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19A7F" w14:textId="77777777" w:rsidR="004205F7" w:rsidRDefault="004205F7">
      <w:pPr>
        <w:jc w:val="center"/>
        <w:rPr>
          <w:rFonts w:ascii="宋体" w:eastAsia="宋体" w:hAnsi="宋体" w:cs="宋体" w:hint="eastAsia"/>
          <w:b/>
          <w:sz w:val="84"/>
          <w:szCs w:val="84"/>
        </w:rPr>
      </w:pPr>
    </w:p>
    <w:p w14:paraId="135C5510" w14:textId="77777777" w:rsidR="00B7636F" w:rsidRPr="00B7636F" w:rsidRDefault="00B7636F" w:rsidP="00B7636F">
      <w:pPr>
        <w:pStyle w:val="a0"/>
        <w:ind w:left="1470" w:right="1470"/>
        <w:rPr>
          <w:rFonts w:hint="eastAsia"/>
        </w:rPr>
      </w:pPr>
    </w:p>
    <w:p w14:paraId="2840D254" w14:textId="46C73F5D" w:rsidR="004205F7" w:rsidRDefault="002F14D5">
      <w:pPr>
        <w:jc w:val="center"/>
        <w:rPr>
          <w:rFonts w:ascii="宋体" w:eastAsia="宋体" w:hAnsi="宋体" w:cs="宋体" w:hint="eastAsia"/>
          <w:b/>
          <w:sz w:val="84"/>
          <w:szCs w:val="84"/>
        </w:rPr>
      </w:pPr>
      <w:r>
        <w:rPr>
          <w:rFonts w:ascii="宋体" w:eastAsia="宋体" w:hAnsi="宋体" w:cs="宋体" w:hint="eastAsia"/>
          <w:b/>
          <w:sz w:val="84"/>
          <w:szCs w:val="84"/>
        </w:rPr>
        <w:t>竞争性磋商文件</w:t>
      </w:r>
    </w:p>
    <w:p w14:paraId="59D1B256" w14:textId="77777777" w:rsidR="004205F7" w:rsidRDefault="004205F7">
      <w:pPr>
        <w:jc w:val="center"/>
        <w:rPr>
          <w:rFonts w:ascii="宋体" w:eastAsia="宋体" w:hAnsi="宋体" w:cs="宋体" w:hint="eastAsia"/>
          <w:b/>
          <w:sz w:val="32"/>
          <w:szCs w:val="32"/>
        </w:rPr>
      </w:pPr>
    </w:p>
    <w:p w14:paraId="5CB37491" w14:textId="77777777" w:rsidR="004205F7" w:rsidRDefault="004205F7">
      <w:pPr>
        <w:jc w:val="center"/>
        <w:rPr>
          <w:rFonts w:ascii="宋体" w:eastAsia="宋体" w:hAnsi="宋体" w:cs="宋体" w:hint="eastAsia"/>
          <w:b/>
          <w:sz w:val="32"/>
          <w:szCs w:val="32"/>
        </w:rPr>
      </w:pPr>
    </w:p>
    <w:p w14:paraId="6B8BCB05" w14:textId="77777777" w:rsidR="004205F7" w:rsidRDefault="004205F7">
      <w:pPr>
        <w:jc w:val="center"/>
        <w:rPr>
          <w:rFonts w:ascii="宋体" w:eastAsia="宋体" w:hAnsi="宋体" w:cs="宋体" w:hint="eastAsia"/>
          <w:b/>
          <w:sz w:val="32"/>
          <w:szCs w:val="32"/>
        </w:rPr>
      </w:pPr>
    </w:p>
    <w:p w14:paraId="6CF871AE" w14:textId="77777777" w:rsidR="004205F7" w:rsidRDefault="004205F7">
      <w:pPr>
        <w:jc w:val="center"/>
        <w:rPr>
          <w:rFonts w:ascii="宋体" w:eastAsia="宋体" w:hAnsi="宋体" w:cs="宋体" w:hint="eastAsia"/>
          <w:b/>
          <w:sz w:val="32"/>
          <w:szCs w:val="32"/>
        </w:rPr>
      </w:pPr>
    </w:p>
    <w:p w14:paraId="0B7F3836" w14:textId="50C55079" w:rsidR="004205F7" w:rsidRDefault="00000000">
      <w:pPr>
        <w:ind w:firstLineChars="300" w:firstLine="1084"/>
        <w:rPr>
          <w:rFonts w:ascii="宋体" w:eastAsia="宋体" w:hAnsi="宋体" w:cs="宋体" w:hint="eastAsia"/>
          <w:sz w:val="36"/>
          <w:szCs w:val="36"/>
        </w:rPr>
      </w:pPr>
      <w:r w:rsidRPr="00B7636F">
        <w:rPr>
          <w:rFonts w:ascii="宋体" w:eastAsia="宋体" w:hAnsi="宋体" w:cs="宋体" w:hint="eastAsia"/>
          <w:b/>
          <w:sz w:val="36"/>
          <w:szCs w:val="36"/>
        </w:rPr>
        <w:t>项目名称</w:t>
      </w:r>
      <w:r w:rsidRPr="00B7636F">
        <w:rPr>
          <w:rFonts w:ascii="宋体" w:eastAsia="宋体" w:hAnsi="宋体" w:cs="宋体" w:hint="eastAsia"/>
          <w:sz w:val="36"/>
          <w:szCs w:val="36"/>
        </w:rPr>
        <w:t>：</w:t>
      </w:r>
      <w:r w:rsidR="00C85B37" w:rsidRPr="00B7636F">
        <w:rPr>
          <w:rFonts w:ascii="宋体" w:eastAsia="宋体" w:hAnsi="宋体" w:cs="宋体" w:hint="eastAsia"/>
          <w:sz w:val="36"/>
          <w:szCs w:val="36"/>
        </w:rPr>
        <w:t>南京审计大学金审学院直饮水机、开水器经营服务项目</w:t>
      </w:r>
    </w:p>
    <w:p w14:paraId="2A9C245E" w14:textId="77777777" w:rsidR="004205F7" w:rsidRPr="006E0CC9" w:rsidRDefault="004205F7">
      <w:pPr>
        <w:jc w:val="center"/>
        <w:rPr>
          <w:rFonts w:ascii="宋体" w:eastAsia="宋体" w:hAnsi="宋体" w:cs="宋体" w:hint="eastAsia"/>
          <w:sz w:val="32"/>
          <w:szCs w:val="32"/>
        </w:rPr>
      </w:pPr>
    </w:p>
    <w:p w14:paraId="432BFF31" w14:textId="77777777" w:rsidR="004205F7" w:rsidRDefault="004205F7">
      <w:pPr>
        <w:jc w:val="center"/>
        <w:rPr>
          <w:rFonts w:ascii="宋体" w:eastAsia="宋体" w:hAnsi="宋体" w:cs="宋体" w:hint="eastAsia"/>
          <w:sz w:val="32"/>
          <w:szCs w:val="32"/>
        </w:rPr>
      </w:pPr>
    </w:p>
    <w:p w14:paraId="09E9DADD" w14:textId="77777777" w:rsidR="004205F7" w:rsidRDefault="004205F7">
      <w:pPr>
        <w:jc w:val="center"/>
        <w:rPr>
          <w:rFonts w:ascii="宋体" w:eastAsia="宋体" w:hAnsi="宋体" w:cs="宋体" w:hint="eastAsia"/>
          <w:sz w:val="32"/>
          <w:szCs w:val="32"/>
        </w:rPr>
      </w:pPr>
    </w:p>
    <w:p w14:paraId="6B7DFE83" w14:textId="77777777" w:rsidR="004205F7" w:rsidRDefault="004205F7">
      <w:pPr>
        <w:jc w:val="center"/>
        <w:rPr>
          <w:rFonts w:ascii="宋体" w:eastAsia="宋体" w:hAnsi="宋体" w:cs="宋体" w:hint="eastAsia"/>
          <w:sz w:val="32"/>
          <w:szCs w:val="32"/>
        </w:rPr>
      </w:pPr>
    </w:p>
    <w:p w14:paraId="5B99EA90" w14:textId="77777777" w:rsidR="004205F7" w:rsidRDefault="004205F7">
      <w:pPr>
        <w:jc w:val="center"/>
        <w:rPr>
          <w:rFonts w:ascii="宋体" w:eastAsia="宋体" w:hAnsi="宋体" w:cs="宋体" w:hint="eastAsia"/>
          <w:sz w:val="32"/>
          <w:szCs w:val="32"/>
        </w:rPr>
      </w:pPr>
    </w:p>
    <w:p w14:paraId="3AC883A2" w14:textId="77777777" w:rsidR="004205F7" w:rsidRDefault="004205F7">
      <w:pPr>
        <w:jc w:val="center"/>
        <w:rPr>
          <w:rFonts w:ascii="宋体" w:eastAsia="宋体" w:hAnsi="宋体" w:cs="宋体" w:hint="eastAsia"/>
          <w:sz w:val="32"/>
          <w:szCs w:val="32"/>
        </w:rPr>
      </w:pPr>
    </w:p>
    <w:p w14:paraId="396EB837" w14:textId="77777777" w:rsidR="004205F7" w:rsidRDefault="004205F7">
      <w:pPr>
        <w:jc w:val="center"/>
        <w:rPr>
          <w:rFonts w:ascii="宋体" w:eastAsia="宋体" w:hAnsi="宋体" w:cs="宋体" w:hint="eastAsia"/>
          <w:sz w:val="32"/>
          <w:szCs w:val="32"/>
        </w:rPr>
      </w:pPr>
    </w:p>
    <w:p w14:paraId="679DF211" w14:textId="77777777" w:rsidR="004205F7" w:rsidRDefault="00000000">
      <w:pPr>
        <w:jc w:val="center"/>
        <w:rPr>
          <w:rFonts w:ascii="宋体" w:eastAsia="宋体" w:hAnsi="宋体" w:cs="宋体" w:hint="eastAsia"/>
          <w:sz w:val="32"/>
          <w:szCs w:val="32"/>
        </w:rPr>
      </w:pPr>
      <w:bookmarkStart w:id="0" w:name="_Toc32451"/>
      <w:r>
        <w:rPr>
          <w:rFonts w:ascii="宋体" w:eastAsia="宋体" w:hAnsi="宋体" w:cs="宋体" w:hint="eastAsia"/>
          <w:sz w:val="32"/>
          <w:szCs w:val="32"/>
        </w:rPr>
        <w:t>南京审计大学金审学院</w:t>
      </w:r>
      <w:bookmarkEnd w:id="0"/>
    </w:p>
    <w:p w14:paraId="315C5915" w14:textId="79D5CFED" w:rsidR="004205F7" w:rsidRDefault="00000000">
      <w:pPr>
        <w:jc w:val="center"/>
        <w:rPr>
          <w:rFonts w:ascii="宋体" w:eastAsia="宋体" w:hAnsi="宋体" w:cs="宋体" w:hint="eastAsia"/>
          <w:sz w:val="32"/>
          <w:szCs w:val="32"/>
        </w:rPr>
      </w:pPr>
      <w:r>
        <w:rPr>
          <w:rFonts w:ascii="宋体" w:eastAsia="宋体" w:hAnsi="宋体" w:cs="宋体" w:hint="eastAsia"/>
          <w:sz w:val="32"/>
          <w:szCs w:val="32"/>
        </w:rPr>
        <w:t>202</w:t>
      </w:r>
      <w:r w:rsidR="007B55B3">
        <w:rPr>
          <w:rFonts w:ascii="宋体" w:eastAsia="宋体" w:hAnsi="宋体" w:cs="宋体"/>
          <w:sz w:val="32"/>
          <w:szCs w:val="32"/>
        </w:rPr>
        <w:t>4</w:t>
      </w:r>
      <w:r>
        <w:rPr>
          <w:rFonts w:ascii="宋体" w:eastAsia="宋体" w:hAnsi="宋体" w:cs="宋体" w:hint="eastAsia"/>
          <w:sz w:val="32"/>
          <w:szCs w:val="32"/>
        </w:rPr>
        <w:t>年</w:t>
      </w:r>
      <w:r w:rsidR="00C85B37">
        <w:rPr>
          <w:rFonts w:ascii="宋体" w:eastAsia="宋体" w:hAnsi="宋体" w:cs="宋体" w:hint="eastAsia"/>
          <w:sz w:val="32"/>
          <w:szCs w:val="32"/>
        </w:rPr>
        <w:t>7</w:t>
      </w:r>
      <w:r>
        <w:rPr>
          <w:rFonts w:ascii="宋体" w:eastAsia="宋体" w:hAnsi="宋体" w:cs="宋体" w:hint="eastAsia"/>
          <w:sz w:val="32"/>
          <w:szCs w:val="32"/>
        </w:rPr>
        <w:t>月</w:t>
      </w:r>
    </w:p>
    <w:p w14:paraId="3ED24B7A" w14:textId="77777777" w:rsidR="004205F7" w:rsidRDefault="004205F7">
      <w:pPr>
        <w:jc w:val="center"/>
        <w:rPr>
          <w:rFonts w:ascii="宋体" w:eastAsia="宋体" w:hAnsi="宋体" w:cs="宋体" w:hint="eastAsia"/>
          <w:sz w:val="32"/>
          <w:szCs w:val="32"/>
        </w:rPr>
      </w:pPr>
    </w:p>
    <w:p w14:paraId="1569099D" w14:textId="4349FAF9" w:rsidR="004205F7" w:rsidRDefault="00000000" w:rsidP="00C44559">
      <w:pPr>
        <w:widowControl/>
        <w:jc w:val="center"/>
        <w:rPr>
          <w:rFonts w:eastAsia="宋体" w:hint="eastAsia"/>
          <w:b/>
          <w:bCs/>
          <w:sz w:val="28"/>
          <w:szCs w:val="32"/>
        </w:rPr>
      </w:pPr>
      <w:r>
        <w:rPr>
          <w:rFonts w:ascii="宋体" w:eastAsia="宋体" w:hAnsi="宋体" w:cs="宋体"/>
          <w:sz w:val="24"/>
          <w:szCs w:val="24"/>
        </w:rPr>
        <w:br w:type="page"/>
      </w:r>
      <w:r>
        <w:rPr>
          <w:rFonts w:ascii="宋体" w:eastAsia="宋体" w:hAnsi="宋体" w:cs="宋体" w:hint="eastAsia"/>
          <w:b/>
          <w:bCs/>
          <w:sz w:val="36"/>
          <w:szCs w:val="36"/>
        </w:rPr>
        <w:lastRenderedPageBreak/>
        <w:t>目录</w:t>
      </w:r>
    </w:p>
    <w:p w14:paraId="119E4B3C" w14:textId="30DD3F9D" w:rsidR="006950DA" w:rsidRDefault="00000000">
      <w:pPr>
        <w:pStyle w:val="TOC1"/>
        <w:tabs>
          <w:tab w:val="right" w:leader="dot" w:pos="9078"/>
        </w:tabs>
        <w:rPr>
          <w:rFonts w:hint="eastAsia"/>
          <w:noProof/>
          <w14:ligatures w14:val="standardContextual"/>
        </w:rPr>
      </w:pPr>
      <w:r>
        <w:fldChar w:fldCharType="begin"/>
      </w:r>
      <w:r>
        <w:instrText xml:space="preserve">TOC \o "1-2" \h \u </w:instrText>
      </w:r>
      <w:r>
        <w:fldChar w:fldCharType="separate"/>
      </w:r>
      <w:hyperlink w:anchor="_Toc173401712" w:history="1">
        <w:r w:rsidR="006950DA" w:rsidRPr="00216C62">
          <w:rPr>
            <w:rStyle w:val="af"/>
            <w:rFonts w:hint="eastAsia"/>
            <w:noProof/>
          </w:rPr>
          <w:t>第一章竞争性磋商公告</w:t>
        </w:r>
        <w:r w:rsidR="006950DA">
          <w:rPr>
            <w:rFonts w:hint="eastAsia"/>
            <w:noProof/>
          </w:rPr>
          <w:tab/>
        </w:r>
        <w:r w:rsidR="006950DA">
          <w:rPr>
            <w:rFonts w:hint="eastAsia"/>
            <w:noProof/>
          </w:rPr>
          <w:fldChar w:fldCharType="begin"/>
        </w:r>
        <w:r w:rsidR="006950DA">
          <w:rPr>
            <w:rFonts w:hint="eastAsia"/>
            <w:noProof/>
          </w:rPr>
          <w:instrText xml:space="preserve"> </w:instrText>
        </w:r>
        <w:r w:rsidR="006950DA">
          <w:rPr>
            <w:noProof/>
          </w:rPr>
          <w:instrText>PAGEREF _Toc173401712 \h</w:instrText>
        </w:r>
        <w:r w:rsidR="006950DA">
          <w:rPr>
            <w:rFonts w:hint="eastAsia"/>
            <w:noProof/>
          </w:rPr>
          <w:instrText xml:space="preserve"> </w:instrText>
        </w:r>
        <w:r w:rsidR="006950DA">
          <w:rPr>
            <w:rFonts w:hint="eastAsia"/>
            <w:noProof/>
          </w:rPr>
        </w:r>
        <w:r w:rsidR="006950DA">
          <w:rPr>
            <w:rFonts w:hint="eastAsia"/>
            <w:noProof/>
          </w:rPr>
          <w:fldChar w:fldCharType="separate"/>
        </w:r>
        <w:r w:rsidR="006950DA">
          <w:rPr>
            <w:rFonts w:hint="eastAsia"/>
            <w:noProof/>
          </w:rPr>
          <w:t>2</w:t>
        </w:r>
        <w:r w:rsidR="006950DA">
          <w:rPr>
            <w:rFonts w:hint="eastAsia"/>
            <w:noProof/>
          </w:rPr>
          <w:fldChar w:fldCharType="end"/>
        </w:r>
      </w:hyperlink>
    </w:p>
    <w:p w14:paraId="00B8F3F3" w14:textId="4D2BF69E" w:rsidR="006950DA" w:rsidRDefault="006950DA">
      <w:pPr>
        <w:pStyle w:val="TOC2"/>
        <w:tabs>
          <w:tab w:val="right" w:leader="dot" w:pos="9078"/>
        </w:tabs>
        <w:rPr>
          <w:rFonts w:hint="eastAsia"/>
          <w:noProof/>
          <w14:ligatures w14:val="standardContextual"/>
        </w:rPr>
      </w:pPr>
      <w:hyperlink w:anchor="_Toc173401713" w:history="1">
        <w:r w:rsidRPr="00216C62">
          <w:rPr>
            <w:rStyle w:val="af"/>
            <w:rFonts w:hint="eastAsia"/>
            <w:noProof/>
          </w:rPr>
          <w:t>一、项目概况</w:t>
        </w:r>
        <w:r>
          <w:rPr>
            <w:rFonts w:hint="eastAsia"/>
            <w:noProof/>
          </w:rPr>
          <w:tab/>
        </w:r>
        <w:r>
          <w:rPr>
            <w:rFonts w:hint="eastAsia"/>
            <w:noProof/>
          </w:rPr>
          <w:fldChar w:fldCharType="begin"/>
        </w:r>
        <w:r>
          <w:rPr>
            <w:rFonts w:hint="eastAsia"/>
            <w:noProof/>
          </w:rPr>
          <w:instrText xml:space="preserve"> </w:instrText>
        </w:r>
        <w:r>
          <w:rPr>
            <w:noProof/>
          </w:rPr>
          <w:instrText>PAGEREF _Toc173401713 \h</w:instrText>
        </w:r>
        <w:r>
          <w:rPr>
            <w:rFonts w:hint="eastAsia"/>
            <w:noProof/>
          </w:rPr>
          <w:instrText xml:space="preserve"> </w:instrText>
        </w:r>
        <w:r>
          <w:rPr>
            <w:rFonts w:hint="eastAsia"/>
            <w:noProof/>
          </w:rPr>
        </w:r>
        <w:r>
          <w:rPr>
            <w:rFonts w:hint="eastAsia"/>
            <w:noProof/>
          </w:rPr>
          <w:fldChar w:fldCharType="separate"/>
        </w:r>
        <w:r>
          <w:rPr>
            <w:rFonts w:hint="eastAsia"/>
            <w:noProof/>
          </w:rPr>
          <w:t>2</w:t>
        </w:r>
        <w:r>
          <w:rPr>
            <w:rFonts w:hint="eastAsia"/>
            <w:noProof/>
          </w:rPr>
          <w:fldChar w:fldCharType="end"/>
        </w:r>
      </w:hyperlink>
    </w:p>
    <w:p w14:paraId="527358C4" w14:textId="3AE5C01B" w:rsidR="006950DA" w:rsidRDefault="006950DA">
      <w:pPr>
        <w:pStyle w:val="TOC2"/>
        <w:tabs>
          <w:tab w:val="right" w:leader="dot" w:pos="9078"/>
        </w:tabs>
        <w:rPr>
          <w:rFonts w:hint="eastAsia"/>
          <w:noProof/>
          <w14:ligatures w14:val="standardContextual"/>
        </w:rPr>
      </w:pPr>
      <w:hyperlink w:anchor="_Toc173401714" w:history="1">
        <w:r w:rsidRPr="00216C62">
          <w:rPr>
            <w:rStyle w:val="af"/>
            <w:rFonts w:hint="eastAsia"/>
            <w:noProof/>
          </w:rPr>
          <w:t>二、申请人的资格要求</w:t>
        </w:r>
        <w:r>
          <w:rPr>
            <w:rFonts w:hint="eastAsia"/>
            <w:noProof/>
          </w:rPr>
          <w:tab/>
        </w:r>
        <w:r>
          <w:rPr>
            <w:rFonts w:hint="eastAsia"/>
            <w:noProof/>
          </w:rPr>
          <w:fldChar w:fldCharType="begin"/>
        </w:r>
        <w:r>
          <w:rPr>
            <w:rFonts w:hint="eastAsia"/>
            <w:noProof/>
          </w:rPr>
          <w:instrText xml:space="preserve"> </w:instrText>
        </w:r>
        <w:r>
          <w:rPr>
            <w:noProof/>
          </w:rPr>
          <w:instrText>PAGEREF _Toc173401714 \h</w:instrText>
        </w:r>
        <w:r>
          <w:rPr>
            <w:rFonts w:hint="eastAsia"/>
            <w:noProof/>
          </w:rPr>
          <w:instrText xml:space="preserve"> </w:instrText>
        </w:r>
        <w:r>
          <w:rPr>
            <w:rFonts w:hint="eastAsia"/>
            <w:noProof/>
          </w:rPr>
        </w:r>
        <w:r>
          <w:rPr>
            <w:rFonts w:hint="eastAsia"/>
            <w:noProof/>
          </w:rPr>
          <w:fldChar w:fldCharType="separate"/>
        </w:r>
        <w:r>
          <w:rPr>
            <w:rFonts w:hint="eastAsia"/>
            <w:noProof/>
          </w:rPr>
          <w:t>2</w:t>
        </w:r>
        <w:r>
          <w:rPr>
            <w:rFonts w:hint="eastAsia"/>
            <w:noProof/>
          </w:rPr>
          <w:fldChar w:fldCharType="end"/>
        </w:r>
      </w:hyperlink>
    </w:p>
    <w:p w14:paraId="2E21267B" w14:textId="192B3394" w:rsidR="006950DA" w:rsidRDefault="006950DA">
      <w:pPr>
        <w:pStyle w:val="TOC2"/>
        <w:tabs>
          <w:tab w:val="right" w:leader="dot" w:pos="9078"/>
        </w:tabs>
        <w:rPr>
          <w:rFonts w:hint="eastAsia"/>
          <w:noProof/>
          <w14:ligatures w14:val="standardContextual"/>
        </w:rPr>
      </w:pPr>
      <w:hyperlink w:anchor="_Toc173401715" w:history="1">
        <w:r w:rsidRPr="00216C62">
          <w:rPr>
            <w:rStyle w:val="af"/>
            <w:rFonts w:hint="eastAsia"/>
            <w:noProof/>
          </w:rPr>
          <w:t>三、获取磋商文件</w:t>
        </w:r>
        <w:r>
          <w:rPr>
            <w:rFonts w:hint="eastAsia"/>
            <w:noProof/>
          </w:rPr>
          <w:tab/>
        </w:r>
        <w:r>
          <w:rPr>
            <w:rFonts w:hint="eastAsia"/>
            <w:noProof/>
          </w:rPr>
          <w:fldChar w:fldCharType="begin"/>
        </w:r>
        <w:r>
          <w:rPr>
            <w:rFonts w:hint="eastAsia"/>
            <w:noProof/>
          </w:rPr>
          <w:instrText xml:space="preserve"> </w:instrText>
        </w:r>
        <w:r>
          <w:rPr>
            <w:noProof/>
          </w:rPr>
          <w:instrText>PAGEREF _Toc173401715 \h</w:instrText>
        </w:r>
        <w:r>
          <w:rPr>
            <w:rFonts w:hint="eastAsia"/>
            <w:noProof/>
          </w:rPr>
          <w:instrText xml:space="preserve"> </w:instrText>
        </w:r>
        <w:r>
          <w:rPr>
            <w:rFonts w:hint="eastAsia"/>
            <w:noProof/>
          </w:rPr>
        </w:r>
        <w:r>
          <w:rPr>
            <w:rFonts w:hint="eastAsia"/>
            <w:noProof/>
          </w:rPr>
          <w:fldChar w:fldCharType="separate"/>
        </w:r>
        <w:r>
          <w:rPr>
            <w:rFonts w:hint="eastAsia"/>
            <w:noProof/>
          </w:rPr>
          <w:t>2</w:t>
        </w:r>
        <w:r>
          <w:rPr>
            <w:rFonts w:hint="eastAsia"/>
            <w:noProof/>
          </w:rPr>
          <w:fldChar w:fldCharType="end"/>
        </w:r>
      </w:hyperlink>
    </w:p>
    <w:p w14:paraId="48CE025E" w14:textId="213D9564" w:rsidR="006950DA" w:rsidRDefault="006950DA">
      <w:pPr>
        <w:pStyle w:val="TOC2"/>
        <w:tabs>
          <w:tab w:val="right" w:leader="dot" w:pos="9078"/>
        </w:tabs>
        <w:rPr>
          <w:rFonts w:hint="eastAsia"/>
          <w:noProof/>
          <w14:ligatures w14:val="standardContextual"/>
        </w:rPr>
      </w:pPr>
      <w:hyperlink w:anchor="_Toc173401716" w:history="1">
        <w:r w:rsidRPr="00216C62">
          <w:rPr>
            <w:rStyle w:val="af"/>
            <w:rFonts w:hint="eastAsia"/>
            <w:noProof/>
          </w:rPr>
          <w:t>四、提交响应文件截止时间、开标时间和地点</w:t>
        </w:r>
        <w:r>
          <w:rPr>
            <w:rFonts w:hint="eastAsia"/>
            <w:noProof/>
          </w:rPr>
          <w:tab/>
        </w:r>
        <w:r>
          <w:rPr>
            <w:rFonts w:hint="eastAsia"/>
            <w:noProof/>
          </w:rPr>
          <w:fldChar w:fldCharType="begin"/>
        </w:r>
        <w:r>
          <w:rPr>
            <w:rFonts w:hint="eastAsia"/>
            <w:noProof/>
          </w:rPr>
          <w:instrText xml:space="preserve"> </w:instrText>
        </w:r>
        <w:r>
          <w:rPr>
            <w:noProof/>
          </w:rPr>
          <w:instrText>PAGEREF _Toc173401716 \h</w:instrText>
        </w:r>
        <w:r>
          <w:rPr>
            <w:rFonts w:hint="eastAsia"/>
            <w:noProof/>
          </w:rPr>
          <w:instrText xml:space="preserve"> </w:instrText>
        </w:r>
        <w:r>
          <w:rPr>
            <w:rFonts w:hint="eastAsia"/>
            <w:noProof/>
          </w:rPr>
        </w:r>
        <w:r>
          <w:rPr>
            <w:rFonts w:hint="eastAsia"/>
            <w:noProof/>
          </w:rPr>
          <w:fldChar w:fldCharType="separate"/>
        </w:r>
        <w:r>
          <w:rPr>
            <w:rFonts w:hint="eastAsia"/>
            <w:noProof/>
          </w:rPr>
          <w:t>3</w:t>
        </w:r>
        <w:r>
          <w:rPr>
            <w:rFonts w:hint="eastAsia"/>
            <w:noProof/>
          </w:rPr>
          <w:fldChar w:fldCharType="end"/>
        </w:r>
      </w:hyperlink>
    </w:p>
    <w:p w14:paraId="223DA724" w14:textId="7E23C0B9" w:rsidR="006950DA" w:rsidRDefault="006950DA">
      <w:pPr>
        <w:pStyle w:val="TOC2"/>
        <w:tabs>
          <w:tab w:val="right" w:leader="dot" w:pos="9078"/>
        </w:tabs>
        <w:rPr>
          <w:rFonts w:hint="eastAsia"/>
          <w:noProof/>
          <w14:ligatures w14:val="standardContextual"/>
        </w:rPr>
      </w:pPr>
      <w:hyperlink w:anchor="_Toc173401717" w:history="1">
        <w:r w:rsidRPr="00216C62">
          <w:rPr>
            <w:rStyle w:val="af"/>
            <w:rFonts w:hint="eastAsia"/>
            <w:noProof/>
          </w:rPr>
          <w:t>五、其他补充事宜</w:t>
        </w:r>
        <w:r>
          <w:rPr>
            <w:rFonts w:hint="eastAsia"/>
            <w:noProof/>
          </w:rPr>
          <w:tab/>
        </w:r>
        <w:r>
          <w:rPr>
            <w:rFonts w:hint="eastAsia"/>
            <w:noProof/>
          </w:rPr>
          <w:fldChar w:fldCharType="begin"/>
        </w:r>
        <w:r>
          <w:rPr>
            <w:rFonts w:hint="eastAsia"/>
            <w:noProof/>
          </w:rPr>
          <w:instrText xml:space="preserve"> </w:instrText>
        </w:r>
        <w:r>
          <w:rPr>
            <w:noProof/>
          </w:rPr>
          <w:instrText>PAGEREF _Toc173401717 \h</w:instrText>
        </w:r>
        <w:r>
          <w:rPr>
            <w:rFonts w:hint="eastAsia"/>
            <w:noProof/>
          </w:rPr>
          <w:instrText xml:space="preserve"> </w:instrText>
        </w:r>
        <w:r>
          <w:rPr>
            <w:rFonts w:hint="eastAsia"/>
            <w:noProof/>
          </w:rPr>
        </w:r>
        <w:r>
          <w:rPr>
            <w:rFonts w:hint="eastAsia"/>
            <w:noProof/>
          </w:rPr>
          <w:fldChar w:fldCharType="separate"/>
        </w:r>
        <w:r>
          <w:rPr>
            <w:rFonts w:hint="eastAsia"/>
            <w:noProof/>
          </w:rPr>
          <w:t>3</w:t>
        </w:r>
        <w:r>
          <w:rPr>
            <w:rFonts w:hint="eastAsia"/>
            <w:noProof/>
          </w:rPr>
          <w:fldChar w:fldCharType="end"/>
        </w:r>
      </w:hyperlink>
    </w:p>
    <w:p w14:paraId="3241E57F" w14:textId="272CC47B" w:rsidR="006950DA" w:rsidRDefault="006950DA">
      <w:pPr>
        <w:pStyle w:val="TOC2"/>
        <w:tabs>
          <w:tab w:val="right" w:leader="dot" w:pos="9078"/>
        </w:tabs>
        <w:rPr>
          <w:rFonts w:hint="eastAsia"/>
          <w:noProof/>
          <w14:ligatures w14:val="standardContextual"/>
        </w:rPr>
      </w:pPr>
      <w:hyperlink w:anchor="_Toc173401718" w:history="1">
        <w:r w:rsidRPr="00216C62">
          <w:rPr>
            <w:rStyle w:val="af"/>
            <w:rFonts w:hint="eastAsia"/>
            <w:noProof/>
          </w:rPr>
          <w:t>六、本项招投标事务联系</w:t>
        </w:r>
        <w:r>
          <w:rPr>
            <w:rFonts w:hint="eastAsia"/>
            <w:noProof/>
          </w:rPr>
          <w:tab/>
        </w:r>
        <w:r>
          <w:rPr>
            <w:rFonts w:hint="eastAsia"/>
            <w:noProof/>
          </w:rPr>
          <w:fldChar w:fldCharType="begin"/>
        </w:r>
        <w:r>
          <w:rPr>
            <w:rFonts w:hint="eastAsia"/>
            <w:noProof/>
          </w:rPr>
          <w:instrText xml:space="preserve"> </w:instrText>
        </w:r>
        <w:r>
          <w:rPr>
            <w:noProof/>
          </w:rPr>
          <w:instrText>PAGEREF _Toc173401718 \h</w:instrText>
        </w:r>
        <w:r>
          <w:rPr>
            <w:rFonts w:hint="eastAsia"/>
            <w:noProof/>
          </w:rPr>
          <w:instrText xml:space="preserve"> </w:instrText>
        </w:r>
        <w:r>
          <w:rPr>
            <w:rFonts w:hint="eastAsia"/>
            <w:noProof/>
          </w:rPr>
        </w:r>
        <w:r>
          <w:rPr>
            <w:rFonts w:hint="eastAsia"/>
            <w:noProof/>
          </w:rPr>
          <w:fldChar w:fldCharType="separate"/>
        </w:r>
        <w:r>
          <w:rPr>
            <w:rFonts w:hint="eastAsia"/>
            <w:noProof/>
          </w:rPr>
          <w:t>3</w:t>
        </w:r>
        <w:r>
          <w:rPr>
            <w:rFonts w:hint="eastAsia"/>
            <w:noProof/>
          </w:rPr>
          <w:fldChar w:fldCharType="end"/>
        </w:r>
      </w:hyperlink>
    </w:p>
    <w:p w14:paraId="250E15AD" w14:textId="1624C02B" w:rsidR="006950DA" w:rsidRDefault="006950DA">
      <w:pPr>
        <w:pStyle w:val="TOC1"/>
        <w:tabs>
          <w:tab w:val="right" w:leader="dot" w:pos="9078"/>
        </w:tabs>
        <w:rPr>
          <w:rFonts w:hint="eastAsia"/>
          <w:noProof/>
          <w14:ligatures w14:val="standardContextual"/>
        </w:rPr>
      </w:pPr>
      <w:hyperlink w:anchor="_Toc173401719" w:history="1">
        <w:r w:rsidRPr="00216C62">
          <w:rPr>
            <w:rStyle w:val="af"/>
            <w:rFonts w:ascii="宋体" w:eastAsia="宋体" w:hAnsi="宋体" w:cs="宋体" w:hint="eastAsia"/>
            <w:noProof/>
          </w:rPr>
          <w:t>第二章响应人须知</w:t>
        </w:r>
        <w:r>
          <w:rPr>
            <w:rFonts w:hint="eastAsia"/>
            <w:noProof/>
          </w:rPr>
          <w:tab/>
        </w:r>
        <w:r>
          <w:rPr>
            <w:rFonts w:hint="eastAsia"/>
            <w:noProof/>
          </w:rPr>
          <w:fldChar w:fldCharType="begin"/>
        </w:r>
        <w:r>
          <w:rPr>
            <w:rFonts w:hint="eastAsia"/>
            <w:noProof/>
          </w:rPr>
          <w:instrText xml:space="preserve"> </w:instrText>
        </w:r>
        <w:r>
          <w:rPr>
            <w:noProof/>
          </w:rPr>
          <w:instrText>PAGEREF _Toc173401719 \h</w:instrText>
        </w:r>
        <w:r>
          <w:rPr>
            <w:rFonts w:hint="eastAsia"/>
            <w:noProof/>
          </w:rPr>
          <w:instrText xml:space="preserve"> </w:instrText>
        </w:r>
        <w:r>
          <w:rPr>
            <w:rFonts w:hint="eastAsia"/>
            <w:noProof/>
          </w:rPr>
        </w:r>
        <w:r>
          <w:rPr>
            <w:rFonts w:hint="eastAsia"/>
            <w:noProof/>
          </w:rPr>
          <w:fldChar w:fldCharType="separate"/>
        </w:r>
        <w:r>
          <w:rPr>
            <w:rFonts w:hint="eastAsia"/>
            <w:noProof/>
          </w:rPr>
          <w:t>4</w:t>
        </w:r>
        <w:r>
          <w:rPr>
            <w:rFonts w:hint="eastAsia"/>
            <w:noProof/>
          </w:rPr>
          <w:fldChar w:fldCharType="end"/>
        </w:r>
      </w:hyperlink>
    </w:p>
    <w:p w14:paraId="28624DD7" w14:textId="767565EE" w:rsidR="006950DA" w:rsidRDefault="006950DA">
      <w:pPr>
        <w:pStyle w:val="TOC2"/>
        <w:tabs>
          <w:tab w:val="right" w:leader="dot" w:pos="9078"/>
        </w:tabs>
        <w:rPr>
          <w:rFonts w:hint="eastAsia"/>
          <w:noProof/>
          <w14:ligatures w14:val="standardContextual"/>
        </w:rPr>
      </w:pPr>
      <w:hyperlink w:anchor="_Toc173401720" w:history="1">
        <w:r w:rsidRPr="00216C62">
          <w:rPr>
            <w:rStyle w:val="af"/>
            <w:rFonts w:hint="eastAsia"/>
            <w:noProof/>
          </w:rPr>
          <w:t>一、总则</w:t>
        </w:r>
        <w:r>
          <w:rPr>
            <w:rFonts w:hint="eastAsia"/>
            <w:noProof/>
          </w:rPr>
          <w:tab/>
        </w:r>
        <w:r>
          <w:rPr>
            <w:rFonts w:hint="eastAsia"/>
            <w:noProof/>
          </w:rPr>
          <w:fldChar w:fldCharType="begin"/>
        </w:r>
        <w:r>
          <w:rPr>
            <w:rFonts w:hint="eastAsia"/>
            <w:noProof/>
          </w:rPr>
          <w:instrText xml:space="preserve"> </w:instrText>
        </w:r>
        <w:r>
          <w:rPr>
            <w:noProof/>
          </w:rPr>
          <w:instrText>PAGEREF _Toc173401720 \h</w:instrText>
        </w:r>
        <w:r>
          <w:rPr>
            <w:rFonts w:hint="eastAsia"/>
            <w:noProof/>
          </w:rPr>
          <w:instrText xml:space="preserve"> </w:instrText>
        </w:r>
        <w:r>
          <w:rPr>
            <w:rFonts w:hint="eastAsia"/>
            <w:noProof/>
          </w:rPr>
        </w:r>
        <w:r>
          <w:rPr>
            <w:rFonts w:hint="eastAsia"/>
            <w:noProof/>
          </w:rPr>
          <w:fldChar w:fldCharType="separate"/>
        </w:r>
        <w:r>
          <w:rPr>
            <w:rFonts w:hint="eastAsia"/>
            <w:noProof/>
          </w:rPr>
          <w:t>4</w:t>
        </w:r>
        <w:r>
          <w:rPr>
            <w:rFonts w:hint="eastAsia"/>
            <w:noProof/>
          </w:rPr>
          <w:fldChar w:fldCharType="end"/>
        </w:r>
      </w:hyperlink>
    </w:p>
    <w:p w14:paraId="5E50E93A" w14:textId="0BFCCB4A" w:rsidR="006950DA" w:rsidRDefault="006950DA">
      <w:pPr>
        <w:pStyle w:val="TOC2"/>
        <w:tabs>
          <w:tab w:val="right" w:leader="dot" w:pos="9078"/>
        </w:tabs>
        <w:rPr>
          <w:rFonts w:hint="eastAsia"/>
          <w:noProof/>
          <w14:ligatures w14:val="standardContextual"/>
        </w:rPr>
      </w:pPr>
      <w:hyperlink w:anchor="_Toc173401721" w:history="1">
        <w:r w:rsidRPr="00216C62">
          <w:rPr>
            <w:rStyle w:val="af"/>
            <w:rFonts w:hint="eastAsia"/>
            <w:noProof/>
          </w:rPr>
          <w:t>二、磋商文件</w:t>
        </w:r>
        <w:r>
          <w:rPr>
            <w:rFonts w:hint="eastAsia"/>
            <w:noProof/>
          </w:rPr>
          <w:tab/>
        </w:r>
        <w:r>
          <w:rPr>
            <w:rFonts w:hint="eastAsia"/>
            <w:noProof/>
          </w:rPr>
          <w:fldChar w:fldCharType="begin"/>
        </w:r>
        <w:r>
          <w:rPr>
            <w:rFonts w:hint="eastAsia"/>
            <w:noProof/>
          </w:rPr>
          <w:instrText xml:space="preserve"> </w:instrText>
        </w:r>
        <w:r>
          <w:rPr>
            <w:noProof/>
          </w:rPr>
          <w:instrText>PAGEREF _Toc173401721 \h</w:instrText>
        </w:r>
        <w:r>
          <w:rPr>
            <w:rFonts w:hint="eastAsia"/>
            <w:noProof/>
          </w:rPr>
          <w:instrText xml:space="preserve"> </w:instrText>
        </w:r>
        <w:r>
          <w:rPr>
            <w:rFonts w:hint="eastAsia"/>
            <w:noProof/>
          </w:rPr>
        </w:r>
        <w:r>
          <w:rPr>
            <w:rFonts w:hint="eastAsia"/>
            <w:noProof/>
          </w:rPr>
          <w:fldChar w:fldCharType="separate"/>
        </w:r>
        <w:r>
          <w:rPr>
            <w:rFonts w:hint="eastAsia"/>
            <w:noProof/>
          </w:rPr>
          <w:t>4</w:t>
        </w:r>
        <w:r>
          <w:rPr>
            <w:rFonts w:hint="eastAsia"/>
            <w:noProof/>
          </w:rPr>
          <w:fldChar w:fldCharType="end"/>
        </w:r>
      </w:hyperlink>
    </w:p>
    <w:p w14:paraId="611031C8" w14:textId="11D3E964" w:rsidR="006950DA" w:rsidRDefault="006950DA">
      <w:pPr>
        <w:pStyle w:val="TOC2"/>
        <w:tabs>
          <w:tab w:val="right" w:leader="dot" w:pos="9078"/>
        </w:tabs>
        <w:rPr>
          <w:rFonts w:hint="eastAsia"/>
          <w:noProof/>
          <w14:ligatures w14:val="standardContextual"/>
        </w:rPr>
      </w:pPr>
      <w:hyperlink w:anchor="_Toc173401722" w:history="1">
        <w:r w:rsidRPr="00216C62">
          <w:rPr>
            <w:rStyle w:val="af"/>
            <w:rFonts w:hint="eastAsia"/>
            <w:noProof/>
          </w:rPr>
          <w:t>三、响应文件的编制</w:t>
        </w:r>
        <w:r>
          <w:rPr>
            <w:rFonts w:hint="eastAsia"/>
            <w:noProof/>
          </w:rPr>
          <w:tab/>
        </w:r>
        <w:r>
          <w:rPr>
            <w:rFonts w:hint="eastAsia"/>
            <w:noProof/>
          </w:rPr>
          <w:fldChar w:fldCharType="begin"/>
        </w:r>
        <w:r>
          <w:rPr>
            <w:rFonts w:hint="eastAsia"/>
            <w:noProof/>
          </w:rPr>
          <w:instrText xml:space="preserve"> </w:instrText>
        </w:r>
        <w:r>
          <w:rPr>
            <w:noProof/>
          </w:rPr>
          <w:instrText>PAGEREF _Toc173401722 \h</w:instrText>
        </w:r>
        <w:r>
          <w:rPr>
            <w:rFonts w:hint="eastAsia"/>
            <w:noProof/>
          </w:rPr>
          <w:instrText xml:space="preserve"> </w:instrText>
        </w:r>
        <w:r>
          <w:rPr>
            <w:rFonts w:hint="eastAsia"/>
            <w:noProof/>
          </w:rPr>
        </w:r>
        <w:r>
          <w:rPr>
            <w:rFonts w:hint="eastAsia"/>
            <w:noProof/>
          </w:rPr>
          <w:fldChar w:fldCharType="separate"/>
        </w:r>
        <w:r>
          <w:rPr>
            <w:rFonts w:hint="eastAsia"/>
            <w:noProof/>
          </w:rPr>
          <w:t>5</w:t>
        </w:r>
        <w:r>
          <w:rPr>
            <w:rFonts w:hint="eastAsia"/>
            <w:noProof/>
          </w:rPr>
          <w:fldChar w:fldCharType="end"/>
        </w:r>
      </w:hyperlink>
    </w:p>
    <w:p w14:paraId="4552AC15" w14:textId="4B7041E0" w:rsidR="006950DA" w:rsidRDefault="006950DA">
      <w:pPr>
        <w:pStyle w:val="TOC2"/>
        <w:tabs>
          <w:tab w:val="right" w:leader="dot" w:pos="9078"/>
        </w:tabs>
        <w:rPr>
          <w:rFonts w:hint="eastAsia"/>
          <w:noProof/>
          <w14:ligatures w14:val="standardContextual"/>
        </w:rPr>
      </w:pPr>
      <w:hyperlink w:anchor="_Toc173401723" w:history="1">
        <w:r w:rsidRPr="00216C62">
          <w:rPr>
            <w:rStyle w:val="af"/>
            <w:rFonts w:hint="eastAsia"/>
            <w:noProof/>
          </w:rPr>
          <w:t>四、响应文件的递交</w:t>
        </w:r>
        <w:r>
          <w:rPr>
            <w:rFonts w:hint="eastAsia"/>
            <w:noProof/>
          </w:rPr>
          <w:tab/>
        </w:r>
        <w:r>
          <w:rPr>
            <w:rFonts w:hint="eastAsia"/>
            <w:noProof/>
          </w:rPr>
          <w:fldChar w:fldCharType="begin"/>
        </w:r>
        <w:r>
          <w:rPr>
            <w:rFonts w:hint="eastAsia"/>
            <w:noProof/>
          </w:rPr>
          <w:instrText xml:space="preserve"> </w:instrText>
        </w:r>
        <w:r>
          <w:rPr>
            <w:noProof/>
          </w:rPr>
          <w:instrText>PAGEREF _Toc173401723 \h</w:instrText>
        </w:r>
        <w:r>
          <w:rPr>
            <w:rFonts w:hint="eastAsia"/>
            <w:noProof/>
          </w:rPr>
          <w:instrText xml:space="preserve"> </w:instrText>
        </w:r>
        <w:r>
          <w:rPr>
            <w:rFonts w:hint="eastAsia"/>
            <w:noProof/>
          </w:rPr>
        </w:r>
        <w:r>
          <w:rPr>
            <w:rFonts w:hint="eastAsia"/>
            <w:noProof/>
          </w:rPr>
          <w:fldChar w:fldCharType="separate"/>
        </w:r>
        <w:r>
          <w:rPr>
            <w:rFonts w:hint="eastAsia"/>
            <w:noProof/>
          </w:rPr>
          <w:t>6</w:t>
        </w:r>
        <w:r>
          <w:rPr>
            <w:rFonts w:hint="eastAsia"/>
            <w:noProof/>
          </w:rPr>
          <w:fldChar w:fldCharType="end"/>
        </w:r>
      </w:hyperlink>
    </w:p>
    <w:p w14:paraId="0FA08716" w14:textId="62351C41" w:rsidR="006950DA" w:rsidRDefault="006950DA">
      <w:pPr>
        <w:pStyle w:val="TOC2"/>
        <w:tabs>
          <w:tab w:val="right" w:leader="dot" w:pos="9078"/>
        </w:tabs>
        <w:rPr>
          <w:rFonts w:hint="eastAsia"/>
          <w:noProof/>
          <w14:ligatures w14:val="standardContextual"/>
        </w:rPr>
      </w:pPr>
      <w:hyperlink w:anchor="_Toc173401724" w:history="1">
        <w:r w:rsidRPr="00216C62">
          <w:rPr>
            <w:rStyle w:val="af"/>
            <w:rFonts w:hint="eastAsia"/>
            <w:noProof/>
          </w:rPr>
          <w:t>五、开标与评标</w:t>
        </w:r>
        <w:r>
          <w:rPr>
            <w:rFonts w:hint="eastAsia"/>
            <w:noProof/>
          </w:rPr>
          <w:tab/>
        </w:r>
        <w:r>
          <w:rPr>
            <w:rFonts w:hint="eastAsia"/>
            <w:noProof/>
          </w:rPr>
          <w:fldChar w:fldCharType="begin"/>
        </w:r>
        <w:r>
          <w:rPr>
            <w:rFonts w:hint="eastAsia"/>
            <w:noProof/>
          </w:rPr>
          <w:instrText xml:space="preserve"> </w:instrText>
        </w:r>
        <w:r>
          <w:rPr>
            <w:noProof/>
          </w:rPr>
          <w:instrText>PAGEREF _Toc173401724 \h</w:instrText>
        </w:r>
        <w:r>
          <w:rPr>
            <w:rFonts w:hint="eastAsia"/>
            <w:noProof/>
          </w:rPr>
          <w:instrText xml:space="preserve"> </w:instrText>
        </w:r>
        <w:r>
          <w:rPr>
            <w:rFonts w:hint="eastAsia"/>
            <w:noProof/>
          </w:rPr>
        </w:r>
        <w:r>
          <w:rPr>
            <w:rFonts w:hint="eastAsia"/>
            <w:noProof/>
          </w:rPr>
          <w:fldChar w:fldCharType="separate"/>
        </w:r>
        <w:r>
          <w:rPr>
            <w:rFonts w:hint="eastAsia"/>
            <w:noProof/>
          </w:rPr>
          <w:t>7</w:t>
        </w:r>
        <w:r>
          <w:rPr>
            <w:rFonts w:hint="eastAsia"/>
            <w:noProof/>
          </w:rPr>
          <w:fldChar w:fldCharType="end"/>
        </w:r>
      </w:hyperlink>
    </w:p>
    <w:p w14:paraId="1C6B0839" w14:textId="594073B5" w:rsidR="006950DA" w:rsidRDefault="006950DA">
      <w:pPr>
        <w:pStyle w:val="TOC2"/>
        <w:tabs>
          <w:tab w:val="right" w:leader="dot" w:pos="9078"/>
        </w:tabs>
        <w:rPr>
          <w:rFonts w:hint="eastAsia"/>
          <w:noProof/>
          <w14:ligatures w14:val="standardContextual"/>
        </w:rPr>
      </w:pPr>
      <w:hyperlink w:anchor="_Toc173401725" w:history="1">
        <w:r w:rsidRPr="00216C62">
          <w:rPr>
            <w:rStyle w:val="af"/>
            <w:rFonts w:hint="eastAsia"/>
            <w:noProof/>
          </w:rPr>
          <w:t>六、定标</w:t>
        </w:r>
        <w:r>
          <w:rPr>
            <w:rFonts w:hint="eastAsia"/>
            <w:noProof/>
          </w:rPr>
          <w:tab/>
        </w:r>
        <w:r>
          <w:rPr>
            <w:rFonts w:hint="eastAsia"/>
            <w:noProof/>
          </w:rPr>
          <w:fldChar w:fldCharType="begin"/>
        </w:r>
        <w:r>
          <w:rPr>
            <w:rFonts w:hint="eastAsia"/>
            <w:noProof/>
          </w:rPr>
          <w:instrText xml:space="preserve"> </w:instrText>
        </w:r>
        <w:r>
          <w:rPr>
            <w:noProof/>
          </w:rPr>
          <w:instrText>PAGEREF _Toc173401725 \h</w:instrText>
        </w:r>
        <w:r>
          <w:rPr>
            <w:rFonts w:hint="eastAsia"/>
            <w:noProof/>
          </w:rPr>
          <w:instrText xml:space="preserve"> </w:instrText>
        </w:r>
        <w:r>
          <w:rPr>
            <w:rFonts w:hint="eastAsia"/>
            <w:noProof/>
          </w:rPr>
        </w:r>
        <w:r>
          <w:rPr>
            <w:rFonts w:hint="eastAsia"/>
            <w:noProof/>
          </w:rPr>
          <w:fldChar w:fldCharType="separate"/>
        </w:r>
        <w:r>
          <w:rPr>
            <w:rFonts w:hint="eastAsia"/>
            <w:noProof/>
          </w:rPr>
          <w:t>9</w:t>
        </w:r>
        <w:r>
          <w:rPr>
            <w:rFonts w:hint="eastAsia"/>
            <w:noProof/>
          </w:rPr>
          <w:fldChar w:fldCharType="end"/>
        </w:r>
      </w:hyperlink>
    </w:p>
    <w:p w14:paraId="51273325" w14:textId="7D9516ED" w:rsidR="006950DA" w:rsidRDefault="006950DA">
      <w:pPr>
        <w:pStyle w:val="TOC2"/>
        <w:tabs>
          <w:tab w:val="right" w:leader="dot" w:pos="9078"/>
        </w:tabs>
        <w:rPr>
          <w:rFonts w:hint="eastAsia"/>
          <w:noProof/>
          <w14:ligatures w14:val="standardContextual"/>
        </w:rPr>
      </w:pPr>
      <w:hyperlink w:anchor="_Toc173401726" w:history="1">
        <w:r w:rsidRPr="00216C62">
          <w:rPr>
            <w:rStyle w:val="af"/>
            <w:rFonts w:hint="eastAsia"/>
            <w:noProof/>
          </w:rPr>
          <w:t>七、合同签订相关事项</w:t>
        </w:r>
        <w:r>
          <w:rPr>
            <w:rFonts w:hint="eastAsia"/>
            <w:noProof/>
          </w:rPr>
          <w:tab/>
        </w:r>
        <w:r>
          <w:rPr>
            <w:rFonts w:hint="eastAsia"/>
            <w:noProof/>
          </w:rPr>
          <w:fldChar w:fldCharType="begin"/>
        </w:r>
        <w:r>
          <w:rPr>
            <w:rFonts w:hint="eastAsia"/>
            <w:noProof/>
          </w:rPr>
          <w:instrText xml:space="preserve"> </w:instrText>
        </w:r>
        <w:r>
          <w:rPr>
            <w:noProof/>
          </w:rPr>
          <w:instrText>PAGEREF _Toc173401726 \h</w:instrText>
        </w:r>
        <w:r>
          <w:rPr>
            <w:rFonts w:hint="eastAsia"/>
            <w:noProof/>
          </w:rPr>
          <w:instrText xml:space="preserve"> </w:instrText>
        </w:r>
        <w:r>
          <w:rPr>
            <w:rFonts w:hint="eastAsia"/>
            <w:noProof/>
          </w:rPr>
        </w:r>
        <w:r>
          <w:rPr>
            <w:rFonts w:hint="eastAsia"/>
            <w:noProof/>
          </w:rPr>
          <w:fldChar w:fldCharType="separate"/>
        </w:r>
        <w:r>
          <w:rPr>
            <w:rFonts w:hint="eastAsia"/>
            <w:noProof/>
          </w:rPr>
          <w:t>10</w:t>
        </w:r>
        <w:r>
          <w:rPr>
            <w:rFonts w:hint="eastAsia"/>
            <w:noProof/>
          </w:rPr>
          <w:fldChar w:fldCharType="end"/>
        </w:r>
      </w:hyperlink>
    </w:p>
    <w:p w14:paraId="67E1F45F" w14:textId="2ACD6CAB" w:rsidR="006950DA" w:rsidRDefault="006950DA">
      <w:pPr>
        <w:pStyle w:val="TOC1"/>
        <w:tabs>
          <w:tab w:val="right" w:leader="dot" w:pos="9078"/>
        </w:tabs>
        <w:rPr>
          <w:rFonts w:hint="eastAsia"/>
          <w:noProof/>
          <w14:ligatures w14:val="standardContextual"/>
        </w:rPr>
      </w:pPr>
      <w:hyperlink w:anchor="_Toc173401727" w:history="1">
        <w:r w:rsidRPr="00216C62">
          <w:rPr>
            <w:rStyle w:val="af"/>
            <w:rFonts w:ascii="宋体" w:eastAsia="宋体" w:hAnsi="宋体" w:cs="宋体" w:hint="eastAsia"/>
            <w:b/>
            <w:noProof/>
          </w:rPr>
          <w:t>第三章合同条款及格式</w:t>
        </w:r>
        <w:r>
          <w:rPr>
            <w:rFonts w:hint="eastAsia"/>
            <w:noProof/>
          </w:rPr>
          <w:tab/>
        </w:r>
        <w:r>
          <w:rPr>
            <w:rFonts w:hint="eastAsia"/>
            <w:noProof/>
          </w:rPr>
          <w:fldChar w:fldCharType="begin"/>
        </w:r>
        <w:r>
          <w:rPr>
            <w:rFonts w:hint="eastAsia"/>
            <w:noProof/>
          </w:rPr>
          <w:instrText xml:space="preserve"> </w:instrText>
        </w:r>
        <w:r>
          <w:rPr>
            <w:noProof/>
          </w:rPr>
          <w:instrText>PAGEREF _Toc173401727 \h</w:instrText>
        </w:r>
        <w:r>
          <w:rPr>
            <w:rFonts w:hint="eastAsia"/>
            <w:noProof/>
          </w:rPr>
          <w:instrText xml:space="preserve"> </w:instrText>
        </w:r>
        <w:r>
          <w:rPr>
            <w:rFonts w:hint="eastAsia"/>
            <w:noProof/>
          </w:rPr>
        </w:r>
        <w:r>
          <w:rPr>
            <w:rFonts w:hint="eastAsia"/>
            <w:noProof/>
          </w:rPr>
          <w:fldChar w:fldCharType="separate"/>
        </w:r>
        <w:r>
          <w:rPr>
            <w:rFonts w:hint="eastAsia"/>
            <w:noProof/>
          </w:rPr>
          <w:t>12</w:t>
        </w:r>
        <w:r>
          <w:rPr>
            <w:rFonts w:hint="eastAsia"/>
            <w:noProof/>
          </w:rPr>
          <w:fldChar w:fldCharType="end"/>
        </w:r>
      </w:hyperlink>
    </w:p>
    <w:p w14:paraId="6268C9DC" w14:textId="404B2E53" w:rsidR="006950DA" w:rsidRDefault="006950DA">
      <w:pPr>
        <w:pStyle w:val="TOC1"/>
        <w:tabs>
          <w:tab w:val="right" w:leader="dot" w:pos="9078"/>
        </w:tabs>
        <w:rPr>
          <w:rFonts w:hint="eastAsia"/>
          <w:noProof/>
          <w14:ligatures w14:val="standardContextual"/>
        </w:rPr>
      </w:pPr>
      <w:hyperlink w:anchor="_Toc173401728" w:history="1">
        <w:r w:rsidRPr="00216C62">
          <w:rPr>
            <w:rStyle w:val="af"/>
            <w:rFonts w:hint="eastAsia"/>
            <w:noProof/>
          </w:rPr>
          <w:t>第四章项目需求</w:t>
        </w:r>
        <w:r>
          <w:rPr>
            <w:rFonts w:hint="eastAsia"/>
            <w:noProof/>
          </w:rPr>
          <w:tab/>
        </w:r>
        <w:r>
          <w:rPr>
            <w:rFonts w:hint="eastAsia"/>
            <w:noProof/>
          </w:rPr>
          <w:fldChar w:fldCharType="begin"/>
        </w:r>
        <w:r>
          <w:rPr>
            <w:rFonts w:hint="eastAsia"/>
            <w:noProof/>
          </w:rPr>
          <w:instrText xml:space="preserve"> </w:instrText>
        </w:r>
        <w:r>
          <w:rPr>
            <w:noProof/>
          </w:rPr>
          <w:instrText>PAGEREF _Toc173401728 \h</w:instrText>
        </w:r>
        <w:r>
          <w:rPr>
            <w:rFonts w:hint="eastAsia"/>
            <w:noProof/>
          </w:rPr>
          <w:instrText xml:space="preserve"> </w:instrText>
        </w:r>
        <w:r>
          <w:rPr>
            <w:rFonts w:hint="eastAsia"/>
            <w:noProof/>
          </w:rPr>
        </w:r>
        <w:r>
          <w:rPr>
            <w:rFonts w:hint="eastAsia"/>
            <w:noProof/>
          </w:rPr>
          <w:fldChar w:fldCharType="separate"/>
        </w:r>
        <w:r>
          <w:rPr>
            <w:rFonts w:hint="eastAsia"/>
            <w:noProof/>
          </w:rPr>
          <w:t>19</w:t>
        </w:r>
        <w:r>
          <w:rPr>
            <w:rFonts w:hint="eastAsia"/>
            <w:noProof/>
          </w:rPr>
          <w:fldChar w:fldCharType="end"/>
        </w:r>
      </w:hyperlink>
    </w:p>
    <w:p w14:paraId="6914E598" w14:textId="06F37F1F" w:rsidR="006950DA" w:rsidRDefault="006950DA">
      <w:pPr>
        <w:pStyle w:val="TOC1"/>
        <w:tabs>
          <w:tab w:val="right" w:leader="dot" w:pos="9078"/>
        </w:tabs>
        <w:rPr>
          <w:rFonts w:hint="eastAsia"/>
          <w:noProof/>
          <w14:ligatures w14:val="standardContextual"/>
        </w:rPr>
      </w:pPr>
      <w:hyperlink w:anchor="_Toc173401729" w:history="1">
        <w:r w:rsidRPr="00216C62">
          <w:rPr>
            <w:rStyle w:val="af"/>
            <w:rFonts w:hint="eastAsia"/>
            <w:noProof/>
          </w:rPr>
          <w:t>第五章评标方法与评标标准</w:t>
        </w:r>
        <w:r>
          <w:rPr>
            <w:rFonts w:hint="eastAsia"/>
            <w:noProof/>
          </w:rPr>
          <w:tab/>
        </w:r>
        <w:r>
          <w:rPr>
            <w:rFonts w:hint="eastAsia"/>
            <w:noProof/>
          </w:rPr>
          <w:fldChar w:fldCharType="begin"/>
        </w:r>
        <w:r>
          <w:rPr>
            <w:rFonts w:hint="eastAsia"/>
            <w:noProof/>
          </w:rPr>
          <w:instrText xml:space="preserve"> </w:instrText>
        </w:r>
        <w:r>
          <w:rPr>
            <w:noProof/>
          </w:rPr>
          <w:instrText>PAGEREF _Toc173401729 \h</w:instrText>
        </w:r>
        <w:r>
          <w:rPr>
            <w:rFonts w:hint="eastAsia"/>
            <w:noProof/>
          </w:rPr>
          <w:instrText xml:space="preserve"> </w:instrText>
        </w:r>
        <w:r>
          <w:rPr>
            <w:rFonts w:hint="eastAsia"/>
            <w:noProof/>
          </w:rPr>
        </w:r>
        <w:r>
          <w:rPr>
            <w:rFonts w:hint="eastAsia"/>
            <w:noProof/>
          </w:rPr>
          <w:fldChar w:fldCharType="separate"/>
        </w:r>
        <w:r>
          <w:rPr>
            <w:rFonts w:hint="eastAsia"/>
            <w:noProof/>
          </w:rPr>
          <w:t>25</w:t>
        </w:r>
        <w:r>
          <w:rPr>
            <w:rFonts w:hint="eastAsia"/>
            <w:noProof/>
          </w:rPr>
          <w:fldChar w:fldCharType="end"/>
        </w:r>
      </w:hyperlink>
    </w:p>
    <w:p w14:paraId="61B8EEE7" w14:textId="202C94E3" w:rsidR="006950DA" w:rsidRDefault="006950DA">
      <w:pPr>
        <w:pStyle w:val="TOC2"/>
        <w:tabs>
          <w:tab w:val="right" w:leader="dot" w:pos="9078"/>
        </w:tabs>
        <w:rPr>
          <w:rFonts w:hint="eastAsia"/>
          <w:noProof/>
          <w14:ligatures w14:val="standardContextual"/>
        </w:rPr>
      </w:pPr>
      <w:hyperlink w:anchor="_Toc173401730" w:history="1">
        <w:r w:rsidRPr="00216C62">
          <w:rPr>
            <w:rStyle w:val="af"/>
            <w:rFonts w:hint="eastAsia"/>
            <w:noProof/>
          </w:rPr>
          <w:t>一、评标方法与定标原则</w:t>
        </w:r>
        <w:r>
          <w:rPr>
            <w:rFonts w:hint="eastAsia"/>
            <w:noProof/>
          </w:rPr>
          <w:tab/>
        </w:r>
        <w:r>
          <w:rPr>
            <w:rFonts w:hint="eastAsia"/>
            <w:noProof/>
          </w:rPr>
          <w:fldChar w:fldCharType="begin"/>
        </w:r>
        <w:r>
          <w:rPr>
            <w:rFonts w:hint="eastAsia"/>
            <w:noProof/>
          </w:rPr>
          <w:instrText xml:space="preserve"> </w:instrText>
        </w:r>
        <w:r>
          <w:rPr>
            <w:noProof/>
          </w:rPr>
          <w:instrText>PAGEREF _Toc173401730 \h</w:instrText>
        </w:r>
        <w:r>
          <w:rPr>
            <w:rFonts w:hint="eastAsia"/>
            <w:noProof/>
          </w:rPr>
          <w:instrText xml:space="preserve"> </w:instrText>
        </w:r>
        <w:r>
          <w:rPr>
            <w:rFonts w:hint="eastAsia"/>
            <w:noProof/>
          </w:rPr>
        </w:r>
        <w:r>
          <w:rPr>
            <w:rFonts w:hint="eastAsia"/>
            <w:noProof/>
          </w:rPr>
          <w:fldChar w:fldCharType="separate"/>
        </w:r>
        <w:r>
          <w:rPr>
            <w:rFonts w:hint="eastAsia"/>
            <w:noProof/>
          </w:rPr>
          <w:t>25</w:t>
        </w:r>
        <w:r>
          <w:rPr>
            <w:rFonts w:hint="eastAsia"/>
            <w:noProof/>
          </w:rPr>
          <w:fldChar w:fldCharType="end"/>
        </w:r>
      </w:hyperlink>
    </w:p>
    <w:p w14:paraId="0EB20955" w14:textId="46793772" w:rsidR="006950DA" w:rsidRDefault="006950DA">
      <w:pPr>
        <w:pStyle w:val="TOC2"/>
        <w:tabs>
          <w:tab w:val="right" w:leader="dot" w:pos="9078"/>
        </w:tabs>
        <w:rPr>
          <w:rFonts w:hint="eastAsia"/>
          <w:noProof/>
          <w14:ligatures w14:val="standardContextual"/>
        </w:rPr>
      </w:pPr>
      <w:hyperlink w:anchor="_Toc173401731" w:history="1">
        <w:r w:rsidRPr="00216C62">
          <w:rPr>
            <w:rStyle w:val="af"/>
            <w:rFonts w:hint="eastAsia"/>
            <w:noProof/>
          </w:rPr>
          <w:t>二、评分办法</w:t>
        </w:r>
        <w:r>
          <w:rPr>
            <w:rFonts w:hint="eastAsia"/>
            <w:noProof/>
          </w:rPr>
          <w:tab/>
        </w:r>
        <w:r>
          <w:rPr>
            <w:rFonts w:hint="eastAsia"/>
            <w:noProof/>
          </w:rPr>
          <w:fldChar w:fldCharType="begin"/>
        </w:r>
        <w:r>
          <w:rPr>
            <w:rFonts w:hint="eastAsia"/>
            <w:noProof/>
          </w:rPr>
          <w:instrText xml:space="preserve"> </w:instrText>
        </w:r>
        <w:r>
          <w:rPr>
            <w:noProof/>
          </w:rPr>
          <w:instrText>PAGEREF _Toc173401731 \h</w:instrText>
        </w:r>
        <w:r>
          <w:rPr>
            <w:rFonts w:hint="eastAsia"/>
            <w:noProof/>
          </w:rPr>
          <w:instrText xml:space="preserve"> </w:instrText>
        </w:r>
        <w:r>
          <w:rPr>
            <w:rFonts w:hint="eastAsia"/>
            <w:noProof/>
          </w:rPr>
        </w:r>
        <w:r>
          <w:rPr>
            <w:rFonts w:hint="eastAsia"/>
            <w:noProof/>
          </w:rPr>
          <w:fldChar w:fldCharType="separate"/>
        </w:r>
        <w:r>
          <w:rPr>
            <w:rFonts w:hint="eastAsia"/>
            <w:noProof/>
          </w:rPr>
          <w:t>25</w:t>
        </w:r>
        <w:r>
          <w:rPr>
            <w:rFonts w:hint="eastAsia"/>
            <w:noProof/>
          </w:rPr>
          <w:fldChar w:fldCharType="end"/>
        </w:r>
      </w:hyperlink>
    </w:p>
    <w:p w14:paraId="5F1CCD8E" w14:textId="33A0B495" w:rsidR="006950DA" w:rsidRDefault="006950DA">
      <w:pPr>
        <w:pStyle w:val="TOC1"/>
        <w:tabs>
          <w:tab w:val="right" w:leader="dot" w:pos="9078"/>
        </w:tabs>
        <w:rPr>
          <w:rFonts w:hint="eastAsia"/>
          <w:noProof/>
          <w14:ligatures w14:val="standardContextual"/>
        </w:rPr>
      </w:pPr>
      <w:hyperlink w:anchor="_Toc173401732" w:history="1">
        <w:r w:rsidRPr="00216C62">
          <w:rPr>
            <w:rStyle w:val="af"/>
            <w:rFonts w:hint="eastAsia"/>
            <w:noProof/>
          </w:rPr>
          <w:t>第六章响应文件格式</w:t>
        </w:r>
        <w:r>
          <w:rPr>
            <w:rFonts w:hint="eastAsia"/>
            <w:noProof/>
          </w:rPr>
          <w:tab/>
        </w:r>
        <w:r>
          <w:rPr>
            <w:rFonts w:hint="eastAsia"/>
            <w:noProof/>
          </w:rPr>
          <w:fldChar w:fldCharType="begin"/>
        </w:r>
        <w:r>
          <w:rPr>
            <w:rFonts w:hint="eastAsia"/>
            <w:noProof/>
          </w:rPr>
          <w:instrText xml:space="preserve"> </w:instrText>
        </w:r>
        <w:r>
          <w:rPr>
            <w:noProof/>
          </w:rPr>
          <w:instrText>PAGEREF _Toc173401732 \h</w:instrText>
        </w:r>
        <w:r>
          <w:rPr>
            <w:rFonts w:hint="eastAsia"/>
            <w:noProof/>
          </w:rPr>
          <w:instrText xml:space="preserve"> </w:instrText>
        </w:r>
        <w:r>
          <w:rPr>
            <w:rFonts w:hint="eastAsia"/>
            <w:noProof/>
          </w:rPr>
        </w:r>
        <w:r>
          <w:rPr>
            <w:rFonts w:hint="eastAsia"/>
            <w:noProof/>
          </w:rPr>
          <w:fldChar w:fldCharType="separate"/>
        </w:r>
        <w:r>
          <w:rPr>
            <w:rFonts w:hint="eastAsia"/>
            <w:noProof/>
          </w:rPr>
          <w:t>28</w:t>
        </w:r>
        <w:r>
          <w:rPr>
            <w:rFonts w:hint="eastAsia"/>
            <w:noProof/>
          </w:rPr>
          <w:fldChar w:fldCharType="end"/>
        </w:r>
      </w:hyperlink>
    </w:p>
    <w:p w14:paraId="6F06ABF5" w14:textId="5DAD57E6" w:rsidR="006950DA" w:rsidRDefault="006950DA">
      <w:pPr>
        <w:pStyle w:val="TOC2"/>
        <w:tabs>
          <w:tab w:val="left" w:pos="1260"/>
          <w:tab w:val="right" w:leader="dot" w:pos="9078"/>
        </w:tabs>
        <w:rPr>
          <w:rFonts w:hint="eastAsia"/>
          <w:noProof/>
          <w14:ligatures w14:val="standardContextual"/>
        </w:rPr>
      </w:pPr>
      <w:hyperlink w:anchor="_Toc173401733" w:history="1">
        <w:r w:rsidRPr="00216C62">
          <w:rPr>
            <w:rStyle w:val="af"/>
            <w:rFonts w:hint="eastAsia"/>
            <w:noProof/>
          </w:rPr>
          <w:t>一、</w:t>
        </w:r>
        <w:r>
          <w:rPr>
            <w:rFonts w:hint="eastAsia"/>
            <w:noProof/>
            <w14:ligatures w14:val="standardContextual"/>
          </w:rPr>
          <w:tab/>
        </w:r>
        <w:r w:rsidRPr="00216C62">
          <w:rPr>
            <w:rStyle w:val="af"/>
            <w:rFonts w:hint="eastAsia"/>
            <w:noProof/>
          </w:rPr>
          <w:t>资格性审查响应对照表</w:t>
        </w:r>
        <w:r>
          <w:rPr>
            <w:rFonts w:hint="eastAsia"/>
            <w:noProof/>
          </w:rPr>
          <w:tab/>
        </w:r>
        <w:r>
          <w:rPr>
            <w:rFonts w:hint="eastAsia"/>
            <w:noProof/>
          </w:rPr>
          <w:fldChar w:fldCharType="begin"/>
        </w:r>
        <w:r>
          <w:rPr>
            <w:rFonts w:hint="eastAsia"/>
            <w:noProof/>
          </w:rPr>
          <w:instrText xml:space="preserve"> </w:instrText>
        </w:r>
        <w:r>
          <w:rPr>
            <w:noProof/>
          </w:rPr>
          <w:instrText>PAGEREF _Toc173401733 \h</w:instrText>
        </w:r>
        <w:r>
          <w:rPr>
            <w:rFonts w:hint="eastAsia"/>
            <w:noProof/>
          </w:rPr>
          <w:instrText xml:space="preserve"> </w:instrText>
        </w:r>
        <w:r>
          <w:rPr>
            <w:rFonts w:hint="eastAsia"/>
            <w:noProof/>
          </w:rPr>
        </w:r>
        <w:r>
          <w:rPr>
            <w:rFonts w:hint="eastAsia"/>
            <w:noProof/>
          </w:rPr>
          <w:fldChar w:fldCharType="separate"/>
        </w:r>
        <w:r>
          <w:rPr>
            <w:rFonts w:hint="eastAsia"/>
            <w:noProof/>
          </w:rPr>
          <w:t>29</w:t>
        </w:r>
        <w:r>
          <w:rPr>
            <w:rFonts w:hint="eastAsia"/>
            <w:noProof/>
          </w:rPr>
          <w:fldChar w:fldCharType="end"/>
        </w:r>
      </w:hyperlink>
    </w:p>
    <w:p w14:paraId="6DFFBB01" w14:textId="1244A0B3" w:rsidR="006950DA" w:rsidRDefault="006950DA">
      <w:pPr>
        <w:pStyle w:val="TOC2"/>
        <w:tabs>
          <w:tab w:val="right" w:leader="dot" w:pos="9078"/>
        </w:tabs>
        <w:rPr>
          <w:rFonts w:hint="eastAsia"/>
          <w:noProof/>
          <w14:ligatures w14:val="standardContextual"/>
        </w:rPr>
      </w:pPr>
      <w:hyperlink w:anchor="_Toc173401734" w:history="1">
        <w:r w:rsidRPr="00216C62">
          <w:rPr>
            <w:rStyle w:val="af"/>
            <w:rFonts w:hint="eastAsia"/>
            <w:noProof/>
          </w:rPr>
          <w:t>二、资格、资信证明文件要求</w:t>
        </w:r>
        <w:r>
          <w:rPr>
            <w:rFonts w:hint="eastAsia"/>
            <w:noProof/>
          </w:rPr>
          <w:tab/>
        </w:r>
        <w:r>
          <w:rPr>
            <w:rFonts w:hint="eastAsia"/>
            <w:noProof/>
          </w:rPr>
          <w:fldChar w:fldCharType="begin"/>
        </w:r>
        <w:r>
          <w:rPr>
            <w:rFonts w:hint="eastAsia"/>
            <w:noProof/>
          </w:rPr>
          <w:instrText xml:space="preserve"> </w:instrText>
        </w:r>
        <w:r>
          <w:rPr>
            <w:noProof/>
          </w:rPr>
          <w:instrText>PAGEREF _Toc173401734 \h</w:instrText>
        </w:r>
        <w:r>
          <w:rPr>
            <w:rFonts w:hint="eastAsia"/>
            <w:noProof/>
          </w:rPr>
          <w:instrText xml:space="preserve"> </w:instrText>
        </w:r>
        <w:r>
          <w:rPr>
            <w:rFonts w:hint="eastAsia"/>
            <w:noProof/>
          </w:rPr>
        </w:r>
        <w:r>
          <w:rPr>
            <w:rFonts w:hint="eastAsia"/>
            <w:noProof/>
          </w:rPr>
          <w:fldChar w:fldCharType="separate"/>
        </w:r>
        <w:r>
          <w:rPr>
            <w:rFonts w:hint="eastAsia"/>
            <w:noProof/>
          </w:rPr>
          <w:t>30</w:t>
        </w:r>
        <w:r>
          <w:rPr>
            <w:rFonts w:hint="eastAsia"/>
            <w:noProof/>
          </w:rPr>
          <w:fldChar w:fldCharType="end"/>
        </w:r>
      </w:hyperlink>
    </w:p>
    <w:p w14:paraId="06B60FE0" w14:textId="1742F9A2" w:rsidR="006950DA" w:rsidRDefault="006950DA">
      <w:pPr>
        <w:pStyle w:val="TOC2"/>
        <w:tabs>
          <w:tab w:val="right" w:leader="dot" w:pos="9078"/>
        </w:tabs>
        <w:rPr>
          <w:rFonts w:hint="eastAsia"/>
          <w:noProof/>
          <w14:ligatures w14:val="standardContextual"/>
        </w:rPr>
      </w:pPr>
      <w:hyperlink w:anchor="_Toc173401735" w:history="1">
        <w:r w:rsidRPr="00216C62">
          <w:rPr>
            <w:rStyle w:val="af"/>
            <w:rFonts w:hint="eastAsia"/>
            <w:noProof/>
          </w:rPr>
          <w:t>四、开标一览表</w:t>
        </w:r>
        <w:r>
          <w:rPr>
            <w:rFonts w:hint="eastAsia"/>
            <w:noProof/>
          </w:rPr>
          <w:tab/>
        </w:r>
        <w:r>
          <w:rPr>
            <w:rFonts w:hint="eastAsia"/>
            <w:noProof/>
          </w:rPr>
          <w:fldChar w:fldCharType="begin"/>
        </w:r>
        <w:r>
          <w:rPr>
            <w:rFonts w:hint="eastAsia"/>
            <w:noProof/>
          </w:rPr>
          <w:instrText xml:space="preserve"> </w:instrText>
        </w:r>
        <w:r>
          <w:rPr>
            <w:noProof/>
          </w:rPr>
          <w:instrText>PAGEREF _Toc173401735 \h</w:instrText>
        </w:r>
        <w:r>
          <w:rPr>
            <w:rFonts w:hint="eastAsia"/>
            <w:noProof/>
          </w:rPr>
          <w:instrText xml:space="preserve"> </w:instrText>
        </w:r>
        <w:r>
          <w:rPr>
            <w:rFonts w:hint="eastAsia"/>
            <w:noProof/>
          </w:rPr>
        </w:r>
        <w:r>
          <w:rPr>
            <w:rFonts w:hint="eastAsia"/>
            <w:noProof/>
          </w:rPr>
          <w:fldChar w:fldCharType="separate"/>
        </w:r>
        <w:r>
          <w:rPr>
            <w:rFonts w:hint="eastAsia"/>
            <w:noProof/>
          </w:rPr>
          <w:t>35</w:t>
        </w:r>
        <w:r>
          <w:rPr>
            <w:rFonts w:hint="eastAsia"/>
            <w:noProof/>
          </w:rPr>
          <w:fldChar w:fldCharType="end"/>
        </w:r>
      </w:hyperlink>
    </w:p>
    <w:p w14:paraId="118BB741" w14:textId="4D9B8212" w:rsidR="006950DA" w:rsidRDefault="006950DA">
      <w:pPr>
        <w:pStyle w:val="TOC2"/>
        <w:tabs>
          <w:tab w:val="right" w:leader="dot" w:pos="9078"/>
        </w:tabs>
        <w:rPr>
          <w:rFonts w:hint="eastAsia"/>
          <w:noProof/>
          <w14:ligatures w14:val="standardContextual"/>
        </w:rPr>
      </w:pPr>
      <w:hyperlink w:anchor="_Toc173401736" w:history="1">
        <w:r w:rsidRPr="00216C62">
          <w:rPr>
            <w:rStyle w:val="af"/>
            <w:rFonts w:hint="eastAsia"/>
            <w:noProof/>
          </w:rPr>
          <w:t>五、技术参数响应及偏离表</w:t>
        </w:r>
        <w:r>
          <w:rPr>
            <w:rFonts w:hint="eastAsia"/>
            <w:noProof/>
          </w:rPr>
          <w:tab/>
        </w:r>
        <w:r>
          <w:rPr>
            <w:rFonts w:hint="eastAsia"/>
            <w:noProof/>
          </w:rPr>
          <w:fldChar w:fldCharType="begin"/>
        </w:r>
        <w:r>
          <w:rPr>
            <w:rFonts w:hint="eastAsia"/>
            <w:noProof/>
          </w:rPr>
          <w:instrText xml:space="preserve"> </w:instrText>
        </w:r>
        <w:r>
          <w:rPr>
            <w:noProof/>
          </w:rPr>
          <w:instrText>PAGEREF _Toc173401736 \h</w:instrText>
        </w:r>
        <w:r>
          <w:rPr>
            <w:rFonts w:hint="eastAsia"/>
            <w:noProof/>
          </w:rPr>
          <w:instrText xml:space="preserve"> </w:instrText>
        </w:r>
        <w:r>
          <w:rPr>
            <w:rFonts w:hint="eastAsia"/>
            <w:noProof/>
          </w:rPr>
        </w:r>
        <w:r>
          <w:rPr>
            <w:rFonts w:hint="eastAsia"/>
            <w:noProof/>
          </w:rPr>
          <w:fldChar w:fldCharType="separate"/>
        </w:r>
        <w:r>
          <w:rPr>
            <w:rFonts w:hint="eastAsia"/>
            <w:noProof/>
          </w:rPr>
          <w:t>36</w:t>
        </w:r>
        <w:r>
          <w:rPr>
            <w:rFonts w:hint="eastAsia"/>
            <w:noProof/>
          </w:rPr>
          <w:fldChar w:fldCharType="end"/>
        </w:r>
      </w:hyperlink>
    </w:p>
    <w:p w14:paraId="3801F8E7" w14:textId="50CC2190" w:rsidR="006950DA" w:rsidRDefault="006950DA">
      <w:pPr>
        <w:pStyle w:val="TOC2"/>
        <w:tabs>
          <w:tab w:val="right" w:leader="dot" w:pos="9078"/>
        </w:tabs>
        <w:rPr>
          <w:rFonts w:hint="eastAsia"/>
          <w:noProof/>
          <w14:ligatures w14:val="standardContextual"/>
        </w:rPr>
      </w:pPr>
      <w:hyperlink w:anchor="_Toc173401737" w:history="1">
        <w:r w:rsidRPr="00216C62">
          <w:rPr>
            <w:rStyle w:val="af"/>
            <w:rFonts w:hint="eastAsia"/>
            <w:noProof/>
          </w:rPr>
          <w:t>六、商务条款响应及偏离表</w:t>
        </w:r>
        <w:r>
          <w:rPr>
            <w:rFonts w:hint="eastAsia"/>
            <w:noProof/>
          </w:rPr>
          <w:tab/>
        </w:r>
        <w:r>
          <w:rPr>
            <w:rFonts w:hint="eastAsia"/>
            <w:noProof/>
          </w:rPr>
          <w:fldChar w:fldCharType="begin"/>
        </w:r>
        <w:r>
          <w:rPr>
            <w:rFonts w:hint="eastAsia"/>
            <w:noProof/>
          </w:rPr>
          <w:instrText xml:space="preserve"> </w:instrText>
        </w:r>
        <w:r>
          <w:rPr>
            <w:noProof/>
          </w:rPr>
          <w:instrText>PAGEREF _Toc173401737 \h</w:instrText>
        </w:r>
        <w:r>
          <w:rPr>
            <w:rFonts w:hint="eastAsia"/>
            <w:noProof/>
          </w:rPr>
          <w:instrText xml:space="preserve"> </w:instrText>
        </w:r>
        <w:r>
          <w:rPr>
            <w:rFonts w:hint="eastAsia"/>
            <w:noProof/>
          </w:rPr>
        </w:r>
        <w:r>
          <w:rPr>
            <w:rFonts w:hint="eastAsia"/>
            <w:noProof/>
          </w:rPr>
          <w:fldChar w:fldCharType="separate"/>
        </w:r>
        <w:r>
          <w:rPr>
            <w:rFonts w:hint="eastAsia"/>
            <w:noProof/>
          </w:rPr>
          <w:t>37</w:t>
        </w:r>
        <w:r>
          <w:rPr>
            <w:rFonts w:hint="eastAsia"/>
            <w:noProof/>
          </w:rPr>
          <w:fldChar w:fldCharType="end"/>
        </w:r>
      </w:hyperlink>
    </w:p>
    <w:p w14:paraId="3EB689EA" w14:textId="51449A01" w:rsidR="006950DA" w:rsidRDefault="006950DA">
      <w:pPr>
        <w:pStyle w:val="TOC2"/>
        <w:tabs>
          <w:tab w:val="right" w:leader="dot" w:pos="9078"/>
        </w:tabs>
        <w:rPr>
          <w:rFonts w:hint="eastAsia"/>
          <w:noProof/>
          <w14:ligatures w14:val="standardContextual"/>
        </w:rPr>
      </w:pPr>
      <w:hyperlink w:anchor="_Toc173401738" w:history="1">
        <w:r w:rsidRPr="00216C62">
          <w:rPr>
            <w:rStyle w:val="af"/>
            <w:rFonts w:hint="eastAsia"/>
            <w:noProof/>
          </w:rPr>
          <w:t>七、项目方案及运营模式（格式自拟）</w:t>
        </w:r>
        <w:r>
          <w:rPr>
            <w:rFonts w:hint="eastAsia"/>
            <w:noProof/>
          </w:rPr>
          <w:tab/>
        </w:r>
        <w:r>
          <w:rPr>
            <w:rFonts w:hint="eastAsia"/>
            <w:noProof/>
          </w:rPr>
          <w:fldChar w:fldCharType="begin"/>
        </w:r>
        <w:r>
          <w:rPr>
            <w:rFonts w:hint="eastAsia"/>
            <w:noProof/>
          </w:rPr>
          <w:instrText xml:space="preserve"> </w:instrText>
        </w:r>
        <w:r>
          <w:rPr>
            <w:noProof/>
          </w:rPr>
          <w:instrText>PAGEREF _Toc173401738 \h</w:instrText>
        </w:r>
        <w:r>
          <w:rPr>
            <w:rFonts w:hint="eastAsia"/>
            <w:noProof/>
          </w:rPr>
          <w:instrText xml:space="preserve"> </w:instrText>
        </w:r>
        <w:r>
          <w:rPr>
            <w:rFonts w:hint="eastAsia"/>
            <w:noProof/>
          </w:rPr>
        </w:r>
        <w:r>
          <w:rPr>
            <w:rFonts w:hint="eastAsia"/>
            <w:noProof/>
          </w:rPr>
          <w:fldChar w:fldCharType="separate"/>
        </w:r>
        <w:r>
          <w:rPr>
            <w:rFonts w:hint="eastAsia"/>
            <w:noProof/>
          </w:rPr>
          <w:t>38</w:t>
        </w:r>
        <w:r>
          <w:rPr>
            <w:rFonts w:hint="eastAsia"/>
            <w:noProof/>
          </w:rPr>
          <w:fldChar w:fldCharType="end"/>
        </w:r>
      </w:hyperlink>
    </w:p>
    <w:p w14:paraId="7BD5A13C" w14:textId="616D112A" w:rsidR="006950DA" w:rsidRDefault="006950DA">
      <w:pPr>
        <w:pStyle w:val="TOC2"/>
        <w:tabs>
          <w:tab w:val="right" w:leader="dot" w:pos="9078"/>
        </w:tabs>
        <w:rPr>
          <w:rFonts w:hint="eastAsia"/>
          <w:noProof/>
          <w14:ligatures w14:val="standardContextual"/>
        </w:rPr>
      </w:pPr>
      <w:hyperlink w:anchor="_Toc173401739" w:history="1">
        <w:r w:rsidRPr="00216C62">
          <w:rPr>
            <w:rStyle w:val="af"/>
            <w:rFonts w:hint="eastAsia"/>
            <w:noProof/>
          </w:rPr>
          <w:t>八、售后服务方案（格式自拟）</w:t>
        </w:r>
        <w:r>
          <w:rPr>
            <w:rFonts w:hint="eastAsia"/>
            <w:noProof/>
          </w:rPr>
          <w:tab/>
        </w:r>
        <w:r>
          <w:rPr>
            <w:rFonts w:hint="eastAsia"/>
            <w:noProof/>
          </w:rPr>
          <w:fldChar w:fldCharType="begin"/>
        </w:r>
        <w:r>
          <w:rPr>
            <w:rFonts w:hint="eastAsia"/>
            <w:noProof/>
          </w:rPr>
          <w:instrText xml:space="preserve"> </w:instrText>
        </w:r>
        <w:r>
          <w:rPr>
            <w:noProof/>
          </w:rPr>
          <w:instrText>PAGEREF _Toc173401739 \h</w:instrText>
        </w:r>
        <w:r>
          <w:rPr>
            <w:rFonts w:hint="eastAsia"/>
            <w:noProof/>
          </w:rPr>
          <w:instrText xml:space="preserve"> </w:instrText>
        </w:r>
        <w:r>
          <w:rPr>
            <w:rFonts w:hint="eastAsia"/>
            <w:noProof/>
          </w:rPr>
        </w:r>
        <w:r>
          <w:rPr>
            <w:rFonts w:hint="eastAsia"/>
            <w:noProof/>
          </w:rPr>
          <w:fldChar w:fldCharType="separate"/>
        </w:r>
        <w:r>
          <w:rPr>
            <w:rFonts w:hint="eastAsia"/>
            <w:noProof/>
          </w:rPr>
          <w:t>38</w:t>
        </w:r>
        <w:r>
          <w:rPr>
            <w:rFonts w:hint="eastAsia"/>
            <w:noProof/>
          </w:rPr>
          <w:fldChar w:fldCharType="end"/>
        </w:r>
      </w:hyperlink>
    </w:p>
    <w:p w14:paraId="4D9762B9" w14:textId="4AF895BA" w:rsidR="006950DA" w:rsidRDefault="006950DA">
      <w:pPr>
        <w:pStyle w:val="TOC2"/>
        <w:tabs>
          <w:tab w:val="right" w:leader="dot" w:pos="9078"/>
        </w:tabs>
        <w:rPr>
          <w:rFonts w:hint="eastAsia"/>
          <w:noProof/>
          <w14:ligatures w14:val="standardContextual"/>
        </w:rPr>
      </w:pPr>
      <w:hyperlink w:anchor="_Toc173401740" w:history="1">
        <w:r w:rsidRPr="00216C62">
          <w:rPr>
            <w:rStyle w:val="af"/>
            <w:rFonts w:hint="eastAsia"/>
            <w:noProof/>
          </w:rPr>
          <w:t>九、投标人认为有必要的其他材料</w:t>
        </w:r>
        <w:r>
          <w:rPr>
            <w:rFonts w:hint="eastAsia"/>
            <w:noProof/>
          </w:rPr>
          <w:tab/>
        </w:r>
        <w:r>
          <w:rPr>
            <w:rFonts w:hint="eastAsia"/>
            <w:noProof/>
          </w:rPr>
          <w:fldChar w:fldCharType="begin"/>
        </w:r>
        <w:r>
          <w:rPr>
            <w:rFonts w:hint="eastAsia"/>
            <w:noProof/>
          </w:rPr>
          <w:instrText xml:space="preserve"> </w:instrText>
        </w:r>
        <w:r>
          <w:rPr>
            <w:noProof/>
          </w:rPr>
          <w:instrText>PAGEREF _Toc173401740 \h</w:instrText>
        </w:r>
        <w:r>
          <w:rPr>
            <w:rFonts w:hint="eastAsia"/>
            <w:noProof/>
          </w:rPr>
          <w:instrText xml:space="preserve"> </w:instrText>
        </w:r>
        <w:r>
          <w:rPr>
            <w:rFonts w:hint="eastAsia"/>
            <w:noProof/>
          </w:rPr>
        </w:r>
        <w:r>
          <w:rPr>
            <w:rFonts w:hint="eastAsia"/>
            <w:noProof/>
          </w:rPr>
          <w:fldChar w:fldCharType="separate"/>
        </w:r>
        <w:r>
          <w:rPr>
            <w:rFonts w:hint="eastAsia"/>
            <w:noProof/>
          </w:rPr>
          <w:t>38</w:t>
        </w:r>
        <w:r>
          <w:rPr>
            <w:rFonts w:hint="eastAsia"/>
            <w:noProof/>
          </w:rPr>
          <w:fldChar w:fldCharType="end"/>
        </w:r>
      </w:hyperlink>
    </w:p>
    <w:p w14:paraId="551D46BC" w14:textId="43B32AA6" w:rsidR="004205F7" w:rsidRDefault="00000000">
      <w:pPr>
        <w:pStyle w:val="a0"/>
        <w:ind w:leftChars="0" w:left="0" w:right="1470"/>
        <w:rPr>
          <w:rFonts w:hint="eastAsia"/>
        </w:rPr>
      </w:pPr>
      <w:r>
        <w:fldChar w:fldCharType="end"/>
      </w:r>
    </w:p>
    <w:p w14:paraId="5FC5A725" w14:textId="77777777" w:rsidR="00A361A4" w:rsidRDefault="00A361A4">
      <w:pPr>
        <w:pStyle w:val="a0"/>
        <w:ind w:leftChars="0" w:left="0" w:right="1470"/>
        <w:rPr>
          <w:rFonts w:hint="eastAsia"/>
        </w:rPr>
      </w:pPr>
    </w:p>
    <w:p w14:paraId="4FF5D386" w14:textId="77777777" w:rsidR="00A361A4" w:rsidRDefault="00A361A4">
      <w:pPr>
        <w:pStyle w:val="a0"/>
        <w:ind w:leftChars="0" w:left="0" w:right="1470"/>
        <w:rPr>
          <w:rFonts w:hint="eastAsia"/>
        </w:rPr>
      </w:pPr>
    </w:p>
    <w:p w14:paraId="0EBA18DE" w14:textId="77777777" w:rsidR="00A361A4" w:rsidRDefault="00A361A4">
      <w:pPr>
        <w:pStyle w:val="a0"/>
        <w:ind w:leftChars="0" w:left="0" w:right="1470"/>
        <w:rPr>
          <w:rFonts w:hint="eastAsia"/>
        </w:rPr>
      </w:pPr>
    </w:p>
    <w:p w14:paraId="59971A37" w14:textId="77777777" w:rsidR="00A361A4" w:rsidRDefault="00A361A4">
      <w:pPr>
        <w:pStyle w:val="a0"/>
        <w:ind w:leftChars="0" w:left="0" w:right="1470"/>
        <w:rPr>
          <w:rFonts w:hint="eastAsia"/>
        </w:rPr>
      </w:pPr>
    </w:p>
    <w:p w14:paraId="3769D7BF" w14:textId="77777777" w:rsidR="00A361A4" w:rsidRDefault="00A361A4">
      <w:pPr>
        <w:pStyle w:val="a0"/>
        <w:ind w:leftChars="0" w:left="0" w:right="1470"/>
        <w:rPr>
          <w:rFonts w:hint="eastAsia"/>
        </w:rPr>
      </w:pPr>
    </w:p>
    <w:p w14:paraId="5F2F860B" w14:textId="03A00918" w:rsidR="004205F7" w:rsidRDefault="00000000" w:rsidP="005A1EF3">
      <w:pPr>
        <w:pStyle w:val="1"/>
        <w:jc w:val="center"/>
        <w:rPr>
          <w:rFonts w:ascii="宋体" w:eastAsia="宋体" w:hAnsi="宋体" w:cs="宋体" w:hint="eastAsia"/>
          <w:sz w:val="28"/>
          <w:szCs w:val="28"/>
        </w:rPr>
      </w:pPr>
      <w:bookmarkStart w:id="1" w:name="_Hlk156292677"/>
      <w:bookmarkStart w:id="2" w:name="_Toc173401712"/>
      <w:r>
        <w:rPr>
          <w:rFonts w:hint="eastAsia"/>
        </w:rPr>
        <w:lastRenderedPageBreak/>
        <w:t>第一章</w:t>
      </w:r>
      <w:r w:rsidR="00A361A4">
        <w:rPr>
          <w:rFonts w:hint="eastAsia"/>
        </w:rPr>
        <w:t>竞争性</w:t>
      </w:r>
      <w:r>
        <w:rPr>
          <w:rFonts w:hint="eastAsia"/>
        </w:rPr>
        <w:t>磋商公告</w:t>
      </w:r>
      <w:bookmarkEnd w:id="2"/>
    </w:p>
    <w:p w14:paraId="3D3640F1" w14:textId="2D8993D2" w:rsidR="004205F7" w:rsidRDefault="00000000">
      <w:pPr>
        <w:pStyle w:val="2"/>
      </w:pPr>
      <w:bookmarkStart w:id="3" w:name="_Hlk140565757"/>
      <w:bookmarkStart w:id="4" w:name="_Toc173401713"/>
      <w:r>
        <w:rPr>
          <w:rFonts w:hint="eastAsia"/>
        </w:rPr>
        <w:t>一、项目概况</w:t>
      </w:r>
      <w:bookmarkEnd w:id="4"/>
    </w:p>
    <w:p w14:paraId="65663B6F" w14:textId="77777777" w:rsidR="004205F7"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1.招标人：南京审计大学金审学院</w:t>
      </w:r>
    </w:p>
    <w:p w14:paraId="1E030205" w14:textId="1A96B55B" w:rsidR="004205F7" w:rsidRPr="00F174A9" w:rsidRDefault="00000000">
      <w:pPr>
        <w:ind w:firstLineChars="200" w:firstLine="480"/>
        <w:rPr>
          <w:rFonts w:ascii="宋体" w:eastAsia="宋体" w:hAnsi="宋体" w:cs="宋体" w:hint="eastAsia"/>
          <w:sz w:val="24"/>
          <w:szCs w:val="24"/>
        </w:rPr>
      </w:pPr>
      <w:r w:rsidRPr="00AE3A0A">
        <w:rPr>
          <w:rFonts w:ascii="宋体" w:eastAsia="宋体" w:hAnsi="宋体" w:cs="宋体" w:hint="eastAsia"/>
          <w:sz w:val="24"/>
          <w:szCs w:val="24"/>
        </w:rPr>
        <w:t>2.项目编号：</w:t>
      </w:r>
      <w:r w:rsidR="00F174A9">
        <w:rPr>
          <w:rFonts w:ascii="宋体" w:eastAsia="宋体" w:hAnsi="宋体" w:cs="宋体"/>
          <w:sz w:val="24"/>
          <w:szCs w:val="24"/>
        </w:rPr>
        <w:t>JS</w:t>
      </w:r>
      <w:r w:rsidR="00F174A9">
        <w:rPr>
          <w:rFonts w:ascii="宋体" w:eastAsia="宋体" w:hAnsi="宋体" w:cs="宋体" w:hint="eastAsia"/>
          <w:sz w:val="24"/>
          <w:szCs w:val="24"/>
        </w:rPr>
        <w:t>ZB</w:t>
      </w:r>
      <w:r w:rsidR="00F174A9">
        <w:rPr>
          <w:rFonts w:ascii="宋体" w:eastAsia="宋体" w:hAnsi="宋体" w:cs="宋体"/>
          <w:sz w:val="24"/>
          <w:szCs w:val="24"/>
        </w:rPr>
        <w:t>-2024</w:t>
      </w:r>
    </w:p>
    <w:p w14:paraId="603CD4EC" w14:textId="18C14C96" w:rsidR="00C85B37" w:rsidRDefault="00000000" w:rsidP="00C85B37">
      <w:pPr>
        <w:ind w:firstLineChars="200" w:firstLine="480"/>
        <w:rPr>
          <w:rFonts w:ascii="宋体" w:eastAsia="宋体" w:hAnsi="宋体" w:cs="宋体" w:hint="eastAsia"/>
          <w:sz w:val="24"/>
          <w:szCs w:val="24"/>
        </w:rPr>
      </w:pPr>
      <w:r>
        <w:rPr>
          <w:rFonts w:ascii="宋体" w:eastAsia="宋体" w:hAnsi="宋体" w:cs="宋体" w:hint="eastAsia"/>
          <w:sz w:val="24"/>
          <w:szCs w:val="24"/>
        </w:rPr>
        <w:t>3.项目名称：</w:t>
      </w:r>
      <w:r w:rsidR="00C85B37">
        <w:rPr>
          <w:rFonts w:ascii="宋体" w:eastAsia="宋体" w:hAnsi="宋体" w:cs="宋体" w:hint="eastAsia"/>
          <w:sz w:val="24"/>
          <w:szCs w:val="24"/>
        </w:rPr>
        <w:t>南京审计大学金审学院直饮水机、开水器经营服务项目</w:t>
      </w:r>
    </w:p>
    <w:p w14:paraId="33525B80" w14:textId="339763DC" w:rsidR="00C85B37" w:rsidRDefault="00C85B37" w:rsidP="00C85B37">
      <w:pPr>
        <w:ind w:firstLineChars="200" w:firstLine="480"/>
        <w:rPr>
          <w:rFonts w:ascii="宋体" w:eastAsia="宋体" w:hAnsi="宋体" w:cs="宋体" w:hint="eastAsia"/>
          <w:sz w:val="24"/>
          <w:szCs w:val="24"/>
        </w:rPr>
      </w:pPr>
      <w:r>
        <w:rPr>
          <w:rFonts w:ascii="宋体" w:eastAsia="宋体" w:hAnsi="宋体" w:cs="宋体" w:hint="eastAsia"/>
          <w:sz w:val="24"/>
          <w:szCs w:val="24"/>
        </w:rPr>
        <w:t>4采购方式：竞争性磋商</w:t>
      </w:r>
    </w:p>
    <w:p w14:paraId="35F75B81" w14:textId="6695A2E1" w:rsidR="004205F7" w:rsidRDefault="00C85B37">
      <w:pPr>
        <w:ind w:firstLineChars="200" w:firstLine="480"/>
        <w:rPr>
          <w:rFonts w:ascii="宋体" w:eastAsia="宋体" w:hAnsi="宋体" w:cs="宋体" w:hint="eastAsia"/>
          <w:sz w:val="24"/>
          <w:szCs w:val="24"/>
        </w:rPr>
      </w:pPr>
      <w:r>
        <w:rPr>
          <w:rFonts w:ascii="宋体" w:eastAsia="宋体" w:hAnsi="宋体" w:cs="宋体" w:hint="eastAsia"/>
          <w:sz w:val="24"/>
          <w:szCs w:val="24"/>
        </w:rPr>
        <w:t>5.项目要求：</w:t>
      </w:r>
    </w:p>
    <w:p w14:paraId="3650A1AB" w14:textId="47236D84" w:rsidR="00C85B37"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本项在南京审计大学金审学院内</w:t>
      </w:r>
      <w:r w:rsidR="00111B4C">
        <w:rPr>
          <w:rFonts w:ascii="宋体" w:eastAsia="宋体" w:hAnsi="宋体" w:cs="宋体" w:hint="eastAsia"/>
          <w:sz w:val="24"/>
          <w:szCs w:val="24"/>
        </w:rPr>
        <w:t>（仙林大道1</w:t>
      </w:r>
      <w:r w:rsidR="00111B4C">
        <w:rPr>
          <w:rFonts w:ascii="宋体" w:eastAsia="宋体" w:hAnsi="宋体" w:cs="宋体"/>
          <w:sz w:val="24"/>
          <w:szCs w:val="24"/>
        </w:rPr>
        <w:t>00</w:t>
      </w:r>
      <w:r w:rsidR="00111B4C">
        <w:rPr>
          <w:rFonts w:ascii="宋体" w:eastAsia="宋体" w:hAnsi="宋体" w:cs="宋体" w:hint="eastAsia"/>
          <w:sz w:val="24"/>
          <w:szCs w:val="24"/>
        </w:rPr>
        <w:t>号）</w:t>
      </w:r>
      <w:r>
        <w:rPr>
          <w:rFonts w:ascii="宋体" w:eastAsia="宋体" w:hAnsi="宋体" w:cs="宋体" w:hint="eastAsia"/>
          <w:sz w:val="24"/>
          <w:szCs w:val="24"/>
        </w:rPr>
        <w:t>建设</w:t>
      </w:r>
      <w:r w:rsidR="00C85B37" w:rsidRPr="00C85B37">
        <w:rPr>
          <w:rFonts w:ascii="宋体" w:eastAsia="宋体" w:hAnsi="宋体" w:cs="宋体"/>
          <w:sz w:val="24"/>
          <w:szCs w:val="24"/>
        </w:rPr>
        <w:t>，占地面积近</w:t>
      </w:r>
      <w:r w:rsidR="00D62752">
        <w:rPr>
          <w:rFonts w:ascii="宋体" w:eastAsia="宋体" w:hAnsi="宋体" w:cs="宋体" w:hint="eastAsia"/>
          <w:sz w:val="24"/>
          <w:szCs w:val="24"/>
        </w:rPr>
        <w:t>5</w:t>
      </w:r>
      <w:r w:rsidR="00C85B37" w:rsidRPr="00C85B37">
        <w:rPr>
          <w:rFonts w:ascii="宋体" w:eastAsia="宋体" w:hAnsi="宋体" w:cs="宋体"/>
          <w:sz w:val="24"/>
          <w:szCs w:val="24"/>
        </w:rPr>
        <w:t>00亩，现有师生员工1</w:t>
      </w:r>
      <w:r w:rsidR="00B9587C">
        <w:rPr>
          <w:rFonts w:ascii="宋体" w:eastAsia="宋体" w:hAnsi="宋体" w:cs="宋体" w:hint="eastAsia"/>
          <w:sz w:val="24"/>
          <w:szCs w:val="24"/>
        </w:rPr>
        <w:t>0</w:t>
      </w:r>
      <w:r w:rsidR="00C85B37" w:rsidRPr="00C85B37">
        <w:rPr>
          <w:rFonts w:ascii="宋体" w:eastAsia="宋体" w:hAnsi="宋体" w:cs="宋体"/>
          <w:sz w:val="24"/>
          <w:szCs w:val="24"/>
        </w:rPr>
        <w:t>000人左右。我校拟采用BOT模式，引入一家经营自助直饮水机、开水器的服务企业，对校内学生宿舍</w:t>
      </w:r>
      <w:proofErr w:type="gramStart"/>
      <w:r w:rsidR="00C85B37" w:rsidRPr="00C85B37">
        <w:rPr>
          <w:rFonts w:ascii="宋体" w:eastAsia="宋体" w:hAnsi="宋体" w:cs="宋体"/>
          <w:sz w:val="24"/>
          <w:szCs w:val="24"/>
        </w:rPr>
        <w:t>楼区域</w:t>
      </w:r>
      <w:proofErr w:type="gramEnd"/>
      <w:r w:rsidR="00C85B37" w:rsidRPr="00C85B37">
        <w:rPr>
          <w:rFonts w:ascii="宋体" w:eastAsia="宋体" w:hAnsi="宋体" w:cs="宋体"/>
          <w:sz w:val="24"/>
          <w:szCs w:val="24"/>
        </w:rPr>
        <w:t>分别投放所需设备。我校计划配置全新商用直饮水机</w:t>
      </w:r>
      <w:r w:rsidR="00B91E58">
        <w:rPr>
          <w:rFonts w:ascii="宋体" w:eastAsia="宋体" w:hAnsi="宋体" w:cs="宋体" w:hint="eastAsia"/>
          <w:sz w:val="24"/>
          <w:szCs w:val="24"/>
        </w:rPr>
        <w:t>9</w:t>
      </w:r>
      <w:r w:rsidR="00C85B37" w:rsidRPr="00C85B37">
        <w:rPr>
          <w:rFonts w:ascii="宋体" w:eastAsia="宋体" w:hAnsi="宋体" w:cs="宋体"/>
          <w:sz w:val="24"/>
          <w:szCs w:val="24"/>
        </w:rPr>
        <w:t>台，开水器</w:t>
      </w:r>
      <w:r w:rsidR="00133973">
        <w:rPr>
          <w:rFonts w:ascii="宋体" w:eastAsia="宋体" w:hAnsi="宋体" w:cs="宋体" w:hint="eastAsia"/>
          <w:sz w:val="24"/>
          <w:szCs w:val="24"/>
        </w:rPr>
        <w:t>59</w:t>
      </w:r>
      <w:r w:rsidR="00C85B37" w:rsidRPr="00C85B37">
        <w:rPr>
          <w:rFonts w:ascii="宋体" w:eastAsia="宋体" w:hAnsi="宋体" w:cs="宋体"/>
          <w:sz w:val="24"/>
          <w:szCs w:val="24"/>
        </w:rPr>
        <w:t>台，最终配置数量由中标人根据学校的实际需求无条件增加或减少。</w:t>
      </w:r>
    </w:p>
    <w:p w14:paraId="324780A6" w14:textId="6230CAD4" w:rsidR="00C85B37" w:rsidRDefault="00C85B37">
      <w:pPr>
        <w:ind w:firstLineChars="200" w:firstLine="480"/>
        <w:rPr>
          <w:rFonts w:ascii="宋体" w:eastAsia="宋体" w:hAnsi="宋体" w:cs="宋体" w:hint="eastAsia"/>
          <w:sz w:val="24"/>
          <w:szCs w:val="24"/>
        </w:rPr>
      </w:pPr>
      <w:r>
        <w:rPr>
          <w:rFonts w:ascii="宋体" w:eastAsia="宋体" w:hAnsi="宋体" w:cs="宋体" w:hint="eastAsia"/>
          <w:sz w:val="24"/>
          <w:szCs w:val="24"/>
        </w:rPr>
        <w:t>6合同期限：</w:t>
      </w:r>
      <w:r w:rsidRPr="00741EB8">
        <w:rPr>
          <w:rFonts w:ascii="宋体" w:eastAsia="宋体" w:hAnsi="宋体" w:cs="宋体" w:hint="eastAsia"/>
          <w:sz w:val="24"/>
          <w:szCs w:val="24"/>
        </w:rPr>
        <w:t>经营期四年</w:t>
      </w:r>
    </w:p>
    <w:p w14:paraId="21C3E43C" w14:textId="11F89850" w:rsidR="004205F7" w:rsidRDefault="00000000">
      <w:pPr>
        <w:pStyle w:val="2"/>
      </w:pPr>
      <w:bookmarkStart w:id="5" w:name="_Toc173401714"/>
      <w:r>
        <w:rPr>
          <w:rFonts w:hint="eastAsia"/>
        </w:rPr>
        <w:t>二、申请人的资格要求</w:t>
      </w:r>
      <w:bookmarkEnd w:id="5"/>
    </w:p>
    <w:p w14:paraId="73178798" w14:textId="2AF118AD" w:rsidR="004205F7"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1.满足</w:t>
      </w:r>
      <w:r w:rsidR="00043713">
        <w:rPr>
          <w:rFonts w:ascii="宋体" w:eastAsia="宋体" w:hAnsi="宋体" w:cs="宋体" w:hint="eastAsia"/>
          <w:sz w:val="24"/>
          <w:szCs w:val="24"/>
        </w:rPr>
        <w:t>以下资格条件要求，</w:t>
      </w:r>
      <w:r>
        <w:rPr>
          <w:rFonts w:ascii="宋体" w:eastAsia="宋体" w:hAnsi="宋体" w:cs="宋体" w:hint="eastAsia"/>
          <w:sz w:val="24"/>
          <w:szCs w:val="24"/>
        </w:rPr>
        <w:t>需提供下列材料：</w:t>
      </w:r>
    </w:p>
    <w:p w14:paraId="68B9BC17" w14:textId="77777777" w:rsidR="004205F7"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(1)法人或者其他组织的营业执照等证明文件，自然人身份证明；</w:t>
      </w:r>
    </w:p>
    <w:p w14:paraId="7CB41C1F" w14:textId="7E4C686E" w:rsidR="004205F7"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w:t>
      </w:r>
      <w:r w:rsidR="00AE3A0A">
        <w:rPr>
          <w:rFonts w:ascii="宋体" w:eastAsia="宋体" w:hAnsi="宋体" w:cs="宋体"/>
          <w:sz w:val="24"/>
          <w:szCs w:val="24"/>
        </w:rPr>
        <w:t>2</w:t>
      </w:r>
      <w:r>
        <w:rPr>
          <w:rFonts w:ascii="宋体" w:eastAsia="宋体" w:hAnsi="宋体" w:cs="宋体" w:hint="eastAsia"/>
          <w:sz w:val="24"/>
          <w:szCs w:val="24"/>
        </w:rPr>
        <w:t>)依法缴纳税收和社会保障资金的相关材料；</w:t>
      </w:r>
    </w:p>
    <w:p w14:paraId="24A7C52E" w14:textId="544F3E05" w:rsidR="004205F7"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w:t>
      </w:r>
      <w:r w:rsidR="00AE3A0A">
        <w:rPr>
          <w:rFonts w:ascii="宋体" w:eastAsia="宋体" w:hAnsi="宋体" w:cs="宋体"/>
          <w:sz w:val="24"/>
          <w:szCs w:val="24"/>
        </w:rPr>
        <w:t>3</w:t>
      </w:r>
      <w:r>
        <w:rPr>
          <w:rFonts w:ascii="宋体" w:eastAsia="宋体" w:hAnsi="宋体" w:cs="宋体" w:hint="eastAsia"/>
          <w:sz w:val="24"/>
          <w:szCs w:val="24"/>
        </w:rPr>
        <w:t>)具备履行合同所必需的设备和专业技术能力的书面声明；</w:t>
      </w:r>
    </w:p>
    <w:p w14:paraId="53442930" w14:textId="7F0B1B9B" w:rsidR="004205F7"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w:t>
      </w:r>
      <w:r w:rsidR="00AE3A0A">
        <w:rPr>
          <w:rFonts w:ascii="宋体" w:eastAsia="宋体" w:hAnsi="宋体" w:cs="宋体"/>
          <w:sz w:val="24"/>
          <w:szCs w:val="24"/>
        </w:rPr>
        <w:t>4</w:t>
      </w:r>
      <w:r>
        <w:rPr>
          <w:rFonts w:ascii="宋体" w:eastAsia="宋体" w:hAnsi="宋体" w:cs="宋体" w:hint="eastAsia"/>
          <w:sz w:val="24"/>
          <w:szCs w:val="24"/>
        </w:rPr>
        <w:t>)参加采购活动前三年内，在经营活动中没有重大违法记录的书面声明。</w:t>
      </w:r>
    </w:p>
    <w:p w14:paraId="78ECE81B" w14:textId="77777777" w:rsidR="004205F7"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2.本项特定资格要求：</w:t>
      </w:r>
    </w:p>
    <w:p w14:paraId="33915390" w14:textId="426B6AF5" w:rsidR="004205F7"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(1)提供授权代理人身份证复印件。</w:t>
      </w:r>
    </w:p>
    <w:p w14:paraId="693F899C" w14:textId="2DF3117F" w:rsidR="004205F7"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(2)提供项目负责人姓名（身份证复印件附后）。</w:t>
      </w:r>
    </w:p>
    <w:p w14:paraId="458F1EC2" w14:textId="682F08AF" w:rsidR="004205F7"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未被“信用中国”网站（www.creditchina.gov.cn）列入失信被执行人、重大税收违法案件当事人名单。</w:t>
      </w:r>
    </w:p>
    <w:p w14:paraId="1E9BC056" w14:textId="6F6D19AF" w:rsidR="004205F7" w:rsidRDefault="00000000">
      <w:pPr>
        <w:pStyle w:val="2"/>
      </w:pPr>
      <w:bookmarkStart w:id="6" w:name="_Toc173401715"/>
      <w:r>
        <w:rPr>
          <w:rFonts w:hint="eastAsia"/>
        </w:rPr>
        <w:t>三、</w:t>
      </w:r>
      <w:proofErr w:type="gramStart"/>
      <w:r>
        <w:rPr>
          <w:rFonts w:hint="eastAsia"/>
        </w:rPr>
        <w:t>获取磋商</w:t>
      </w:r>
      <w:proofErr w:type="gramEnd"/>
      <w:r>
        <w:rPr>
          <w:rFonts w:hint="eastAsia"/>
        </w:rPr>
        <w:t>文件</w:t>
      </w:r>
      <w:bookmarkEnd w:id="6"/>
    </w:p>
    <w:p w14:paraId="0021DAE5" w14:textId="6DB84AC4" w:rsidR="00111B4C" w:rsidRPr="00AD04BB" w:rsidRDefault="00111B4C" w:rsidP="00111B4C">
      <w:pPr>
        <w:ind w:firstLineChars="200" w:firstLine="480"/>
        <w:rPr>
          <w:rFonts w:ascii="宋体" w:eastAsia="宋体" w:hAnsi="宋体" w:cs="宋体" w:hint="eastAsia"/>
          <w:sz w:val="24"/>
          <w:szCs w:val="24"/>
        </w:rPr>
      </w:pPr>
      <w:r w:rsidRPr="00AD04BB">
        <w:rPr>
          <w:rFonts w:ascii="宋体" w:eastAsia="宋体" w:hAnsi="宋体" w:cs="宋体" w:hint="eastAsia"/>
          <w:sz w:val="24"/>
          <w:szCs w:val="24"/>
        </w:rPr>
        <w:t>1</w:t>
      </w:r>
      <w:r>
        <w:rPr>
          <w:rFonts w:ascii="宋体" w:eastAsia="宋体" w:hAnsi="宋体" w:cs="宋体" w:hint="eastAsia"/>
          <w:sz w:val="24"/>
          <w:szCs w:val="24"/>
        </w:rPr>
        <w:t>．</w:t>
      </w:r>
      <w:r w:rsidRPr="00AD04BB">
        <w:rPr>
          <w:rFonts w:ascii="宋体" w:eastAsia="宋体" w:hAnsi="宋体" w:cs="宋体" w:hint="eastAsia"/>
          <w:sz w:val="24"/>
          <w:szCs w:val="24"/>
        </w:rPr>
        <w:t>获取时间：</w:t>
      </w:r>
      <w:r w:rsidRPr="00F952CA">
        <w:rPr>
          <w:rFonts w:ascii="宋体" w:eastAsia="宋体" w:hAnsi="宋体" w:cs="宋体" w:hint="eastAsia"/>
          <w:sz w:val="24"/>
          <w:szCs w:val="24"/>
        </w:rPr>
        <w:t>从</w:t>
      </w:r>
      <w:r w:rsidRPr="000B3B53">
        <w:rPr>
          <w:rFonts w:ascii="宋体" w:eastAsia="宋体" w:hAnsi="宋体" w:cs="宋体" w:hint="eastAsia"/>
          <w:b/>
          <w:bCs/>
          <w:sz w:val="24"/>
          <w:szCs w:val="24"/>
        </w:rPr>
        <w:t>202</w:t>
      </w:r>
      <w:r w:rsidRPr="000B3B53">
        <w:rPr>
          <w:rFonts w:ascii="宋体" w:eastAsia="宋体" w:hAnsi="宋体" w:cs="宋体"/>
          <w:b/>
          <w:bCs/>
          <w:sz w:val="24"/>
          <w:szCs w:val="24"/>
        </w:rPr>
        <w:t>4</w:t>
      </w:r>
      <w:r w:rsidRPr="000B3B53">
        <w:rPr>
          <w:rFonts w:ascii="宋体" w:eastAsia="宋体" w:hAnsi="宋体" w:cs="宋体" w:hint="eastAsia"/>
          <w:b/>
          <w:bCs/>
          <w:sz w:val="24"/>
          <w:szCs w:val="24"/>
        </w:rPr>
        <w:t>年</w:t>
      </w:r>
      <w:r w:rsidR="00741EB8" w:rsidRPr="000B3B53">
        <w:rPr>
          <w:rFonts w:ascii="宋体" w:eastAsia="宋体" w:hAnsi="宋体" w:cs="宋体" w:hint="eastAsia"/>
          <w:b/>
          <w:bCs/>
          <w:sz w:val="24"/>
          <w:szCs w:val="24"/>
        </w:rPr>
        <w:t>8</w:t>
      </w:r>
      <w:r w:rsidRPr="000B3B53">
        <w:rPr>
          <w:rFonts w:ascii="宋体" w:eastAsia="宋体" w:hAnsi="宋体" w:cs="宋体" w:hint="eastAsia"/>
          <w:b/>
          <w:bCs/>
          <w:sz w:val="24"/>
          <w:szCs w:val="24"/>
        </w:rPr>
        <w:t>月</w:t>
      </w:r>
      <w:r w:rsidR="00741EB8" w:rsidRPr="000B3B53">
        <w:rPr>
          <w:rFonts w:ascii="宋体" w:eastAsia="宋体" w:hAnsi="宋体" w:cs="宋体" w:hint="eastAsia"/>
          <w:b/>
          <w:bCs/>
          <w:sz w:val="24"/>
          <w:szCs w:val="24"/>
        </w:rPr>
        <w:t>1</w:t>
      </w:r>
      <w:r w:rsidRPr="000B3B53">
        <w:rPr>
          <w:rFonts w:ascii="宋体" w:eastAsia="宋体" w:hAnsi="宋体" w:cs="宋体" w:hint="eastAsia"/>
          <w:b/>
          <w:bCs/>
          <w:sz w:val="24"/>
          <w:szCs w:val="24"/>
        </w:rPr>
        <w:t>日09时00分到202</w:t>
      </w:r>
      <w:r w:rsidRPr="000B3B53">
        <w:rPr>
          <w:rFonts w:ascii="宋体" w:eastAsia="宋体" w:hAnsi="宋体" w:cs="宋体"/>
          <w:b/>
          <w:bCs/>
          <w:sz w:val="24"/>
          <w:szCs w:val="24"/>
        </w:rPr>
        <w:t>4</w:t>
      </w:r>
      <w:r w:rsidRPr="000B3B53">
        <w:rPr>
          <w:rFonts w:ascii="宋体" w:eastAsia="宋体" w:hAnsi="宋体" w:cs="宋体" w:hint="eastAsia"/>
          <w:b/>
          <w:bCs/>
          <w:sz w:val="24"/>
          <w:szCs w:val="24"/>
        </w:rPr>
        <w:t>年</w:t>
      </w:r>
      <w:r w:rsidR="00741EB8" w:rsidRPr="000B3B53">
        <w:rPr>
          <w:rFonts w:ascii="宋体" w:eastAsia="宋体" w:hAnsi="宋体" w:cs="宋体" w:hint="eastAsia"/>
          <w:b/>
          <w:bCs/>
          <w:sz w:val="24"/>
          <w:szCs w:val="24"/>
        </w:rPr>
        <w:t>8</w:t>
      </w:r>
      <w:r w:rsidRPr="000B3B53">
        <w:rPr>
          <w:rFonts w:ascii="宋体" w:eastAsia="宋体" w:hAnsi="宋体" w:cs="宋体" w:hint="eastAsia"/>
          <w:b/>
          <w:bCs/>
          <w:sz w:val="24"/>
          <w:szCs w:val="24"/>
        </w:rPr>
        <w:t>月</w:t>
      </w:r>
      <w:r w:rsidR="00741EB8" w:rsidRPr="000B3B53">
        <w:rPr>
          <w:rFonts w:ascii="宋体" w:eastAsia="宋体" w:hAnsi="宋体" w:cs="宋体" w:hint="eastAsia"/>
          <w:b/>
          <w:bCs/>
          <w:sz w:val="24"/>
          <w:szCs w:val="24"/>
        </w:rPr>
        <w:t>7</w:t>
      </w:r>
      <w:r w:rsidRPr="000B3B53">
        <w:rPr>
          <w:rFonts w:ascii="宋体" w:eastAsia="宋体" w:hAnsi="宋体" w:cs="宋体" w:hint="eastAsia"/>
          <w:b/>
          <w:bCs/>
          <w:sz w:val="24"/>
          <w:szCs w:val="24"/>
        </w:rPr>
        <w:t>日1</w:t>
      </w:r>
      <w:r w:rsidR="00854465" w:rsidRPr="000B3B53">
        <w:rPr>
          <w:rFonts w:ascii="宋体" w:eastAsia="宋体" w:hAnsi="宋体" w:cs="宋体" w:hint="eastAsia"/>
          <w:b/>
          <w:bCs/>
          <w:sz w:val="24"/>
          <w:szCs w:val="24"/>
        </w:rPr>
        <w:t>7</w:t>
      </w:r>
      <w:r w:rsidRPr="000B3B53">
        <w:rPr>
          <w:rFonts w:ascii="宋体" w:eastAsia="宋体" w:hAnsi="宋体" w:cs="宋体" w:hint="eastAsia"/>
          <w:b/>
          <w:bCs/>
          <w:sz w:val="24"/>
          <w:szCs w:val="24"/>
        </w:rPr>
        <w:t>时00分；</w:t>
      </w:r>
    </w:p>
    <w:p w14:paraId="2DD7243C" w14:textId="77777777" w:rsidR="00111B4C" w:rsidRPr="00AD04BB" w:rsidRDefault="00111B4C" w:rsidP="00111B4C">
      <w:pPr>
        <w:ind w:firstLineChars="200" w:firstLine="480"/>
        <w:rPr>
          <w:rFonts w:ascii="宋体" w:eastAsia="宋体" w:hAnsi="宋体" w:cs="宋体" w:hint="eastAsia"/>
          <w:sz w:val="24"/>
          <w:szCs w:val="24"/>
        </w:rPr>
      </w:pPr>
      <w:r w:rsidRPr="00AD04BB">
        <w:rPr>
          <w:rFonts w:ascii="宋体" w:eastAsia="宋体" w:hAnsi="宋体" w:cs="宋体" w:hint="eastAsia"/>
          <w:sz w:val="24"/>
          <w:szCs w:val="24"/>
        </w:rPr>
        <w:t>2</w:t>
      </w:r>
      <w:r>
        <w:rPr>
          <w:rFonts w:ascii="宋体" w:eastAsia="宋体" w:hAnsi="宋体" w:cs="宋体" w:hint="eastAsia"/>
          <w:sz w:val="24"/>
          <w:szCs w:val="24"/>
        </w:rPr>
        <w:t>．</w:t>
      </w:r>
      <w:r w:rsidRPr="00AD04BB">
        <w:rPr>
          <w:rFonts w:ascii="宋体" w:eastAsia="宋体" w:hAnsi="宋体" w:cs="宋体" w:hint="eastAsia"/>
          <w:sz w:val="24"/>
          <w:szCs w:val="24"/>
        </w:rPr>
        <w:t>报名资料：包括委托人将单位介绍信或法人授权委托书、领取文件登记表（详见附件）、文件费转账截图发送至邮箱。本项目只接受网上报名，受理报名邮箱为zbb_naujsc@163.com，报名联系人：张老师025-85780003</w:t>
      </w:r>
    </w:p>
    <w:p w14:paraId="3195EF9C" w14:textId="06553047" w:rsidR="00111B4C" w:rsidRPr="00AD04BB" w:rsidRDefault="00111B4C" w:rsidP="00111B4C">
      <w:pPr>
        <w:ind w:firstLineChars="200" w:firstLine="480"/>
        <w:rPr>
          <w:rFonts w:ascii="宋体" w:eastAsia="宋体" w:hAnsi="宋体" w:cs="宋体" w:hint="eastAsia"/>
          <w:sz w:val="24"/>
          <w:szCs w:val="24"/>
        </w:rPr>
      </w:pPr>
      <w:r w:rsidRPr="00AD04BB">
        <w:rPr>
          <w:rFonts w:ascii="宋体" w:eastAsia="宋体" w:hAnsi="宋体" w:cs="宋体" w:hint="eastAsia"/>
          <w:sz w:val="24"/>
          <w:szCs w:val="24"/>
        </w:rPr>
        <w:t>3</w:t>
      </w:r>
      <w:r>
        <w:rPr>
          <w:rFonts w:ascii="宋体" w:eastAsia="宋体" w:hAnsi="宋体" w:cs="宋体" w:hint="eastAsia"/>
          <w:sz w:val="24"/>
          <w:szCs w:val="24"/>
        </w:rPr>
        <w:t>．</w:t>
      </w:r>
      <w:r w:rsidRPr="00AD04BB">
        <w:rPr>
          <w:rFonts w:ascii="宋体" w:eastAsia="宋体" w:hAnsi="宋体" w:cs="宋体" w:hint="eastAsia"/>
          <w:sz w:val="24"/>
          <w:szCs w:val="24"/>
        </w:rPr>
        <w:t>招标文件费</w:t>
      </w:r>
      <w:r w:rsidR="00F952CA">
        <w:rPr>
          <w:rFonts w:ascii="宋体" w:eastAsia="宋体" w:hAnsi="宋体" w:cs="宋体" w:hint="eastAsia"/>
          <w:sz w:val="24"/>
          <w:szCs w:val="24"/>
        </w:rPr>
        <w:t>2</w:t>
      </w:r>
      <w:r w:rsidRPr="00F952CA">
        <w:rPr>
          <w:rFonts w:ascii="宋体" w:eastAsia="宋体" w:hAnsi="宋体" w:cs="宋体" w:hint="eastAsia"/>
          <w:sz w:val="24"/>
          <w:szCs w:val="24"/>
        </w:rPr>
        <w:t>00元</w:t>
      </w:r>
      <w:r w:rsidRPr="00AD04BB">
        <w:rPr>
          <w:rFonts w:ascii="宋体" w:eastAsia="宋体" w:hAnsi="宋体" w:cs="宋体" w:hint="eastAsia"/>
          <w:sz w:val="24"/>
          <w:szCs w:val="24"/>
        </w:rPr>
        <w:t>，售后不退。文件费电汇</w:t>
      </w:r>
      <w:proofErr w:type="gramStart"/>
      <w:r w:rsidRPr="00AD04BB">
        <w:rPr>
          <w:rFonts w:ascii="宋体" w:eastAsia="宋体" w:hAnsi="宋体" w:cs="宋体" w:hint="eastAsia"/>
          <w:sz w:val="24"/>
          <w:szCs w:val="24"/>
        </w:rPr>
        <w:t>至如下</w:t>
      </w:r>
      <w:proofErr w:type="gramEnd"/>
      <w:r w:rsidRPr="00AD04BB">
        <w:rPr>
          <w:rFonts w:ascii="宋体" w:eastAsia="宋体" w:hAnsi="宋体" w:cs="宋体" w:hint="eastAsia"/>
          <w:sz w:val="24"/>
          <w:szCs w:val="24"/>
        </w:rPr>
        <w:t>账户：南京审计大学金审学院，开户银行名称：建行南京北京西路支行，开户银行账号：32001881336059064379，汇款请注明投标项目名称：</w:t>
      </w:r>
      <w:r w:rsidR="00854465">
        <w:rPr>
          <w:rFonts w:ascii="宋体" w:eastAsia="宋体" w:hAnsi="宋体" w:cs="宋体" w:hint="eastAsia"/>
          <w:sz w:val="24"/>
          <w:szCs w:val="24"/>
        </w:rPr>
        <w:t>直饮水机、开水器经营服务</w:t>
      </w:r>
      <w:r w:rsidRPr="00AD04BB">
        <w:rPr>
          <w:rFonts w:ascii="宋体" w:eastAsia="宋体" w:hAnsi="宋体" w:cs="宋体" w:hint="eastAsia"/>
          <w:sz w:val="24"/>
          <w:szCs w:val="24"/>
        </w:rPr>
        <w:t>。</w:t>
      </w:r>
    </w:p>
    <w:p w14:paraId="6016056B" w14:textId="77777777" w:rsidR="00111B4C" w:rsidRPr="00AD04BB" w:rsidRDefault="00111B4C" w:rsidP="00111B4C">
      <w:pPr>
        <w:ind w:firstLineChars="200" w:firstLine="480"/>
        <w:rPr>
          <w:rFonts w:ascii="宋体" w:eastAsia="宋体" w:hAnsi="宋体" w:cs="宋体" w:hint="eastAsia"/>
          <w:sz w:val="24"/>
          <w:szCs w:val="24"/>
        </w:rPr>
      </w:pPr>
      <w:r w:rsidRPr="00AD04BB">
        <w:rPr>
          <w:rFonts w:ascii="宋体" w:eastAsia="宋体" w:hAnsi="宋体" w:cs="宋体" w:hint="eastAsia"/>
          <w:sz w:val="24"/>
          <w:szCs w:val="24"/>
        </w:rPr>
        <w:t>4</w:t>
      </w:r>
      <w:r>
        <w:rPr>
          <w:rFonts w:ascii="宋体" w:eastAsia="宋体" w:hAnsi="宋体" w:cs="宋体" w:hint="eastAsia"/>
          <w:sz w:val="24"/>
          <w:szCs w:val="24"/>
        </w:rPr>
        <w:t>．</w:t>
      </w:r>
      <w:r w:rsidRPr="00AD04BB">
        <w:rPr>
          <w:rFonts w:ascii="宋体" w:eastAsia="宋体" w:hAnsi="宋体" w:cs="宋体" w:hint="eastAsia"/>
          <w:sz w:val="24"/>
          <w:szCs w:val="24"/>
        </w:rPr>
        <w:t>报名时间截止后，招标人将发送电子版招标文件</w:t>
      </w:r>
      <w:proofErr w:type="gramStart"/>
      <w:r w:rsidRPr="00AD04BB">
        <w:rPr>
          <w:rFonts w:ascii="宋体" w:eastAsia="宋体" w:hAnsi="宋体" w:cs="宋体" w:hint="eastAsia"/>
          <w:sz w:val="24"/>
          <w:szCs w:val="24"/>
        </w:rPr>
        <w:t>至通过</w:t>
      </w:r>
      <w:proofErr w:type="gramEnd"/>
      <w:r w:rsidRPr="00AD04BB">
        <w:rPr>
          <w:rFonts w:ascii="宋体" w:eastAsia="宋体" w:hAnsi="宋体" w:cs="宋体" w:hint="eastAsia"/>
          <w:sz w:val="24"/>
          <w:szCs w:val="24"/>
        </w:rPr>
        <w:t>报名审查的投标人（已递交报名资料、文件费转账截图）。</w:t>
      </w:r>
    </w:p>
    <w:p w14:paraId="22FFB145" w14:textId="13D7C9B4" w:rsidR="004205F7" w:rsidRDefault="00000000">
      <w:pPr>
        <w:pStyle w:val="2"/>
      </w:pPr>
      <w:bookmarkStart w:id="7" w:name="_Toc173401716"/>
      <w:r>
        <w:rPr>
          <w:rFonts w:hint="eastAsia"/>
        </w:rPr>
        <w:lastRenderedPageBreak/>
        <w:t>四、提交响应文件截止时间、开标时间和地点</w:t>
      </w:r>
      <w:bookmarkEnd w:id="7"/>
    </w:p>
    <w:p w14:paraId="44A2D870" w14:textId="06FD75DD" w:rsidR="00111B4C" w:rsidRDefault="00111B4C" w:rsidP="00A553FE">
      <w:pPr>
        <w:pBdr>
          <w:top w:val="none" w:sz="4" w:space="0" w:color="000000"/>
          <w:left w:val="none" w:sz="4" w:space="0" w:color="000000"/>
          <w:bottom w:val="none" w:sz="4" w:space="0" w:color="000000"/>
          <w:right w:val="none" w:sz="4" w:space="0" w:color="000000"/>
        </w:pBdr>
        <w:spacing w:line="85" w:lineRule="atLeast"/>
        <w:ind w:firstLine="480"/>
        <w:rPr>
          <w:rFonts w:ascii="宋体" w:eastAsia="宋体" w:hAnsi="宋体" w:cs="宋体" w:hint="eastAsia"/>
          <w:sz w:val="24"/>
          <w:szCs w:val="24"/>
        </w:rPr>
      </w:pPr>
      <w:r w:rsidRPr="00A553FE">
        <w:rPr>
          <w:rFonts w:ascii="宋体" w:eastAsia="宋体" w:hAnsi="宋体" w:cs="宋体"/>
          <w:sz w:val="24"/>
          <w:szCs w:val="24"/>
        </w:rPr>
        <w:t>1</w:t>
      </w:r>
      <w:r w:rsidRPr="00A553FE">
        <w:rPr>
          <w:rFonts w:ascii="宋体" w:eastAsia="宋体" w:hAnsi="宋体" w:cs="宋体" w:hint="eastAsia"/>
          <w:sz w:val="24"/>
          <w:szCs w:val="24"/>
        </w:rPr>
        <w:t>.投标截止时间：</w:t>
      </w:r>
      <w:r w:rsidRPr="00F952CA">
        <w:rPr>
          <w:rFonts w:ascii="宋体" w:eastAsia="宋体" w:hAnsi="宋体" w:cs="宋体" w:hint="eastAsia"/>
          <w:b/>
          <w:bCs/>
          <w:sz w:val="24"/>
          <w:szCs w:val="24"/>
        </w:rPr>
        <w:t>2</w:t>
      </w:r>
      <w:r w:rsidRPr="00F952CA">
        <w:rPr>
          <w:rFonts w:ascii="宋体" w:eastAsia="宋体" w:hAnsi="宋体" w:cs="宋体"/>
          <w:b/>
          <w:bCs/>
          <w:sz w:val="24"/>
          <w:szCs w:val="24"/>
        </w:rPr>
        <w:t>024</w:t>
      </w:r>
      <w:r w:rsidRPr="00F952CA">
        <w:rPr>
          <w:rFonts w:ascii="宋体" w:eastAsia="宋体" w:hAnsi="宋体" w:cs="宋体" w:hint="eastAsia"/>
          <w:b/>
          <w:bCs/>
          <w:sz w:val="24"/>
          <w:szCs w:val="24"/>
        </w:rPr>
        <w:t>年</w:t>
      </w:r>
      <w:r w:rsidR="00741EB8" w:rsidRPr="00F952CA">
        <w:rPr>
          <w:rFonts w:ascii="宋体" w:eastAsia="宋体" w:hAnsi="宋体" w:cs="宋体" w:hint="eastAsia"/>
          <w:b/>
          <w:bCs/>
          <w:sz w:val="24"/>
          <w:szCs w:val="24"/>
        </w:rPr>
        <w:t>8</w:t>
      </w:r>
      <w:r w:rsidRPr="00F952CA">
        <w:rPr>
          <w:rFonts w:ascii="宋体" w:eastAsia="宋体" w:hAnsi="宋体" w:cs="宋体" w:hint="eastAsia"/>
          <w:b/>
          <w:bCs/>
          <w:sz w:val="24"/>
          <w:szCs w:val="24"/>
        </w:rPr>
        <w:t>月</w:t>
      </w:r>
      <w:r w:rsidR="00741EB8" w:rsidRPr="00F952CA">
        <w:rPr>
          <w:rFonts w:ascii="宋体" w:eastAsia="宋体" w:hAnsi="宋体" w:cs="宋体" w:hint="eastAsia"/>
          <w:b/>
          <w:bCs/>
          <w:sz w:val="24"/>
          <w:szCs w:val="24"/>
        </w:rPr>
        <w:t>12</w:t>
      </w:r>
      <w:r w:rsidRPr="00F952CA">
        <w:rPr>
          <w:rFonts w:ascii="宋体" w:eastAsia="宋体" w:hAnsi="宋体" w:cs="宋体" w:hint="eastAsia"/>
          <w:b/>
          <w:bCs/>
          <w:sz w:val="24"/>
          <w:szCs w:val="24"/>
        </w:rPr>
        <w:t>日9点3</w:t>
      </w:r>
      <w:r w:rsidRPr="00F952CA">
        <w:rPr>
          <w:rFonts w:ascii="宋体" w:eastAsia="宋体" w:hAnsi="宋体" w:cs="宋体"/>
          <w:b/>
          <w:bCs/>
          <w:sz w:val="24"/>
          <w:szCs w:val="24"/>
        </w:rPr>
        <w:t>0</w:t>
      </w:r>
      <w:r w:rsidRPr="00F952CA">
        <w:rPr>
          <w:rFonts w:ascii="宋体" w:eastAsia="宋体" w:hAnsi="宋体" w:cs="宋体" w:hint="eastAsia"/>
          <w:b/>
          <w:bCs/>
          <w:sz w:val="24"/>
          <w:szCs w:val="24"/>
        </w:rPr>
        <w:t>分（北京时间）</w:t>
      </w:r>
      <w:r w:rsidRPr="00F952CA">
        <w:rPr>
          <w:rFonts w:ascii="宋体" w:eastAsia="宋体" w:hAnsi="宋体" w:cs="宋体" w:hint="eastAsia"/>
          <w:sz w:val="24"/>
          <w:szCs w:val="24"/>
        </w:rPr>
        <w:t>。</w:t>
      </w:r>
    </w:p>
    <w:p w14:paraId="365613C9" w14:textId="778318C0" w:rsidR="00111B4C" w:rsidRPr="003226C3" w:rsidRDefault="00111B4C" w:rsidP="00111B4C">
      <w:pPr>
        <w:pBdr>
          <w:top w:val="none" w:sz="4" w:space="0" w:color="000000"/>
          <w:left w:val="none" w:sz="4" w:space="0" w:color="000000"/>
          <w:bottom w:val="none" w:sz="4" w:space="0" w:color="000000"/>
          <w:right w:val="none" w:sz="4" w:space="0" w:color="000000"/>
        </w:pBdr>
        <w:spacing w:line="85" w:lineRule="atLeast"/>
        <w:ind w:firstLine="480"/>
        <w:rPr>
          <w:rFonts w:ascii="仿宋" w:eastAsia="仿宋" w:hAnsi="仿宋" w:cs="仿宋" w:hint="eastAsia"/>
          <w:color w:val="000000"/>
          <w:sz w:val="24"/>
        </w:rPr>
      </w:pPr>
      <w:r>
        <w:rPr>
          <w:rFonts w:ascii="宋体" w:eastAsia="宋体" w:hAnsi="宋体" w:cs="宋体"/>
          <w:sz w:val="24"/>
          <w:szCs w:val="24"/>
        </w:rPr>
        <w:t>2</w:t>
      </w:r>
      <w:r>
        <w:rPr>
          <w:rFonts w:ascii="宋体" w:eastAsia="宋体" w:hAnsi="宋体" w:cs="宋体" w:hint="eastAsia"/>
          <w:sz w:val="24"/>
          <w:szCs w:val="24"/>
        </w:rPr>
        <w:t>.接受投标文件地点：</w:t>
      </w:r>
      <w:r w:rsidRPr="00AD04BB">
        <w:rPr>
          <w:rFonts w:ascii="宋体" w:eastAsia="宋体" w:hAnsi="宋体" w:cs="宋体" w:hint="eastAsia"/>
          <w:sz w:val="24"/>
          <w:szCs w:val="24"/>
        </w:rPr>
        <w:t>纸质文件密封递交至南京市</w:t>
      </w:r>
      <w:proofErr w:type="gramStart"/>
      <w:r w:rsidRPr="00AD04BB">
        <w:rPr>
          <w:rFonts w:ascii="宋体" w:eastAsia="宋体" w:hAnsi="宋体" w:cs="宋体" w:hint="eastAsia"/>
          <w:sz w:val="24"/>
          <w:szCs w:val="24"/>
        </w:rPr>
        <w:t>栖霞区仙林</w:t>
      </w:r>
      <w:proofErr w:type="gramEnd"/>
      <w:r w:rsidRPr="00AD04BB">
        <w:rPr>
          <w:rFonts w:ascii="宋体" w:eastAsia="宋体" w:hAnsi="宋体" w:cs="宋体" w:hint="eastAsia"/>
          <w:sz w:val="24"/>
          <w:szCs w:val="24"/>
        </w:rPr>
        <w:t>大道100号南京审计大学金审学院</w:t>
      </w:r>
      <w:r w:rsidR="002574D8">
        <w:rPr>
          <w:rFonts w:ascii="宋体" w:eastAsia="宋体" w:hAnsi="宋体" w:cs="宋体" w:hint="eastAsia"/>
          <w:sz w:val="24"/>
          <w:szCs w:val="24"/>
        </w:rPr>
        <w:t>行政</w:t>
      </w:r>
      <w:r w:rsidR="00C64C90">
        <w:rPr>
          <w:rFonts w:ascii="宋体" w:eastAsia="宋体" w:hAnsi="宋体" w:cs="宋体" w:hint="eastAsia"/>
          <w:sz w:val="24"/>
          <w:szCs w:val="24"/>
        </w:rPr>
        <w:t>楼</w:t>
      </w:r>
      <w:r w:rsidR="00741EB8">
        <w:rPr>
          <w:rFonts w:ascii="宋体" w:eastAsia="宋体" w:hAnsi="宋体" w:cs="宋体" w:hint="eastAsia"/>
          <w:sz w:val="24"/>
          <w:szCs w:val="24"/>
        </w:rPr>
        <w:t>T南302</w:t>
      </w:r>
      <w:r w:rsidR="00C64C90">
        <w:rPr>
          <w:rFonts w:ascii="宋体" w:eastAsia="宋体" w:hAnsi="宋体" w:cs="宋体" w:hint="eastAsia"/>
          <w:sz w:val="24"/>
          <w:szCs w:val="24"/>
        </w:rPr>
        <w:t>会议室</w:t>
      </w:r>
      <w:r>
        <w:rPr>
          <w:rFonts w:ascii="宋体" w:eastAsia="宋体" w:hAnsi="宋体" w:cs="宋体" w:hint="eastAsia"/>
          <w:sz w:val="24"/>
          <w:szCs w:val="24"/>
        </w:rPr>
        <w:t>（联系电话：</w:t>
      </w:r>
      <w:r w:rsidR="005A1EF3">
        <w:rPr>
          <w:rFonts w:ascii="宋体" w:eastAsia="宋体" w:hAnsi="宋体" w:cs="宋体" w:hint="eastAsia"/>
          <w:sz w:val="24"/>
          <w:szCs w:val="24"/>
        </w:rPr>
        <w:t>0</w:t>
      </w:r>
      <w:r w:rsidR="005A1EF3">
        <w:rPr>
          <w:rFonts w:ascii="宋体" w:eastAsia="宋体" w:hAnsi="宋体" w:cs="宋体"/>
          <w:sz w:val="24"/>
          <w:szCs w:val="24"/>
        </w:rPr>
        <w:t>25-</w:t>
      </w:r>
      <w:r>
        <w:rPr>
          <w:rFonts w:ascii="宋体" w:eastAsia="宋体" w:hAnsi="宋体" w:cs="宋体" w:hint="eastAsia"/>
          <w:sz w:val="24"/>
          <w:szCs w:val="24"/>
        </w:rPr>
        <w:t>8</w:t>
      </w:r>
      <w:r>
        <w:rPr>
          <w:rFonts w:ascii="宋体" w:eastAsia="宋体" w:hAnsi="宋体" w:cs="宋体"/>
          <w:sz w:val="24"/>
          <w:szCs w:val="24"/>
        </w:rPr>
        <w:t>5780069</w:t>
      </w:r>
      <w:r>
        <w:rPr>
          <w:rFonts w:ascii="宋体" w:eastAsia="宋体" w:hAnsi="宋体" w:cs="宋体" w:hint="eastAsia"/>
          <w:sz w:val="24"/>
          <w:szCs w:val="24"/>
        </w:rPr>
        <w:t>）</w:t>
      </w:r>
      <w:r w:rsidRPr="00AD04BB">
        <w:rPr>
          <w:rFonts w:ascii="宋体" w:eastAsia="宋体" w:hAnsi="宋体" w:cs="宋体"/>
          <w:sz w:val="24"/>
          <w:szCs w:val="24"/>
        </w:rPr>
        <w:t>。</w:t>
      </w:r>
    </w:p>
    <w:p w14:paraId="5A23FF95" w14:textId="65C7F624" w:rsidR="004205F7" w:rsidRDefault="00000000">
      <w:pPr>
        <w:pStyle w:val="2"/>
      </w:pPr>
      <w:bookmarkStart w:id="8" w:name="_Toc173401717"/>
      <w:r>
        <w:rPr>
          <w:rFonts w:hint="eastAsia"/>
        </w:rPr>
        <w:t>五、其他补充事宜</w:t>
      </w:r>
      <w:bookmarkEnd w:id="8"/>
    </w:p>
    <w:p w14:paraId="3210EFEA" w14:textId="4BC8460F" w:rsidR="004205F7"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1.响应文件要求：</w:t>
      </w:r>
      <w:r w:rsidRPr="0013434D">
        <w:rPr>
          <w:rFonts w:ascii="宋体" w:eastAsia="宋体" w:hAnsi="宋体" w:cs="宋体" w:hint="eastAsia"/>
          <w:b/>
          <w:bCs/>
          <w:sz w:val="24"/>
          <w:szCs w:val="24"/>
        </w:rPr>
        <w:t>正本1份，副本2份</w:t>
      </w:r>
      <w:r w:rsidR="00C36696" w:rsidRPr="0013434D">
        <w:rPr>
          <w:rFonts w:ascii="宋体" w:eastAsia="宋体" w:hAnsi="宋体" w:cs="宋体" w:hint="eastAsia"/>
          <w:b/>
          <w:bCs/>
          <w:sz w:val="24"/>
          <w:szCs w:val="24"/>
        </w:rPr>
        <w:t>，电子文件1份（P</w:t>
      </w:r>
      <w:r w:rsidR="00C36696" w:rsidRPr="0013434D">
        <w:rPr>
          <w:rFonts w:ascii="宋体" w:eastAsia="宋体" w:hAnsi="宋体" w:cs="宋体"/>
          <w:b/>
          <w:bCs/>
          <w:sz w:val="24"/>
          <w:szCs w:val="24"/>
        </w:rPr>
        <w:t>DF/U</w:t>
      </w:r>
      <w:r w:rsidR="00C36696" w:rsidRPr="0013434D">
        <w:rPr>
          <w:rFonts w:ascii="宋体" w:eastAsia="宋体" w:hAnsi="宋体" w:cs="宋体" w:hint="eastAsia"/>
          <w:b/>
          <w:bCs/>
          <w:sz w:val="24"/>
          <w:szCs w:val="24"/>
        </w:rPr>
        <w:t>盘）</w:t>
      </w:r>
      <w:r>
        <w:rPr>
          <w:rFonts w:ascii="宋体" w:eastAsia="宋体" w:hAnsi="宋体" w:cs="宋体" w:hint="eastAsia"/>
          <w:sz w:val="24"/>
          <w:szCs w:val="24"/>
        </w:rPr>
        <w:t>；</w:t>
      </w:r>
    </w:p>
    <w:p w14:paraId="4ED0B65A" w14:textId="338A1571" w:rsidR="004205F7"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2.保证金：本项招标不收取投标保证金，收取成交单位合同履约保证金(履约后等额退还)</w:t>
      </w:r>
      <w:r w:rsidR="00EB4F42" w:rsidRPr="00F952CA">
        <w:rPr>
          <w:rFonts w:ascii="宋体" w:eastAsia="宋体" w:hAnsi="宋体" w:cs="宋体" w:hint="eastAsia"/>
          <w:sz w:val="24"/>
          <w:szCs w:val="24"/>
        </w:rPr>
        <w:t>50000</w:t>
      </w:r>
      <w:r w:rsidRPr="00F952CA">
        <w:rPr>
          <w:rFonts w:ascii="宋体" w:eastAsia="宋体" w:hAnsi="宋体" w:cs="宋体" w:hint="eastAsia"/>
          <w:sz w:val="24"/>
          <w:szCs w:val="24"/>
        </w:rPr>
        <w:t>元。</w:t>
      </w:r>
    </w:p>
    <w:p w14:paraId="37F08C70" w14:textId="5D349380" w:rsidR="004205F7" w:rsidRDefault="00000000">
      <w:pPr>
        <w:pStyle w:val="2"/>
      </w:pPr>
      <w:bookmarkStart w:id="9" w:name="_Toc173401718"/>
      <w:r>
        <w:rPr>
          <w:rFonts w:hint="eastAsia"/>
        </w:rPr>
        <w:t>六、本项招投标事务联系</w:t>
      </w:r>
      <w:bookmarkEnd w:id="9"/>
    </w:p>
    <w:bookmarkEnd w:id="1"/>
    <w:bookmarkEnd w:id="3"/>
    <w:p w14:paraId="1158CC57" w14:textId="77777777" w:rsidR="00111B4C" w:rsidRDefault="00111B4C" w:rsidP="00111B4C">
      <w:pPr>
        <w:ind w:firstLineChars="200" w:firstLine="480"/>
        <w:rPr>
          <w:rFonts w:ascii="宋体" w:eastAsia="宋体" w:hAnsi="宋体" w:cs="宋体" w:hint="eastAsia"/>
          <w:sz w:val="24"/>
          <w:szCs w:val="24"/>
        </w:rPr>
      </w:pPr>
      <w:r>
        <w:rPr>
          <w:rFonts w:ascii="宋体" w:eastAsia="宋体" w:hAnsi="宋体" w:cs="宋体" w:hint="eastAsia"/>
          <w:sz w:val="24"/>
          <w:szCs w:val="24"/>
        </w:rPr>
        <w:t>1.招投标事务</w:t>
      </w:r>
    </w:p>
    <w:p w14:paraId="16A3E6CC" w14:textId="05B9AA1A" w:rsidR="00111B4C" w:rsidRDefault="00111B4C" w:rsidP="00111B4C">
      <w:pPr>
        <w:ind w:firstLineChars="200" w:firstLine="480"/>
        <w:rPr>
          <w:rFonts w:ascii="宋体" w:eastAsia="宋体" w:hAnsi="宋体" w:cs="宋体" w:hint="eastAsia"/>
          <w:sz w:val="24"/>
          <w:szCs w:val="24"/>
        </w:rPr>
      </w:pPr>
      <w:r>
        <w:rPr>
          <w:rFonts w:ascii="宋体" w:eastAsia="宋体" w:hAnsi="宋体" w:cs="宋体" w:hint="eastAsia"/>
          <w:sz w:val="24"/>
          <w:szCs w:val="24"/>
        </w:rPr>
        <w:t>地址：</w:t>
      </w:r>
      <w:r w:rsidR="00C21DF1">
        <w:rPr>
          <w:rFonts w:ascii="宋体" w:eastAsia="宋体" w:hAnsi="宋体" w:cs="宋体" w:hint="eastAsia"/>
          <w:sz w:val="24"/>
          <w:szCs w:val="24"/>
        </w:rPr>
        <w:t>南京市</w:t>
      </w:r>
      <w:proofErr w:type="gramStart"/>
      <w:r w:rsidR="00C21DF1">
        <w:rPr>
          <w:rFonts w:ascii="宋体" w:eastAsia="宋体" w:hAnsi="宋体" w:cs="宋体" w:hint="eastAsia"/>
          <w:sz w:val="24"/>
          <w:szCs w:val="24"/>
        </w:rPr>
        <w:t>栖霞区</w:t>
      </w:r>
      <w:r>
        <w:rPr>
          <w:rFonts w:ascii="宋体" w:eastAsia="宋体" w:hAnsi="宋体" w:cs="宋体" w:hint="eastAsia"/>
          <w:sz w:val="24"/>
          <w:szCs w:val="24"/>
        </w:rPr>
        <w:t>仙林</w:t>
      </w:r>
      <w:proofErr w:type="gramEnd"/>
      <w:r>
        <w:rPr>
          <w:rFonts w:ascii="宋体" w:eastAsia="宋体" w:hAnsi="宋体" w:cs="宋体" w:hint="eastAsia"/>
          <w:sz w:val="24"/>
          <w:szCs w:val="24"/>
        </w:rPr>
        <w:t>大道1</w:t>
      </w:r>
      <w:r>
        <w:rPr>
          <w:rFonts w:ascii="宋体" w:eastAsia="宋体" w:hAnsi="宋体" w:cs="宋体"/>
          <w:sz w:val="24"/>
          <w:szCs w:val="24"/>
        </w:rPr>
        <w:t>00</w:t>
      </w:r>
      <w:r>
        <w:rPr>
          <w:rFonts w:ascii="宋体" w:eastAsia="宋体" w:hAnsi="宋体" w:cs="宋体" w:hint="eastAsia"/>
          <w:sz w:val="24"/>
          <w:szCs w:val="24"/>
        </w:rPr>
        <w:t>号</w:t>
      </w:r>
    </w:p>
    <w:p w14:paraId="28D9D4A3" w14:textId="450B7E79" w:rsidR="00111B4C" w:rsidRDefault="00111B4C" w:rsidP="00111B4C">
      <w:pPr>
        <w:ind w:firstLineChars="200" w:firstLine="480"/>
        <w:rPr>
          <w:rFonts w:ascii="宋体" w:eastAsia="宋体" w:hAnsi="宋体" w:cs="宋体" w:hint="eastAsia"/>
          <w:sz w:val="24"/>
          <w:szCs w:val="24"/>
        </w:rPr>
      </w:pPr>
      <w:r>
        <w:rPr>
          <w:rFonts w:ascii="宋体" w:eastAsia="宋体" w:hAnsi="宋体" w:cs="宋体" w:hint="eastAsia"/>
          <w:sz w:val="24"/>
          <w:szCs w:val="24"/>
        </w:rPr>
        <w:t>联系人：张老师</w:t>
      </w:r>
    </w:p>
    <w:p w14:paraId="47BF315A" w14:textId="0851509A" w:rsidR="00111B4C" w:rsidRDefault="00111B4C" w:rsidP="00111B4C">
      <w:pPr>
        <w:ind w:firstLineChars="200" w:firstLine="480"/>
        <w:rPr>
          <w:rFonts w:hint="eastAsia"/>
        </w:rPr>
      </w:pPr>
      <w:r>
        <w:rPr>
          <w:rFonts w:ascii="宋体" w:eastAsia="宋体" w:hAnsi="宋体" w:cs="宋体" w:hint="eastAsia"/>
          <w:sz w:val="24"/>
          <w:szCs w:val="24"/>
        </w:rPr>
        <w:t>联系电话：</w:t>
      </w:r>
      <w:r w:rsidR="005A1EF3">
        <w:rPr>
          <w:rFonts w:ascii="宋体" w:eastAsia="宋体" w:hAnsi="宋体" w:cs="宋体" w:hint="eastAsia"/>
          <w:sz w:val="24"/>
          <w:szCs w:val="24"/>
        </w:rPr>
        <w:t>0</w:t>
      </w:r>
      <w:r w:rsidR="005A1EF3">
        <w:rPr>
          <w:rFonts w:ascii="宋体" w:eastAsia="宋体" w:hAnsi="宋体" w:cs="宋体"/>
          <w:sz w:val="24"/>
          <w:szCs w:val="24"/>
        </w:rPr>
        <w:t>25-</w:t>
      </w:r>
      <w:r>
        <w:rPr>
          <w:rFonts w:ascii="宋体" w:eastAsia="宋体" w:hAnsi="宋体" w:cs="宋体" w:hint="eastAsia"/>
          <w:sz w:val="24"/>
          <w:szCs w:val="24"/>
        </w:rPr>
        <w:t>8</w:t>
      </w:r>
      <w:r>
        <w:rPr>
          <w:rFonts w:ascii="宋体" w:eastAsia="宋体" w:hAnsi="宋体" w:cs="宋体"/>
          <w:sz w:val="24"/>
          <w:szCs w:val="24"/>
        </w:rPr>
        <w:t>5780003</w:t>
      </w:r>
    </w:p>
    <w:p w14:paraId="0CD5361F" w14:textId="77777777" w:rsidR="00111B4C" w:rsidRDefault="00111B4C" w:rsidP="00111B4C">
      <w:pPr>
        <w:ind w:firstLineChars="200" w:firstLine="480"/>
        <w:rPr>
          <w:rFonts w:ascii="宋体" w:eastAsia="宋体" w:hAnsi="宋体" w:cs="宋体" w:hint="eastAsia"/>
          <w:sz w:val="24"/>
          <w:szCs w:val="24"/>
        </w:rPr>
      </w:pPr>
      <w:r>
        <w:rPr>
          <w:rFonts w:ascii="宋体" w:eastAsia="宋体" w:hAnsi="宋体" w:cs="宋体" w:hint="eastAsia"/>
          <w:sz w:val="24"/>
          <w:szCs w:val="24"/>
        </w:rPr>
        <w:t>对本项招标的质疑请与招投标事务联系人联系，所有答疑均由我校招投标办公室统一书面答复。</w:t>
      </w:r>
    </w:p>
    <w:p w14:paraId="6A89F05E" w14:textId="11C02644" w:rsidR="00111B4C" w:rsidRDefault="00111B4C" w:rsidP="00111B4C">
      <w:pPr>
        <w:ind w:firstLineChars="200" w:firstLine="480"/>
        <w:rPr>
          <w:rFonts w:ascii="宋体" w:eastAsia="宋体" w:hAnsi="宋体" w:cs="宋体" w:hint="eastAsia"/>
          <w:sz w:val="24"/>
          <w:szCs w:val="24"/>
        </w:rPr>
      </w:pPr>
      <w:r>
        <w:rPr>
          <w:rFonts w:ascii="宋体" w:eastAsia="宋体" w:hAnsi="宋体" w:cs="宋体"/>
          <w:sz w:val="24"/>
          <w:szCs w:val="24"/>
        </w:rPr>
        <w:t>2.</w:t>
      </w:r>
      <w:r>
        <w:rPr>
          <w:rFonts w:ascii="宋体" w:eastAsia="宋体" w:hAnsi="宋体" w:cs="宋体" w:hint="eastAsia"/>
          <w:sz w:val="24"/>
          <w:szCs w:val="24"/>
        </w:rPr>
        <w:t>现场勘查联系人：朱老师</w:t>
      </w:r>
      <w:r>
        <w:rPr>
          <w:rFonts w:ascii="宋体" w:eastAsia="宋体" w:hAnsi="宋体" w:cs="宋体"/>
          <w:sz w:val="24"/>
          <w:szCs w:val="24"/>
        </w:rPr>
        <w:t>18805118199</w:t>
      </w:r>
    </w:p>
    <w:p w14:paraId="48D72D53" w14:textId="77777777" w:rsidR="00111B4C" w:rsidRPr="00AD04BB" w:rsidRDefault="00111B4C" w:rsidP="00111B4C">
      <w:pPr>
        <w:ind w:firstLineChars="1900" w:firstLine="4560"/>
        <w:rPr>
          <w:rFonts w:ascii="宋体" w:eastAsia="宋体" w:hAnsi="宋体" w:cs="宋体" w:hint="eastAsia"/>
          <w:sz w:val="24"/>
          <w:szCs w:val="24"/>
        </w:rPr>
      </w:pPr>
    </w:p>
    <w:p w14:paraId="01F2A791" w14:textId="77777777" w:rsidR="00111B4C" w:rsidRDefault="00111B4C" w:rsidP="00111B4C">
      <w:pPr>
        <w:ind w:firstLineChars="1900" w:firstLine="4560"/>
        <w:rPr>
          <w:rFonts w:ascii="宋体" w:eastAsia="宋体" w:hAnsi="宋体" w:cs="宋体" w:hint="eastAsia"/>
          <w:sz w:val="24"/>
          <w:szCs w:val="24"/>
        </w:rPr>
      </w:pPr>
    </w:p>
    <w:p w14:paraId="10A3BE53" w14:textId="1388B7A7" w:rsidR="004205F7" w:rsidRDefault="00000000" w:rsidP="00985723">
      <w:pPr>
        <w:pStyle w:val="1"/>
        <w:jc w:val="center"/>
        <w:rPr>
          <w:rFonts w:ascii="宋体" w:eastAsia="宋体" w:hAnsi="宋体" w:cs="宋体" w:hint="eastAsia"/>
          <w:szCs w:val="44"/>
        </w:rPr>
      </w:pPr>
      <w:r>
        <w:rPr>
          <w:rFonts w:ascii="宋体" w:eastAsia="宋体" w:hAnsi="宋体" w:cs="宋体" w:hint="eastAsia"/>
          <w:sz w:val="28"/>
          <w:szCs w:val="28"/>
        </w:rPr>
        <w:br w:type="page"/>
      </w:r>
      <w:bookmarkStart w:id="10" w:name="_Toc173401719"/>
      <w:r>
        <w:rPr>
          <w:rFonts w:ascii="宋体" w:eastAsia="宋体" w:hAnsi="宋体" w:cs="宋体" w:hint="eastAsia"/>
          <w:szCs w:val="44"/>
        </w:rPr>
        <w:lastRenderedPageBreak/>
        <w:t>第二章响应人须知</w:t>
      </w:r>
      <w:bookmarkEnd w:id="10"/>
    </w:p>
    <w:p w14:paraId="74C92C3F" w14:textId="77777777" w:rsidR="004205F7" w:rsidRDefault="00000000">
      <w:pPr>
        <w:pStyle w:val="2"/>
      </w:pPr>
      <w:bookmarkStart w:id="11" w:name="_Toc173401720"/>
      <w:r>
        <w:rPr>
          <w:rFonts w:hint="eastAsia"/>
        </w:rPr>
        <w:t>一、总则</w:t>
      </w:r>
      <w:bookmarkEnd w:id="11"/>
    </w:p>
    <w:p w14:paraId="64B372A2" w14:textId="7EFA36F0" w:rsidR="004205F7" w:rsidRDefault="00000000">
      <w:pPr>
        <w:rPr>
          <w:rFonts w:ascii="宋体" w:eastAsia="宋体" w:hAnsi="宋体" w:cs="宋体" w:hint="eastAsia"/>
          <w:b/>
          <w:sz w:val="24"/>
          <w:szCs w:val="24"/>
        </w:rPr>
      </w:pPr>
      <w:r>
        <w:rPr>
          <w:rFonts w:ascii="宋体" w:eastAsia="宋体" w:hAnsi="宋体" w:cs="宋体" w:hint="eastAsia"/>
          <w:b/>
          <w:sz w:val="24"/>
          <w:szCs w:val="24"/>
        </w:rPr>
        <w:t>1、采购方式</w:t>
      </w:r>
    </w:p>
    <w:p w14:paraId="53419388" w14:textId="601A9B02" w:rsidR="004205F7" w:rsidRDefault="00000000">
      <w:pPr>
        <w:rPr>
          <w:rFonts w:ascii="宋体" w:eastAsia="宋体" w:hAnsi="宋体" w:cs="宋体" w:hint="eastAsia"/>
          <w:sz w:val="24"/>
          <w:szCs w:val="24"/>
        </w:rPr>
      </w:pPr>
      <w:r>
        <w:rPr>
          <w:rFonts w:ascii="宋体" w:eastAsia="宋体" w:hAnsi="宋体" w:cs="宋体" w:hint="eastAsia"/>
          <w:sz w:val="24"/>
          <w:szCs w:val="24"/>
        </w:rPr>
        <w:t>1.1本</w:t>
      </w:r>
      <w:proofErr w:type="gramStart"/>
      <w:r>
        <w:rPr>
          <w:rFonts w:ascii="宋体" w:eastAsia="宋体" w:hAnsi="宋体" w:cs="宋体" w:hint="eastAsia"/>
          <w:sz w:val="24"/>
          <w:szCs w:val="24"/>
        </w:rPr>
        <w:t>项采取</w:t>
      </w:r>
      <w:proofErr w:type="gramEnd"/>
      <w:r>
        <w:rPr>
          <w:rFonts w:ascii="宋体" w:eastAsia="宋体" w:hAnsi="宋体" w:cs="宋体" w:hint="eastAsia"/>
          <w:sz w:val="24"/>
          <w:szCs w:val="24"/>
        </w:rPr>
        <w:t>竞争性磋商方式，本磋商文件仅适用于本项。</w:t>
      </w:r>
    </w:p>
    <w:p w14:paraId="15C5AAB7" w14:textId="77777777" w:rsidR="004205F7" w:rsidRDefault="00000000">
      <w:pPr>
        <w:rPr>
          <w:rFonts w:ascii="宋体" w:eastAsia="宋体" w:hAnsi="宋体" w:cs="宋体" w:hint="eastAsia"/>
          <w:b/>
          <w:sz w:val="24"/>
          <w:szCs w:val="24"/>
        </w:rPr>
      </w:pPr>
      <w:r>
        <w:rPr>
          <w:rFonts w:ascii="宋体" w:eastAsia="宋体" w:hAnsi="宋体" w:cs="宋体" w:hint="eastAsia"/>
          <w:b/>
          <w:sz w:val="24"/>
          <w:szCs w:val="24"/>
        </w:rPr>
        <w:t>2、合格响应人</w:t>
      </w:r>
    </w:p>
    <w:p w14:paraId="5B32EDF2" w14:textId="77B98573" w:rsidR="004205F7" w:rsidRDefault="00000000">
      <w:pPr>
        <w:rPr>
          <w:rFonts w:ascii="宋体" w:eastAsia="宋体" w:hAnsi="宋体" w:cs="宋体" w:hint="eastAsia"/>
          <w:sz w:val="24"/>
          <w:szCs w:val="24"/>
        </w:rPr>
      </w:pPr>
      <w:r>
        <w:rPr>
          <w:rFonts w:ascii="宋体" w:eastAsia="宋体" w:hAnsi="宋体" w:cs="宋体" w:hint="eastAsia"/>
          <w:sz w:val="24"/>
          <w:szCs w:val="24"/>
        </w:rPr>
        <w:t>2.1符合本项磋商公告规定的投标资格条件。</w:t>
      </w:r>
    </w:p>
    <w:p w14:paraId="4BDF30FC" w14:textId="234171EF" w:rsidR="004205F7" w:rsidRDefault="00000000">
      <w:pPr>
        <w:rPr>
          <w:rFonts w:ascii="宋体" w:eastAsia="宋体" w:hAnsi="宋体" w:cs="宋体" w:hint="eastAsia"/>
          <w:sz w:val="24"/>
          <w:szCs w:val="24"/>
        </w:rPr>
      </w:pPr>
      <w:r>
        <w:rPr>
          <w:rFonts w:ascii="宋体" w:eastAsia="宋体" w:hAnsi="宋体" w:cs="宋体" w:hint="eastAsia"/>
          <w:sz w:val="24"/>
          <w:szCs w:val="24"/>
        </w:rPr>
        <w:t>2.2投标满足本项磋商文件实质性条款的规定。</w:t>
      </w:r>
    </w:p>
    <w:p w14:paraId="4C6705BE" w14:textId="20BC99B2" w:rsidR="004205F7" w:rsidRDefault="00000000">
      <w:pPr>
        <w:rPr>
          <w:rFonts w:ascii="宋体" w:eastAsia="宋体" w:hAnsi="宋体" w:cs="宋体" w:hint="eastAsia"/>
          <w:b/>
          <w:sz w:val="24"/>
          <w:szCs w:val="24"/>
        </w:rPr>
      </w:pPr>
      <w:r>
        <w:rPr>
          <w:rFonts w:ascii="宋体" w:eastAsia="宋体" w:hAnsi="宋体" w:cs="宋体" w:hint="eastAsia"/>
          <w:b/>
          <w:sz w:val="24"/>
          <w:szCs w:val="24"/>
        </w:rPr>
        <w:t>3、适用法律</w:t>
      </w:r>
    </w:p>
    <w:p w14:paraId="27542DD4" w14:textId="6969CF15" w:rsidR="004205F7" w:rsidRDefault="00000000">
      <w:pPr>
        <w:rPr>
          <w:rFonts w:ascii="宋体" w:eastAsia="宋体" w:hAnsi="宋体" w:cs="宋体" w:hint="eastAsia"/>
          <w:sz w:val="24"/>
          <w:szCs w:val="24"/>
        </w:rPr>
      </w:pPr>
      <w:r>
        <w:rPr>
          <w:rFonts w:ascii="宋体" w:eastAsia="宋体" w:hAnsi="宋体" w:cs="宋体" w:hint="eastAsia"/>
          <w:sz w:val="24"/>
          <w:szCs w:val="24"/>
        </w:rPr>
        <w:t>3.1本项招标及由此产生的合同受中华人民共和国有关法律法规的制约和保护。</w:t>
      </w:r>
    </w:p>
    <w:p w14:paraId="636EF5C1" w14:textId="77777777" w:rsidR="004205F7" w:rsidRDefault="00000000">
      <w:pPr>
        <w:rPr>
          <w:rFonts w:ascii="宋体" w:eastAsia="宋体" w:hAnsi="宋体" w:cs="宋体" w:hint="eastAsia"/>
          <w:b/>
          <w:sz w:val="24"/>
          <w:szCs w:val="24"/>
        </w:rPr>
      </w:pPr>
      <w:r>
        <w:rPr>
          <w:rFonts w:ascii="宋体" w:eastAsia="宋体" w:hAnsi="宋体" w:cs="宋体" w:hint="eastAsia"/>
          <w:b/>
          <w:sz w:val="24"/>
          <w:szCs w:val="24"/>
        </w:rPr>
        <w:t>4、投标费用</w:t>
      </w:r>
    </w:p>
    <w:p w14:paraId="32D6E1DA" w14:textId="1B3A50E4" w:rsidR="004205F7" w:rsidRDefault="00000000">
      <w:pPr>
        <w:rPr>
          <w:rFonts w:ascii="宋体" w:eastAsia="宋体" w:hAnsi="宋体" w:cs="宋体" w:hint="eastAsia"/>
          <w:szCs w:val="21"/>
        </w:rPr>
      </w:pPr>
      <w:r>
        <w:rPr>
          <w:rFonts w:ascii="宋体" w:eastAsia="宋体" w:hAnsi="宋体" w:cs="宋体" w:hint="eastAsia"/>
          <w:szCs w:val="21"/>
        </w:rPr>
        <w:t>4.1响应人应自行承担所有与参加本项投标有关的费用，无论投标过程中的做法和结果如何，招标人在任何情况下均无义务和责任承担这些费用。</w:t>
      </w:r>
    </w:p>
    <w:p w14:paraId="78A341E2" w14:textId="77777777" w:rsidR="004205F7" w:rsidRDefault="00000000">
      <w:pPr>
        <w:rPr>
          <w:rFonts w:ascii="宋体" w:eastAsia="宋体" w:hAnsi="宋体" w:cs="宋体" w:hint="eastAsia"/>
          <w:b/>
          <w:sz w:val="24"/>
          <w:szCs w:val="24"/>
        </w:rPr>
      </w:pPr>
      <w:r>
        <w:rPr>
          <w:rFonts w:ascii="宋体" w:eastAsia="宋体" w:hAnsi="宋体" w:cs="宋体" w:hint="eastAsia"/>
          <w:b/>
          <w:sz w:val="24"/>
          <w:szCs w:val="24"/>
        </w:rPr>
        <w:t>5、磋商文件的约束力</w:t>
      </w:r>
    </w:p>
    <w:p w14:paraId="2A236534" w14:textId="10FCB4B4" w:rsidR="004205F7" w:rsidRDefault="00000000">
      <w:pPr>
        <w:rPr>
          <w:rFonts w:ascii="宋体" w:eastAsia="宋体" w:hAnsi="宋体" w:cs="宋体" w:hint="eastAsia"/>
          <w:szCs w:val="21"/>
        </w:rPr>
      </w:pPr>
      <w:r>
        <w:rPr>
          <w:rFonts w:ascii="宋体" w:eastAsia="宋体" w:hAnsi="宋体" w:cs="宋体" w:hint="eastAsia"/>
          <w:szCs w:val="21"/>
        </w:rPr>
        <w:t>5.1响应人一旦参加本项目采购活动，即被认为接受了本磋商文件的规定和约束，并且视为自磋商公告期限届满之日</w:t>
      </w:r>
      <w:proofErr w:type="gramStart"/>
      <w:r>
        <w:rPr>
          <w:rFonts w:ascii="宋体" w:eastAsia="宋体" w:hAnsi="宋体" w:cs="宋体" w:hint="eastAsia"/>
          <w:szCs w:val="21"/>
        </w:rPr>
        <w:t>起知道</w:t>
      </w:r>
      <w:proofErr w:type="gramEnd"/>
      <w:r>
        <w:rPr>
          <w:rFonts w:ascii="宋体" w:eastAsia="宋体" w:hAnsi="宋体" w:cs="宋体" w:hint="eastAsia"/>
          <w:szCs w:val="21"/>
        </w:rPr>
        <w:t>或应当知道自身权益是否受到了损害。</w:t>
      </w:r>
    </w:p>
    <w:p w14:paraId="2AEE3729" w14:textId="49AD2A44" w:rsidR="004205F7" w:rsidRDefault="00000000">
      <w:pPr>
        <w:rPr>
          <w:rFonts w:ascii="宋体" w:eastAsia="宋体" w:hAnsi="宋体" w:cs="宋体" w:hint="eastAsia"/>
          <w:b/>
          <w:sz w:val="24"/>
          <w:szCs w:val="24"/>
        </w:rPr>
      </w:pPr>
      <w:r>
        <w:rPr>
          <w:rFonts w:ascii="宋体" w:eastAsia="宋体" w:hAnsi="宋体" w:cs="宋体" w:hint="eastAsia"/>
          <w:b/>
          <w:sz w:val="24"/>
          <w:szCs w:val="24"/>
        </w:rPr>
        <w:t>6、磋商文件的解释</w:t>
      </w:r>
    </w:p>
    <w:p w14:paraId="0FC6ED60" w14:textId="133B5A7B" w:rsidR="004205F7" w:rsidRDefault="00000000">
      <w:pPr>
        <w:rPr>
          <w:rFonts w:ascii="宋体" w:eastAsia="宋体" w:hAnsi="宋体" w:cs="宋体" w:hint="eastAsia"/>
          <w:szCs w:val="21"/>
        </w:rPr>
      </w:pPr>
      <w:r>
        <w:rPr>
          <w:rFonts w:ascii="宋体" w:eastAsia="宋体" w:hAnsi="宋体" w:cs="宋体" w:hint="eastAsia"/>
          <w:szCs w:val="21"/>
        </w:rPr>
        <w:t>本磋商文件由招标人负责解释。</w:t>
      </w:r>
    </w:p>
    <w:p w14:paraId="5D8D284E" w14:textId="670AEA1C" w:rsidR="004205F7" w:rsidRDefault="00000000">
      <w:pPr>
        <w:pStyle w:val="2"/>
      </w:pPr>
      <w:bookmarkStart w:id="12" w:name="_Toc173401721"/>
      <w:r>
        <w:rPr>
          <w:rFonts w:hint="eastAsia"/>
        </w:rPr>
        <w:t>二、磋商文件</w:t>
      </w:r>
      <w:bookmarkEnd w:id="12"/>
    </w:p>
    <w:p w14:paraId="0B502D87" w14:textId="28C434AD" w:rsidR="004205F7" w:rsidRDefault="00000000">
      <w:pPr>
        <w:rPr>
          <w:rFonts w:ascii="宋体" w:eastAsia="宋体" w:hAnsi="宋体" w:cs="宋体" w:hint="eastAsia"/>
          <w:b/>
          <w:sz w:val="24"/>
          <w:szCs w:val="24"/>
        </w:rPr>
      </w:pPr>
      <w:r>
        <w:rPr>
          <w:rFonts w:ascii="宋体" w:eastAsia="宋体" w:hAnsi="宋体" w:cs="宋体" w:hint="eastAsia"/>
          <w:b/>
          <w:sz w:val="24"/>
          <w:szCs w:val="24"/>
        </w:rPr>
        <w:t>7、磋商文件构成</w:t>
      </w:r>
    </w:p>
    <w:p w14:paraId="1DEF4AD1" w14:textId="0A259808" w:rsidR="004205F7" w:rsidRDefault="00000000">
      <w:pPr>
        <w:rPr>
          <w:rFonts w:ascii="宋体" w:eastAsia="宋体" w:hAnsi="宋体" w:cs="宋体" w:hint="eastAsia"/>
          <w:sz w:val="24"/>
          <w:szCs w:val="24"/>
        </w:rPr>
      </w:pPr>
      <w:r>
        <w:rPr>
          <w:rFonts w:ascii="宋体" w:eastAsia="宋体" w:hAnsi="宋体" w:cs="宋体" w:hint="eastAsia"/>
          <w:sz w:val="24"/>
          <w:szCs w:val="24"/>
        </w:rPr>
        <w:t>7.1磋商文件有以下部分组成：</w:t>
      </w:r>
    </w:p>
    <w:p w14:paraId="0016054D" w14:textId="5F4633CF" w:rsidR="004205F7" w:rsidRDefault="00000000">
      <w:pPr>
        <w:rPr>
          <w:rFonts w:ascii="宋体" w:eastAsia="宋体" w:hAnsi="宋体" w:cs="宋体" w:hint="eastAsia"/>
          <w:sz w:val="24"/>
          <w:szCs w:val="24"/>
        </w:rPr>
      </w:pPr>
      <w:r>
        <w:rPr>
          <w:rFonts w:ascii="宋体" w:eastAsia="宋体" w:hAnsi="宋体" w:cs="宋体" w:hint="eastAsia"/>
          <w:sz w:val="24"/>
          <w:szCs w:val="24"/>
        </w:rPr>
        <w:t>（1）磋商公告</w:t>
      </w:r>
    </w:p>
    <w:p w14:paraId="67D6187D" w14:textId="233E824A" w:rsidR="004205F7" w:rsidRDefault="00000000">
      <w:pPr>
        <w:rPr>
          <w:rFonts w:ascii="宋体" w:eastAsia="宋体" w:hAnsi="宋体" w:cs="宋体" w:hint="eastAsia"/>
          <w:sz w:val="24"/>
          <w:szCs w:val="24"/>
        </w:rPr>
      </w:pPr>
      <w:r>
        <w:rPr>
          <w:rFonts w:ascii="宋体" w:eastAsia="宋体" w:hAnsi="宋体" w:cs="宋体" w:hint="eastAsia"/>
          <w:sz w:val="24"/>
          <w:szCs w:val="24"/>
        </w:rPr>
        <w:t>（2）响应人须知</w:t>
      </w:r>
    </w:p>
    <w:p w14:paraId="1B765220" w14:textId="30190E8D" w:rsidR="004205F7" w:rsidRDefault="00000000">
      <w:pPr>
        <w:rPr>
          <w:rFonts w:ascii="宋体" w:eastAsia="宋体" w:hAnsi="宋体" w:cs="宋体" w:hint="eastAsia"/>
          <w:sz w:val="24"/>
          <w:szCs w:val="24"/>
        </w:rPr>
      </w:pPr>
      <w:r>
        <w:rPr>
          <w:rFonts w:ascii="宋体" w:eastAsia="宋体" w:hAnsi="宋体" w:cs="宋体" w:hint="eastAsia"/>
          <w:sz w:val="24"/>
          <w:szCs w:val="24"/>
        </w:rPr>
        <w:t>（3）合同条款及格式</w:t>
      </w:r>
    </w:p>
    <w:p w14:paraId="25394728" w14:textId="77777777" w:rsidR="004205F7" w:rsidRDefault="00000000">
      <w:pPr>
        <w:rPr>
          <w:rFonts w:ascii="宋体" w:eastAsia="宋体" w:hAnsi="宋体" w:cs="宋体" w:hint="eastAsia"/>
          <w:sz w:val="24"/>
          <w:szCs w:val="24"/>
        </w:rPr>
      </w:pPr>
      <w:r>
        <w:rPr>
          <w:rFonts w:ascii="宋体" w:eastAsia="宋体" w:hAnsi="宋体" w:cs="宋体" w:hint="eastAsia"/>
          <w:sz w:val="24"/>
          <w:szCs w:val="24"/>
        </w:rPr>
        <w:t>（4）项目要求</w:t>
      </w:r>
    </w:p>
    <w:p w14:paraId="216B7F7B" w14:textId="4C4FFD81" w:rsidR="004205F7" w:rsidRDefault="00000000">
      <w:pPr>
        <w:rPr>
          <w:rFonts w:ascii="宋体" w:eastAsia="宋体" w:hAnsi="宋体" w:cs="宋体" w:hint="eastAsia"/>
          <w:sz w:val="24"/>
          <w:szCs w:val="24"/>
        </w:rPr>
      </w:pPr>
      <w:r>
        <w:rPr>
          <w:rFonts w:ascii="宋体" w:eastAsia="宋体" w:hAnsi="宋体" w:cs="宋体" w:hint="eastAsia"/>
          <w:sz w:val="24"/>
          <w:szCs w:val="24"/>
        </w:rPr>
        <w:t>（5）评标方法与评标标准</w:t>
      </w:r>
    </w:p>
    <w:p w14:paraId="34066322" w14:textId="77777777" w:rsidR="004205F7" w:rsidRDefault="00000000">
      <w:pPr>
        <w:rPr>
          <w:rFonts w:ascii="宋体" w:eastAsia="宋体" w:hAnsi="宋体" w:cs="宋体" w:hint="eastAsia"/>
          <w:sz w:val="24"/>
          <w:szCs w:val="24"/>
        </w:rPr>
      </w:pPr>
      <w:r>
        <w:rPr>
          <w:rFonts w:ascii="宋体" w:eastAsia="宋体" w:hAnsi="宋体" w:cs="宋体" w:hint="eastAsia"/>
          <w:sz w:val="24"/>
          <w:szCs w:val="24"/>
        </w:rPr>
        <w:t>（6）响应文件格式</w:t>
      </w:r>
    </w:p>
    <w:p w14:paraId="7415D3D5" w14:textId="77777777" w:rsidR="004205F7" w:rsidRDefault="00000000">
      <w:pPr>
        <w:rPr>
          <w:rFonts w:ascii="宋体" w:eastAsia="宋体" w:hAnsi="宋体" w:cs="宋体" w:hint="eastAsia"/>
          <w:sz w:val="24"/>
          <w:szCs w:val="24"/>
        </w:rPr>
      </w:pPr>
      <w:r>
        <w:rPr>
          <w:rFonts w:ascii="宋体" w:eastAsia="宋体" w:hAnsi="宋体" w:cs="宋体" w:hint="eastAsia"/>
          <w:sz w:val="24"/>
          <w:szCs w:val="24"/>
        </w:rPr>
        <w:t>请仔细检查磋商文件是否齐全，如有</w:t>
      </w:r>
      <w:proofErr w:type="gramStart"/>
      <w:r>
        <w:rPr>
          <w:rFonts w:ascii="宋体" w:eastAsia="宋体" w:hAnsi="宋体" w:cs="宋体" w:hint="eastAsia"/>
          <w:sz w:val="24"/>
          <w:szCs w:val="24"/>
        </w:rPr>
        <w:t>缺漏请</w:t>
      </w:r>
      <w:proofErr w:type="gramEnd"/>
      <w:r>
        <w:rPr>
          <w:rFonts w:ascii="宋体" w:eastAsia="宋体" w:hAnsi="宋体" w:cs="宋体" w:hint="eastAsia"/>
          <w:sz w:val="24"/>
          <w:szCs w:val="24"/>
        </w:rPr>
        <w:t>立即与招标人联系解决。</w:t>
      </w:r>
    </w:p>
    <w:p w14:paraId="046C9356" w14:textId="54744BFD" w:rsidR="004205F7" w:rsidRDefault="00000000">
      <w:pPr>
        <w:rPr>
          <w:rFonts w:ascii="宋体" w:eastAsia="宋体" w:hAnsi="宋体" w:cs="宋体" w:hint="eastAsia"/>
          <w:sz w:val="24"/>
          <w:szCs w:val="24"/>
        </w:rPr>
      </w:pPr>
      <w:r>
        <w:rPr>
          <w:rFonts w:ascii="宋体" w:eastAsia="宋体" w:hAnsi="宋体" w:cs="宋体" w:hint="eastAsia"/>
          <w:sz w:val="24"/>
          <w:szCs w:val="24"/>
        </w:rPr>
        <w:t>7.2响应人应认真</w:t>
      </w:r>
      <w:proofErr w:type="gramStart"/>
      <w:r>
        <w:rPr>
          <w:rFonts w:ascii="宋体" w:eastAsia="宋体" w:hAnsi="宋体" w:cs="宋体" w:hint="eastAsia"/>
          <w:sz w:val="24"/>
          <w:szCs w:val="24"/>
        </w:rPr>
        <w:t>阅读磋商</w:t>
      </w:r>
      <w:proofErr w:type="gramEnd"/>
      <w:r>
        <w:rPr>
          <w:rFonts w:ascii="宋体" w:eastAsia="宋体" w:hAnsi="宋体" w:cs="宋体" w:hint="eastAsia"/>
          <w:sz w:val="24"/>
          <w:szCs w:val="24"/>
        </w:rPr>
        <w:t>文件中所有的事项、格式、条款和规范等要求。按磋商文件要求和规定编制响应文件，并保证所提供的全部资料的真实性，以使其响应文件对磋商文件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实质性响应，否则其风险由响应人自行承担。</w:t>
      </w:r>
    </w:p>
    <w:p w14:paraId="545CEE95" w14:textId="0C941988" w:rsidR="004205F7" w:rsidRDefault="00000000">
      <w:pPr>
        <w:rPr>
          <w:rFonts w:ascii="宋体" w:eastAsia="宋体" w:hAnsi="宋体" w:cs="宋体" w:hint="eastAsia"/>
          <w:b/>
          <w:sz w:val="24"/>
          <w:szCs w:val="24"/>
        </w:rPr>
      </w:pPr>
      <w:r>
        <w:rPr>
          <w:rFonts w:ascii="宋体" w:eastAsia="宋体" w:hAnsi="宋体" w:cs="宋体" w:hint="eastAsia"/>
          <w:b/>
          <w:sz w:val="24"/>
          <w:szCs w:val="24"/>
        </w:rPr>
        <w:t>8、磋商文件的询问</w:t>
      </w:r>
    </w:p>
    <w:p w14:paraId="0C39A7A5" w14:textId="28A42A1C" w:rsidR="004205F7" w:rsidRDefault="00000000">
      <w:pPr>
        <w:rPr>
          <w:rFonts w:ascii="宋体" w:eastAsia="宋体" w:hAnsi="宋体" w:cs="宋体" w:hint="eastAsia"/>
          <w:sz w:val="24"/>
          <w:szCs w:val="24"/>
        </w:rPr>
      </w:pPr>
      <w:r>
        <w:rPr>
          <w:rFonts w:ascii="宋体" w:eastAsia="宋体" w:hAnsi="宋体" w:cs="宋体" w:hint="eastAsia"/>
          <w:sz w:val="24"/>
          <w:szCs w:val="24"/>
        </w:rPr>
        <w:t>8.1任何要求对磋商文件进行询问的响应人，应在投标截止日10日前按磋商公告中的通讯地址，向招标人提出。</w:t>
      </w:r>
    </w:p>
    <w:p w14:paraId="1AE10C6E" w14:textId="3CF03463" w:rsidR="004205F7" w:rsidRDefault="00000000">
      <w:pPr>
        <w:rPr>
          <w:rFonts w:ascii="宋体" w:eastAsia="宋体" w:hAnsi="宋体" w:cs="宋体" w:hint="eastAsia"/>
          <w:b/>
          <w:sz w:val="24"/>
          <w:szCs w:val="24"/>
        </w:rPr>
      </w:pPr>
      <w:r>
        <w:rPr>
          <w:rFonts w:ascii="宋体" w:eastAsia="宋体" w:hAnsi="宋体" w:cs="宋体" w:hint="eastAsia"/>
          <w:b/>
          <w:sz w:val="24"/>
          <w:szCs w:val="24"/>
        </w:rPr>
        <w:t>9、磋商文件的修改</w:t>
      </w:r>
    </w:p>
    <w:p w14:paraId="46A6A73C" w14:textId="09458DA0" w:rsidR="004205F7" w:rsidRDefault="00000000">
      <w:pPr>
        <w:rPr>
          <w:rFonts w:ascii="宋体" w:eastAsia="宋体" w:hAnsi="宋体" w:cs="宋体" w:hint="eastAsia"/>
          <w:sz w:val="24"/>
          <w:szCs w:val="24"/>
        </w:rPr>
      </w:pPr>
      <w:r>
        <w:rPr>
          <w:rFonts w:ascii="宋体" w:eastAsia="宋体" w:hAnsi="宋体" w:cs="宋体" w:hint="eastAsia"/>
          <w:sz w:val="24"/>
          <w:szCs w:val="24"/>
        </w:rPr>
        <w:t>9.1在投标截止时间前，招标人可以对磋商文件进行修改。</w:t>
      </w:r>
    </w:p>
    <w:p w14:paraId="026A8962" w14:textId="3EE77BF3" w:rsidR="004205F7" w:rsidRDefault="00000000">
      <w:pPr>
        <w:rPr>
          <w:rFonts w:ascii="宋体" w:eastAsia="宋体" w:hAnsi="宋体" w:cs="宋体" w:hint="eastAsia"/>
          <w:sz w:val="24"/>
          <w:szCs w:val="24"/>
        </w:rPr>
      </w:pPr>
      <w:r>
        <w:rPr>
          <w:rFonts w:ascii="宋体" w:eastAsia="宋体" w:hAnsi="宋体" w:cs="宋体" w:hint="eastAsia"/>
          <w:sz w:val="24"/>
          <w:szCs w:val="24"/>
        </w:rPr>
        <w:t>9.2招标人有权依法推迟投标截止日期和开标日期。</w:t>
      </w:r>
    </w:p>
    <w:p w14:paraId="4C252D3F" w14:textId="5C8361B6" w:rsidR="004205F7" w:rsidRDefault="00000000">
      <w:pPr>
        <w:rPr>
          <w:rFonts w:ascii="宋体" w:eastAsia="宋体" w:hAnsi="宋体" w:cs="宋体" w:hint="eastAsia"/>
          <w:sz w:val="24"/>
          <w:szCs w:val="24"/>
        </w:rPr>
      </w:pPr>
      <w:r>
        <w:rPr>
          <w:rFonts w:ascii="宋体" w:eastAsia="宋体" w:hAnsi="宋体" w:cs="宋体" w:hint="eastAsia"/>
          <w:sz w:val="24"/>
          <w:szCs w:val="24"/>
        </w:rPr>
        <w:t>9.3磋商文件的修改将在“南京审计大学金审学院招投标网”上公布，补充文件将作为</w:t>
      </w:r>
      <w:r>
        <w:rPr>
          <w:rFonts w:ascii="宋体" w:eastAsia="宋体" w:hAnsi="宋体" w:cs="宋体" w:hint="eastAsia"/>
          <w:sz w:val="24"/>
          <w:szCs w:val="24"/>
        </w:rPr>
        <w:lastRenderedPageBreak/>
        <w:t>磋商文件的组成部分，并对响应人具有约束力。</w:t>
      </w:r>
    </w:p>
    <w:p w14:paraId="4945B004" w14:textId="37487CF4" w:rsidR="004205F7" w:rsidRDefault="00000000">
      <w:pPr>
        <w:pStyle w:val="2"/>
      </w:pPr>
      <w:bookmarkStart w:id="13" w:name="_Toc173401722"/>
      <w:r>
        <w:rPr>
          <w:rFonts w:hint="eastAsia"/>
        </w:rPr>
        <w:t>三、响应文件的编制</w:t>
      </w:r>
      <w:bookmarkEnd w:id="13"/>
    </w:p>
    <w:p w14:paraId="117E6A0A" w14:textId="72EE5D73" w:rsidR="004205F7" w:rsidRDefault="00000000">
      <w:pPr>
        <w:rPr>
          <w:rFonts w:ascii="宋体" w:eastAsia="宋体" w:hAnsi="宋体" w:cs="宋体" w:hint="eastAsia"/>
          <w:b/>
          <w:sz w:val="24"/>
          <w:szCs w:val="24"/>
        </w:rPr>
      </w:pPr>
      <w:r>
        <w:rPr>
          <w:rFonts w:ascii="宋体" w:eastAsia="宋体" w:hAnsi="宋体" w:cs="宋体" w:hint="eastAsia"/>
          <w:b/>
          <w:sz w:val="24"/>
          <w:szCs w:val="24"/>
        </w:rPr>
        <w:t>10、响应文件的语言及度量衡单位</w:t>
      </w:r>
    </w:p>
    <w:p w14:paraId="39B6BA48" w14:textId="7F360046" w:rsidR="004205F7" w:rsidRDefault="00000000">
      <w:pPr>
        <w:rPr>
          <w:rFonts w:ascii="宋体" w:eastAsia="宋体" w:hAnsi="宋体" w:cs="宋体" w:hint="eastAsia"/>
          <w:sz w:val="24"/>
          <w:szCs w:val="24"/>
        </w:rPr>
      </w:pPr>
      <w:r>
        <w:rPr>
          <w:rFonts w:ascii="宋体" w:eastAsia="宋体" w:hAnsi="宋体" w:cs="宋体" w:hint="eastAsia"/>
          <w:sz w:val="24"/>
          <w:szCs w:val="24"/>
        </w:rPr>
        <w:t>10.1响应人提交的响应文件以及响应人与招标人就有关投标的所有来往通知、函件和文件均应使用</w:t>
      </w:r>
      <w:r>
        <w:rPr>
          <w:rFonts w:ascii="宋体" w:eastAsia="宋体" w:hAnsi="宋体" w:cs="宋体" w:hint="eastAsia"/>
          <w:b/>
          <w:sz w:val="24"/>
          <w:szCs w:val="24"/>
        </w:rPr>
        <w:t>简体中文</w:t>
      </w:r>
      <w:r>
        <w:rPr>
          <w:rFonts w:ascii="宋体" w:eastAsia="宋体" w:hAnsi="宋体" w:cs="宋体" w:hint="eastAsia"/>
          <w:sz w:val="24"/>
          <w:szCs w:val="24"/>
        </w:rPr>
        <w:t>。</w:t>
      </w:r>
    </w:p>
    <w:p w14:paraId="32151BEC" w14:textId="3050AE33" w:rsidR="004205F7" w:rsidRDefault="00000000">
      <w:pPr>
        <w:rPr>
          <w:rFonts w:ascii="宋体" w:eastAsia="宋体" w:hAnsi="宋体" w:cs="宋体" w:hint="eastAsia"/>
          <w:sz w:val="24"/>
          <w:szCs w:val="24"/>
        </w:rPr>
      </w:pPr>
      <w:r>
        <w:rPr>
          <w:rFonts w:ascii="宋体" w:eastAsia="宋体" w:hAnsi="宋体" w:cs="宋体" w:hint="eastAsia"/>
          <w:sz w:val="24"/>
          <w:szCs w:val="24"/>
        </w:rPr>
        <w:t>10.2除技术性能另有规定外，响应文件所使用的度量衡单位，均须采用中华人民共和国法定计量单位。</w:t>
      </w:r>
    </w:p>
    <w:p w14:paraId="6EDCF650" w14:textId="77777777" w:rsidR="004205F7" w:rsidRDefault="00000000">
      <w:pPr>
        <w:rPr>
          <w:rFonts w:ascii="宋体" w:eastAsia="宋体" w:hAnsi="宋体" w:cs="宋体" w:hint="eastAsia"/>
          <w:b/>
          <w:sz w:val="24"/>
          <w:szCs w:val="24"/>
        </w:rPr>
      </w:pPr>
      <w:r>
        <w:rPr>
          <w:rFonts w:ascii="宋体" w:eastAsia="宋体" w:hAnsi="宋体" w:cs="宋体" w:hint="eastAsia"/>
          <w:b/>
          <w:sz w:val="24"/>
          <w:szCs w:val="24"/>
        </w:rPr>
        <w:t>11、响应文件构成</w:t>
      </w:r>
    </w:p>
    <w:p w14:paraId="2DE24324" w14:textId="2237B68B" w:rsidR="004205F7" w:rsidRDefault="00000000">
      <w:pPr>
        <w:rPr>
          <w:rFonts w:ascii="宋体" w:eastAsia="宋体" w:hAnsi="宋体" w:cs="宋体" w:hint="eastAsia"/>
          <w:sz w:val="24"/>
          <w:szCs w:val="24"/>
        </w:rPr>
      </w:pPr>
      <w:r>
        <w:rPr>
          <w:rFonts w:ascii="宋体" w:eastAsia="宋体" w:hAnsi="宋体" w:cs="宋体" w:hint="eastAsia"/>
          <w:sz w:val="24"/>
          <w:szCs w:val="24"/>
        </w:rPr>
        <w:t>11.1响应人编写的响应文件应包括投标函、开标一览表、资信证明文件、投标配置与分项报价表、技术参数响应及偏离表、商务条款响应及偏离表、设备合格证及质量检测报告、</w:t>
      </w:r>
      <w:r w:rsidR="00A067D6">
        <w:rPr>
          <w:rFonts w:ascii="宋体" w:eastAsia="宋体" w:hAnsi="宋体" w:cs="宋体" w:hint="eastAsia"/>
          <w:sz w:val="24"/>
          <w:szCs w:val="24"/>
        </w:rPr>
        <w:t>项目方案、运营模式</w:t>
      </w:r>
      <w:r>
        <w:rPr>
          <w:rFonts w:ascii="宋体" w:eastAsia="宋体" w:hAnsi="宋体" w:cs="宋体" w:hint="eastAsia"/>
          <w:sz w:val="24"/>
          <w:szCs w:val="24"/>
        </w:rPr>
        <w:t>及售后服务等部分。</w:t>
      </w:r>
    </w:p>
    <w:p w14:paraId="5C367B17" w14:textId="4E62A812" w:rsidR="004205F7" w:rsidRDefault="00000000">
      <w:pPr>
        <w:rPr>
          <w:rFonts w:ascii="宋体" w:eastAsia="宋体" w:hAnsi="宋体" w:cs="宋体" w:hint="eastAsia"/>
          <w:sz w:val="24"/>
          <w:szCs w:val="24"/>
        </w:rPr>
      </w:pPr>
      <w:r>
        <w:rPr>
          <w:rFonts w:ascii="宋体" w:eastAsia="宋体" w:hAnsi="宋体" w:cs="宋体" w:hint="eastAsia"/>
          <w:sz w:val="24"/>
          <w:szCs w:val="24"/>
        </w:rPr>
        <w:t>11.2响应人应将响应文件按顺序装订成册，并编制响应文件资料目录。</w:t>
      </w:r>
    </w:p>
    <w:p w14:paraId="311D1858" w14:textId="77777777" w:rsidR="004205F7" w:rsidRDefault="00000000">
      <w:pPr>
        <w:rPr>
          <w:rFonts w:ascii="宋体" w:eastAsia="宋体" w:hAnsi="宋体" w:cs="宋体" w:hint="eastAsia"/>
          <w:b/>
          <w:sz w:val="24"/>
          <w:szCs w:val="24"/>
        </w:rPr>
      </w:pPr>
      <w:r>
        <w:rPr>
          <w:rFonts w:ascii="宋体" w:eastAsia="宋体" w:hAnsi="宋体" w:cs="宋体" w:hint="eastAsia"/>
          <w:b/>
          <w:sz w:val="24"/>
          <w:szCs w:val="24"/>
        </w:rPr>
        <w:t>12、投标函和开标一览表</w:t>
      </w:r>
    </w:p>
    <w:p w14:paraId="443BAC87" w14:textId="39D68F82" w:rsidR="004205F7" w:rsidRDefault="00000000">
      <w:pPr>
        <w:rPr>
          <w:rFonts w:ascii="宋体" w:eastAsia="宋体" w:hAnsi="宋体" w:cs="宋体" w:hint="eastAsia"/>
          <w:sz w:val="24"/>
          <w:szCs w:val="24"/>
        </w:rPr>
      </w:pPr>
      <w:r>
        <w:rPr>
          <w:rFonts w:ascii="宋体" w:eastAsia="宋体" w:hAnsi="宋体" w:cs="宋体" w:hint="eastAsia"/>
          <w:sz w:val="24"/>
          <w:szCs w:val="24"/>
        </w:rPr>
        <w:t>12.1响应人应按照磋商文件中提供的格式，完整、正确填写投标函和开标一览表。</w:t>
      </w:r>
    </w:p>
    <w:p w14:paraId="4056989A" w14:textId="774C4750" w:rsidR="004205F7" w:rsidRDefault="00000000">
      <w:pPr>
        <w:rPr>
          <w:rFonts w:ascii="宋体" w:eastAsia="宋体" w:hAnsi="宋体" w:cs="宋体" w:hint="eastAsia"/>
          <w:sz w:val="24"/>
          <w:szCs w:val="24"/>
        </w:rPr>
      </w:pPr>
      <w:r>
        <w:rPr>
          <w:rFonts w:ascii="宋体" w:eastAsia="宋体" w:hAnsi="宋体" w:cs="宋体" w:hint="eastAsia"/>
          <w:sz w:val="24"/>
          <w:szCs w:val="24"/>
        </w:rPr>
        <w:t>12.2开标一览表中的价格应与响应文件中投标配置与分项报价表中的价格一致，如不一致，不作无效投标处理，但评标时按开标一览表中价格为准。</w:t>
      </w:r>
    </w:p>
    <w:p w14:paraId="55291274" w14:textId="4458C724" w:rsidR="004205F7" w:rsidRDefault="00000000">
      <w:pPr>
        <w:rPr>
          <w:rFonts w:ascii="宋体" w:eastAsia="宋体" w:hAnsi="宋体" w:cs="宋体" w:hint="eastAsia"/>
          <w:b/>
          <w:sz w:val="32"/>
          <w:szCs w:val="24"/>
        </w:rPr>
      </w:pPr>
      <w:r>
        <w:rPr>
          <w:rFonts w:ascii="宋体" w:eastAsia="宋体" w:hAnsi="宋体" w:cs="宋体" w:hint="eastAsia"/>
          <w:b/>
          <w:sz w:val="32"/>
          <w:szCs w:val="24"/>
        </w:rPr>
        <w:t>12.3本项目有二次报价环节，第二次报价不得高于第一次报价。</w:t>
      </w:r>
    </w:p>
    <w:p w14:paraId="23B5C30F" w14:textId="77777777" w:rsidR="004205F7" w:rsidRDefault="00000000">
      <w:pPr>
        <w:rPr>
          <w:rFonts w:ascii="宋体" w:eastAsia="宋体" w:hAnsi="宋体" w:cs="宋体" w:hint="eastAsia"/>
          <w:b/>
          <w:sz w:val="24"/>
          <w:szCs w:val="24"/>
        </w:rPr>
      </w:pPr>
      <w:r>
        <w:rPr>
          <w:rFonts w:ascii="宋体" w:eastAsia="宋体" w:hAnsi="宋体" w:cs="宋体" w:hint="eastAsia"/>
          <w:b/>
          <w:sz w:val="24"/>
          <w:szCs w:val="24"/>
        </w:rPr>
        <w:t>13、证明响应人资格及</w:t>
      </w:r>
      <w:proofErr w:type="gramStart"/>
      <w:r>
        <w:rPr>
          <w:rFonts w:ascii="宋体" w:eastAsia="宋体" w:hAnsi="宋体" w:cs="宋体" w:hint="eastAsia"/>
          <w:b/>
          <w:sz w:val="24"/>
          <w:szCs w:val="24"/>
        </w:rPr>
        <w:t>符合磋商</w:t>
      </w:r>
      <w:proofErr w:type="gramEnd"/>
      <w:r>
        <w:rPr>
          <w:rFonts w:ascii="宋体" w:eastAsia="宋体" w:hAnsi="宋体" w:cs="宋体" w:hint="eastAsia"/>
          <w:b/>
          <w:sz w:val="24"/>
          <w:szCs w:val="24"/>
        </w:rPr>
        <w:t>文件规定的文件</w:t>
      </w:r>
    </w:p>
    <w:p w14:paraId="0F08E4E7" w14:textId="77777777" w:rsidR="004205F7" w:rsidRDefault="00000000">
      <w:pPr>
        <w:rPr>
          <w:rFonts w:ascii="宋体" w:eastAsia="宋体" w:hAnsi="宋体" w:cs="宋体" w:hint="eastAsia"/>
          <w:sz w:val="24"/>
          <w:szCs w:val="24"/>
        </w:rPr>
      </w:pPr>
      <w:r>
        <w:rPr>
          <w:rFonts w:ascii="宋体" w:eastAsia="宋体" w:hAnsi="宋体" w:cs="宋体" w:hint="eastAsia"/>
          <w:sz w:val="24"/>
          <w:szCs w:val="24"/>
        </w:rPr>
        <w:t>13.1响应人应按要求提交资格证明文件及</w:t>
      </w:r>
      <w:proofErr w:type="gramStart"/>
      <w:r>
        <w:rPr>
          <w:rFonts w:ascii="宋体" w:eastAsia="宋体" w:hAnsi="宋体" w:cs="宋体" w:hint="eastAsia"/>
          <w:sz w:val="24"/>
          <w:szCs w:val="24"/>
        </w:rPr>
        <w:t>符合磋商</w:t>
      </w:r>
      <w:proofErr w:type="gramEnd"/>
      <w:r>
        <w:rPr>
          <w:rFonts w:ascii="宋体" w:eastAsia="宋体" w:hAnsi="宋体" w:cs="宋体" w:hint="eastAsia"/>
          <w:sz w:val="24"/>
          <w:szCs w:val="24"/>
        </w:rPr>
        <w:t>文件规定的文件。</w:t>
      </w:r>
    </w:p>
    <w:p w14:paraId="63422C36" w14:textId="77777777" w:rsidR="004205F7" w:rsidRDefault="00000000">
      <w:pPr>
        <w:rPr>
          <w:rFonts w:ascii="宋体" w:eastAsia="宋体" w:hAnsi="宋体" w:cs="宋体" w:hint="eastAsia"/>
          <w:sz w:val="24"/>
          <w:szCs w:val="24"/>
        </w:rPr>
      </w:pPr>
      <w:r>
        <w:rPr>
          <w:rFonts w:ascii="宋体" w:eastAsia="宋体" w:hAnsi="宋体" w:cs="宋体" w:hint="eastAsia"/>
          <w:sz w:val="24"/>
          <w:szCs w:val="24"/>
        </w:rPr>
        <w:t>13.2响应人应提交证明其有资格参加投标和成交后有能力独立履行合同的文件。</w:t>
      </w:r>
    </w:p>
    <w:p w14:paraId="7CA6F997" w14:textId="77777777" w:rsidR="004205F7" w:rsidRDefault="00000000">
      <w:pPr>
        <w:rPr>
          <w:rFonts w:ascii="宋体" w:eastAsia="宋体" w:hAnsi="宋体" w:cs="宋体" w:hint="eastAsia"/>
          <w:sz w:val="24"/>
          <w:szCs w:val="24"/>
        </w:rPr>
      </w:pPr>
      <w:r>
        <w:rPr>
          <w:rFonts w:ascii="宋体" w:eastAsia="宋体" w:hAnsi="宋体" w:cs="宋体" w:hint="eastAsia"/>
          <w:sz w:val="24"/>
          <w:szCs w:val="24"/>
        </w:rPr>
        <w:t>13.3响应人除必须具备履行合同所需提供设施设备以及服务的能力外，还必须具备本磋商文件规定的财务、技术方面能力。</w:t>
      </w:r>
    </w:p>
    <w:p w14:paraId="2CC21E3A" w14:textId="77777777" w:rsidR="004205F7" w:rsidRDefault="00000000">
      <w:pPr>
        <w:rPr>
          <w:rFonts w:ascii="宋体" w:eastAsia="宋体" w:hAnsi="宋体" w:cs="宋体" w:hint="eastAsia"/>
          <w:sz w:val="24"/>
          <w:szCs w:val="24"/>
        </w:rPr>
      </w:pPr>
      <w:r>
        <w:rPr>
          <w:rFonts w:ascii="宋体" w:eastAsia="宋体" w:hAnsi="宋体" w:cs="宋体" w:hint="eastAsia"/>
          <w:sz w:val="24"/>
          <w:szCs w:val="24"/>
        </w:rPr>
        <w:t>13.4响应人应提交根据合同要求提供证明产品质量合格以及</w:t>
      </w:r>
      <w:proofErr w:type="gramStart"/>
      <w:r>
        <w:rPr>
          <w:rFonts w:ascii="宋体" w:eastAsia="宋体" w:hAnsi="宋体" w:cs="宋体" w:hint="eastAsia"/>
          <w:sz w:val="24"/>
          <w:szCs w:val="24"/>
        </w:rPr>
        <w:t>符合磋商</w:t>
      </w:r>
      <w:proofErr w:type="gramEnd"/>
      <w:r>
        <w:rPr>
          <w:rFonts w:ascii="宋体" w:eastAsia="宋体" w:hAnsi="宋体" w:cs="宋体" w:hint="eastAsia"/>
          <w:sz w:val="24"/>
          <w:szCs w:val="24"/>
        </w:rPr>
        <w:t>文件规定的文件。</w:t>
      </w:r>
    </w:p>
    <w:p w14:paraId="2E0E6107" w14:textId="1CDC8C51" w:rsidR="004205F7" w:rsidRDefault="00000000">
      <w:pPr>
        <w:rPr>
          <w:rFonts w:ascii="宋体" w:eastAsia="宋体" w:hAnsi="宋体" w:cs="宋体" w:hint="eastAsia"/>
          <w:sz w:val="24"/>
          <w:szCs w:val="24"/>
        </w:rPr>
      </w:pPr>
      <w:r>
        <w:rPr>
          <w:rFonts w:ascii="宋体" w:eastAsia="宋体" w:hAnsi="宋体" w:cs="宋体" w:hint="eastAsia"/>
          <w:sz w:val="24"/>
          <w:szCs w:val="24"/>
        </w:rPr>
        <w:t>13.5证明响应人投标本项设施设备与磋商文件要求相一致的文件，可以是手册、图纸、文字资料和数据。</w:t>
      </w:r>
    </w:p>
    <w:p w14:paraId="78AD07BB" w14:textId="77777777" w:rsidR="004205F7" w:rsidRDefault="00000000">
      <w:pPr>
        <w:rPr>
          <w:rFonts w:ascii="宋体" w:eastAsia="宋体" w:hAnsi="宋体" w:cs="宋体" w:hint="eastAsia"/>
          <w:b/>
          <w:sz w:val="24"/>
          <w:szCs w:val="24"/>
        </w:rPr>
      </w:pPr>
      <w:r>
        <w:rPr>
          <w:rFonts w:ascii="宋体" w:eastAsia="宋体" w:hAnsi="宋体" w:cs="宋体" w:hint="eastAsia"/>
          <w:b/>
          <w:sz w:val="24"/>
          <w:szCs w:val="24"/>
        </w:rPr>
        <w:t>15、技术参数响应及偏离表、商务条款响应及偏离表及投标货物说明</w:t>
      </w:r>
    </w:p>
    <w:p w14:paraId="210E87FF" w14:textId="16F191E4" w:rsidR="004205F7" w:rsidRDefault="00000000">
      <w:pPr>
        <w:rPr>
          <w:rFonts w:ascii="宋体" w:eastAsia="宋体" w:hAnsi="宋体" w:cs="宋体" w:hint="eastAsia"/>
          <w:sz w:val="24"/>
          <w:szCs w:val="24"/>
        </w:rPr>
      </w:pPr>
      <w:r>
        <w:rPr>
          <w:rFonts w:ascii="宋体" w:eastAsia="宋体" w:hAnsi="宋体" w:cs="宋体" w:hint="eastAsia"/>
          <w:sz w:val="24"/>
          <w:szCs w:val="24"/>
        </w:rPr>
        <w:t>15.1对磋商文件中的技术与商务条款要求，逐项</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是否响应或偏离，并说明原因；</w:t>
      </w:r>
    </w:p>
    <w:p w14:paraId="45840D3D" w14:textId="7AD9605C" w:rsidR="004205F7" w:rsidRDefault="00000000">
      <w:pPr>
        <w:rPr>
          <w:rFonts w:ascii="宋体" w:eastAsia="宋体" w:hAnsi="宋体" w:cs="宋体" w:hint="eastAsia"/>
          <w:sz w:val="24"/>
          <w:szCs w:val="24"/>
        </w:rPr>
      </w:pPr>
      <w:r>
        <w:rPr>
          <w:rFonts w:ascii="宋体" w:eastAsia="宋体" w:hAnsi="宋体" w:cs="宋体" w:hint="eastAsia"/>
          <w:sz w:val="24"/>
          <w:szCs w:val="24"/>
        </w:rPr>
        <w:t>15.2提供参加本项目类似案例简介；</w:t>
      </w:r>
    </w:p>
    <w:p w14:paraId="7C9A9A6F" w14:textId="00529493" w:rsidR="004205F7" w:rsidRDefault="00000000">
      <w:pPr>
        <w:rPr>
          <w:rFonts w:ascii="宋体" w:eastAsia="宋体" w:hAnsi="宋体" w:cs="宋体" w:hint="eastAsia"/>
          <w:sz w:val="24"/>
          <w:szCs w:val="24"/>
        </w:rPr>
      </w:pPr>
      <w:r>
        <w:rPr>
          <w:rFonts w:ascii="宋体" w:eastAsia="宋体" w:hAnsi="宋体" w:cs="宋体" w:hint="eastAsia"/>
          <w:sz w:val="24"/>
          <w:szCs w:val="24"/>
        </w:rPr>
        <w:t>15.</w:t>
      </w:r>
      <w:r w:rsidR="0013434D">
        <w:rPr>
          <w:rFonts w:ascii="宋体" w:eastAsia="宋体" w:hAnsi="宋体" w:cs="宋体"/>
          <w:sz w:val="24"/>
          <w:szCs w:val="24"/>
        </w:rPr>
        <w:t>3</w:t>
      </w:r>
      <w:r>
        <w:rPr>
          <w:rFonts w:ascii="宋体" w:eastAsia="宋体" w:hAnsi="宋体" w:cs="宋体" w:hint="eastAsia"/>
          <w:sz w:val="24"/>
          <w:szCs w:val="24"/>
        </w:rPr>
        <w:t>详细阐述所配置</w:t>
      </w:r>
      <w:r w:rsidR="00277603">
        <w:rPr>
          <w:rFonts w:ascii="宋体" w:eastAsia="宋体" w:hAnsi="宋体" w:cs="宋体" w:hint="eastAsia"/>
          <w:sz w:val="24"/>
          <w:szCs w:val="24"/>
        </w:rPr>
        <w:t>直饮水机、开水器</w:t>
      </w:r>
      <w:r>
        <w:rPr>
          <w:rFonts w:ascii="宋体" w:eastAsia="宋体" w:hAnsi="宋体" w:cs="宋体" w:hint="eastAsia"/>
          <w:sz w:val="24"/>
          <w:szCs w:val="24"/>
        </w:rPr>
        <w:t>的主要组成部分、关键技术，以及其功能设计与实现思路；</w:t>
      </w:r>
    </w:p>
    <w:p w14:paraId="52238E88" w14:textId="41125FF7" w:rsidR="004205F7" w:rsidRDefault="00000000">
      <w:pPr>
        <w:rPr>
          <w:rFonts w:ascii="宋体" w:eastAsia="宋体" w:hAnsi="宋体" w:cs="宋体" w:hint="eastAsia"/>
          <w:sz w:val="24"/>
          <w:szCs w:val="24"/>
        </w:rPr>
      </w:pPr>
      <w:r>
        <w:rPr>
          <w:rFonts w:ascii="宋体" w:eastAsia="宋体" w:hAnsi="宋体" w:cs="宋体" w:hint="eastAsia"/>
          <w:sz w:val="24"/>
          <w:szCs w:val="24"/>
        </w:rPr>
        <w:t>15.</w:t>
      </w:r>
      <w:r w:rsidR="0013434D">
        <w:rPr>
          <w:rFonts w:ascii="宋体" w:eastAsia="宋体" w:hAnsi="宋体" w:cs="宋体"/>
          <w:sz w:val="24"/>
          <w:szCs w:val="24"/>
        </w:rPr>
        <w:t>4</w:t>
      </w:r>
      <w:r>
        <w:rPr>
          <w:rFonts w:ascii="宋体" w:eastAsia="宋体" w:hAnsi="宋体" w:cs="宋体" w:hint="eastAsia"/>
          <w:sz w:val="24"/>
          <w:szCs w:val="24"/>
        </w:rPr>
        <w:t>响应人认为需要的其他技术文件或说明。</w:t>
      </w:r>
    </w:p>
    <w:p w14:paraId="391FDB23" w14:textId="070CD722" w:rsidR="004205F7" w:rsidRDefault="00000000">
      <w:pPr>
        <w:rPr>
          <w:rFonts w:ascii="宋体" w:eastAsia="宋体" w:hAnsi="宋体" w:cs="宋体" w:hint="eastAsia"/>
          <w:b/>
          <w:sz w:val="24"/>
          <w:szCs w:val="24"/>
        </w:rPr>
      </w:pPr>
      <w:r>
        <w:rPr>
          <w:rFonts w:ascii="宋体" w:eastAsia="宋体" w:hAnsi="宋体" w:cs="宋体" w:hint="eastAsia"/>
          <w:b/>
          <w:sz w:val="24"/>
          <w:szCs w:val="24"/>
        </w:rPr>
        <w:t>16、</w:t>
      </w:r>
      <w:r w:rsidR="009F5CA7">
        <w:rPr>
          <w:rFonts w:ascii="宋体" w:eastAsia="宋体" w:hAnsi="宋体" w:cs="宋体" w:hint="eastAsia"/>
          <w:b/>
          <w:sz w:val="24"/>
          <w:szCs w:val="24"/>
        </w:rPr>
        <w:t>运维服务方案</w:t>
      </w:r>
    </w:p>
    <w:p w14:paraId="629AF3E8" w14:textId="6C444B35" w:rsidR="004205F7" w:rsidRDefault="00000000">
      <w:pPr>
        <w:rPr>
          <w:rFonts w:ascii="宋体" w:eastAsia="宋体" w:hAnsi="宋体" w:cs="宋体" w:hint="eastAsia"/>
          <w:sz w:val="24"/>
          <w:szCs w:val="24"/>
        </w:rPr>
      </w:pPr>
      <w:r>
        <w:rPr>
          <w:rFonts w:ascii="宋体" w:eastAsia="宋体" w:hAnsi="宋体" w:cs="宋体" w:hint="eastAsia"/>
          <w:sz w:val="24"/>
          <w:szCs w:val="24"/>
        </w:rPr>
        <w:t>16.1响应人</w:t>
      </w:r>
      <w:r w:rsidR="00A21F25">
        <w:rPr>
          <w:rFonts w:ascii="宋体" w:eastAsia="宋体" w:hAnsi="宋体" w:cs="宋体" w:hint="eastAsia"/>
          <w:sz w:val="24"/>
          <w:szCs w:val="24"/>
        </w:rPr>
        <w:t>运维</w:t>
      </w:r>
      <w:r>
        <w:rPr>
          <w:rFonts w:ascii="宋体" w:eastAsia="宋体" w:hAnsi="宋体" w:cs="宋体" w:hint="eastAsia"/>
          <w:sz w:val="24"/>
          <w:szCs w:val="24"/>
        </w:rPr>
        <w:t>服务</w:t>
      </w:r>
      <w:r w:rsidR="00A21F25">
        <w:rPr>
          <w:rFonts w:ascii="宋体" w:eastAsia="宋体" w:hAnsi="宋体" w:cs="宋体" w:hint="eastAsia"/>
          <w:sz w:val="24"/>
          <w:szCs w:val="24"/>
        </w:rPr>
        <w:t>方案</w:t>
      </w:r>
      <w:r>
        <w:rPr>
          <w:rFonts w:ascii="宋体" w:eastAsia="宋体" w:hAnsi="宋体" w:cs="宋体" w:hint="eastAsia"/>
          <w:sz w:val="24"/>
          <w:szCs w:val="24"/>
        </w:rPr>
        <w:t>应</w:t>
      </w:r>
      <w:r w:rsidR="00A21F25">
        <w:rPr>
          <w:rFonts w:ascii="宋体" w:eastAsia="宋体" w:hAnsi="宋体" w:cs="宋体" w:hint="eastAsia"/>
          <w:sz w:val="24"/>
          <w:szCs w:val="24"/>
        </w:rPr>
        <w:t>满足</w:t>
      </w:r>
      <w:r>
        <w:rPr>
          <w:rFonts w:ascii="宋体" w:eastAsia="宋体" w:hAnsi="宋体" w:cs="宋体" w:hint="eastAsia"/>
          <w:sz w:val="24"/>
          <w:szCs w:val="24"/>
        </w:rPr>
        <w:t>磋商文件中商务要求的标准。</w:t>
      </w:r>
    </w:p>
    <w:p w14:paraId="6D8BE498" w14:textId="1306272B" w:rsidR="004205F7" w:rsidRDefault="00000000">
      <w:pPr>
        <w:rPr>
          <w:rFonts w:ascii="宋体" w:eastAsia="宋体" w:hAnsi="宋体" w:cs="宋体" w:hint="eastAsia"/>
          <w:b/>
          <w:sz w:val="24"/>
          <w:szCs w:val="24"/>
        </w:rPr>
      </w:pPr>
      <w:r>
        <w:rPr>
          <w:rFonts w:ascii="宋体" w:eastAsia="宋体" w:hAnsi="宋体" w:cs="宋体" w:hint="eastAsia"/>
          <w:b/>
          <w:sz w:val="24"/>
          <w:szCs w:val="24"/>
        </w:rPr>
        <w:t>17、投标有效期</w:t>
      </w:r>
    </w:p>
    <w:p w14:paraId="2ACD88D7" w14:textId="346AAF68" w:rsidR="004205F7" w:rsidRDefault="00000000">
      <w:pPr>
        <w:rPr>
          <w:rFonts w:ascii="宋体" w:eastAsia="宋体" w:hAnsi="宋体" w:cs="宋体" w:hint="eastAsia"/>
          <w:sz w:val="24"/>
          <w:szCs w:val="24"/>
        </w:rPr>
      </w:pPr>
      <w:r>
        <w:rPr>
          <w:rFonts w:ascii="宋体" w:eastAsia="宋体" w:hAnsi="宋体" w:cs="宋体" w:hint="eastAsia"/>
          <w:sz w:val="24"/>
          <w:szCs w:val="24"/>
        </w:rPr>
        <w:t>17.1投标有效期为招标人规定的开标之日后60天。投标有效期比规定短的将被视为非响应性投标而予以拒绝。</w:t>
      </w:r>
    </w:p>
    <w:p w14:paraId="2A07700E" w14:textId="4EBFD11C" w:rsidR="004205F7" w:rsidRDefault="00000000">
      <w:pPr>
        <w:rPr>
          <w:rFonts w:ascii="宋体" w:eastAsia="宋体" w:hAnsi="宋体" w:cs="宋体" w:hint="eastAsia"/>
          <w:sz w:val="24"/>
          <w:szCs w:val="24"/>
        </w:rPr>
      </w:pPr>
      <w:r>
        <w:rPr>
          <w:rFonts w:ascii="宋体" w:eastAsia="宋体" w:hAnsi="宋体" w:cs="宋体" w:hint="eastAsia"/>
          <w:sz w:val="24"/>
          <w:szCs w:val="24"/>
        </w:rPr>
        <w:t>17.2在特殊情况下，招标人于原投标有效期满之前，可向响应人提出延长投标有效期的要求。这种要求与答复均应采用书面形式。响应人可以拒绝招标人的这一要求而放弃投标，招标人在接到响应人书面答复后，将在原投标有效期满后5日内无息退还其投标保证金。同意延长投标有效期的响应人既不能要求也不允许修改其响应文件。第18条有</w:t>
      </w:r>
      <w:r>
        <w:rPr>
          <w:rFonts w:ascii="宋体" w:eastAsia="宋体" w:hAnsi="宋体" w:cs="宋体" w:hint="eastAsia"/>
          <w:sz w:val="24"/>
          <w:szCs w:val="24"/>
        </w:rPr>
        <w:lastRenderedPageBreak/>
        <w:t>关投标保证金的规定在延长期内继续有效，同时受投标有效期约束的所有权利与义务均延长至新的有效期。</w:t>
      </w:r>
    </w:p>
    <w:p w14:paraId="7A629BA7" w14:textId="77777777" w:rsidR="004205F7" w:rsidRDefault="00000000">
      <w:pPr>
        <w:rPr>
          <w:rFonts w:ascii="宋体" w:eastAsia="宋体" w:hAnsi="宋体" w:cs="宋体" w:hint="eastAsia"/>
          <w:b/>
          <w:sz w:val="24"/>
          <w:szCs w:val="24"/>
        </w:rPr>
      </w:pPr>
      <w:r>
        <w:rPr>
          <w:rFonts w:ascii="宋体" w:eastAsia="宋体" w:hAnsi="宋体" w:cs="宋体" w:hint="eastAsia"/>
          <w:b/>
          <w:sz w:val="24"/>
          <w:szCs w:val="24"/>
        </w:rPr>
        <w:t>18、投标保证金与履约保证金</w:t>
      </w:r>
    </w:p>
    <w:p w14:paraId="33FA5C51" w14:textId="77777777" w:rsidR="004205F7" w:rsidRDefault="00000000">
      <w:pPr>
        <w:rPr>
          <w:rFonts w:ascii="宋体" w:eastAsia="宋体" w:hAnsi="宋体" w:cs="宋体" w:hint="eastAsia"/>
          <w:sz w:val="24"/>
          <w:szCs w:val="24"/>
        </w:rPr>
      </w:pPr>
      <w:r>
        <w:rPr>
          <w:rFonts w:ascii="宋体" w:eastAsia="宋体" w:hAnsi="宋体" w:cs="宋体" w:hint="eastAsia"/>
          <w:sz w:val="24"/>
          <w:szCs w:val="24"/>
        </w:rPr>
        <w:t>18.1本项招标不收取投标保证金。</w:t>
      </w:r>
    </w:p>
    <w:p w14:paraId="26B452A3" w14:textId="63A181A1" w:rsidR="004205F7" w:rsidRDefault="00000000">
      <w:pPr>
        <w:rPr>
          <w:rFonts w:ascii="宋体" w:eastAsia="宋体" w:hAnsi="宋体" w:cs="宋体" w:hint="eastAsia"/>
          <w:sz w:val="24"/>
          <w:szCs w:val="24"/>
        </w:rPr>
      </w:pPr>
      <w:r>
        <w:rPr>
          <w:rFonts w:ascii="宋体" w:eastAsia="宋体" w:hAnsi="宋体" w:cs="宋体" w:hint="eastAsia"/>
          <w:sz w:val="24"/>
          <w:szCs w:val="24"/>
        </w:rPr>
        <w:t>18.2签订合同时，须向采购人交纳履约保证金</w:t>
      </w:r>
      <w:r w:rsidR="008F5FA7" w:rsidRPr="00F952CA">
        <w:rPr>
          <w:rFonts w:ascii="宋体" w:eastAsia="宋体" w:hAnsi="宋体" w:cs="宋体" w:hint="eastAsia"/>
          <w:sz w:val="24"/>
          <w:szCs w:val="24"/>
        </w:rPr>
        <w:t>5</w:t>
      </w:r>
      <w:r w:rsidR="008F5FA7" w:rsidRPr="00F952CA">
        <w:rPr>
          <w:rFonts w:ascii="宋体" w:eastAsia="宋体" w:hAnsi="宋体" w:cs="宋体"/>
          <w:sz w:val="24"/>
          <w:szCs w:val="24"/>
        </w:rPr>
        <w:t>000</w:t>
      </w:r>
      <w:r w:rsidR="00A067D6" w:rsidRPr="00F952CA">
        <w:rPr>
          <w:rFonts w:ascii="宋体" w:eastAsia="宋体" w:hAnsi="宋体" w:cs="宋体" w:hint="eastAsia"/>
          <w:sz w:val="24"/>
          <w:szCs w:val="24"/>
        </w:rPr>
        <w:t>0</w:t>
      </w:r>
      <w:r w:rsidR="008F5FA7" w:rsidRPr="00F952CA">
        <w:rPr>
          <w:rFonts w:ascii="宋体" w:eastAsia="宋体" w:hAnsi="宋体" w:cs="宋体" w:hint="eastAsia"/>
          <w:sz w:val="24"/>
          <w:szCs w:val="24"/>
        </w:rPr>
        <w:t>元</w:t>
      </w:r>
      <w:r>
        <w:rPr>
          <w:rFonts w:ascii="宋体" w:eastAsia="宋体" w:hAnsi="宋体" w:cs="宋体" w:hint="eastAsia"/>
          <w:sz w:val="24"/>
          <w:szCs w:val="24"/>
        </w:rPr>
        <w:t>,合同履行完毕后等额退还。</w:t>
      </w:r>
    </w:p>
    <w:p w14:paraId="6ED30E6E" w14:textId="77777777" w:rsidR="004205F7" w:rsidRDefault="00000000">
      <w:pPr>
        <w:rPr>
          <w:rFonts w:ascii="宋体" w:eastAsia="宋体" w:hAnsi="宋体" w:cs="宋体" w:hint="eastAsia"/>
          <w:b/>
          <w:sz w:val="24"/>
          <w:szCs w:val="24"/>
        </w:rPr>
      </w:pPr>
      <w:r>
        <w:rPr>
          <w:rFonts w:ascii="宋体" w:eastAsia="宋体" w:hAnsi="宋体" w:cs="宋体" w:hint="eastAsia"/>
          <w:b/>
          <w:sz w:val="24"/>
          <w:szCs w:val="24"/>
        </w:rPr>
        <w:t>19、响应文件份数和签署</w:t>
      </w:r>
    </w:p>
    <w:p w14:paraId="31DD7C49" w14:textId="5A72C84D" w:rsidR="004205F7" w:rsidRDefault="00000000">
      <w:pPr>
        <w:rPr>
          <w:rFonts w:ascii="宋体" w:eastAsia="宋体" w:hAnsi="宋体" w:cs="宋体" w:hint="eastAsia"/>
          <w:sz w:val="24"/>
          <w:szCs w:val="24"/>
        </w:rPr>
      </w:pPr>
      <w:r>
        <w:rPr>
          <w:rFonts w:ascii="宋体" w:eastAsia="宋体" w:hAnsi="宋体" w:cs="宋体" w:hint="eastAsia"/>
          <w:sz w:val="24"/>
          <w:szCs w:val="24"/>
        </w:rPr>
        <w:t>19.1响应人应严格按照磋商公告和磋商文件要求的份数准备响应文件，每份响应文件须清楚地标明“正本”或“副本”字样。一旦正本和副本不符，以正本为准。</w:t>
      </w:r>
    </w:p>
    <w:p w14:paraId="18F5CCC5" w14:textId="2B7904A8" w:rsidR="004205F7" w:rsidRDefault="00000000">
      <w:pPr>
        <w:rPr>
          <w:rFonts w:ascii="宋体" w:eastAsia="宋体" w:hAnsi="宋体" w:cs="宋体" w:hint="eastAsia"/>
          <w:sz w:val="24"/>
          <w:szCs w:val="24"/>
        </w:rPr>
      </w:pPr>
      <w:r>
        <w:rPr>
          <w:rFonts w:ascii="宋体" w:eastAsia="宋体" w:hAnsi="宋体" w:cs="宋体" w:hint="eastAsia"/>
          <w:sz w:val="24"/>
          <w:szCs w:val="24"/>
        </w:rPr>
        <w:t>19.2响应文件正本中，磋商文件要求必须提供原件的按照要求提供，文字材料需打印或用不褪色墨水书写。响应文件的正本须经法定代表人或授权代理人（被授权人）签署和加盖响应人公章。本采购文件所表述（指定）的公章是指法定名称章，不包括合同专用章、业务专用章等印章。</w:t>
      </w:r>
    </w:p>
    <w:p w14:paraId="28BD69A6" w14:textId="0E02367E" w:rsidR="004205F7" w:rsidRDefault="00000000">
      <w:pPr>
        <w:rPr>
          <w:rFonts w:ascii="宋体" w:eastAsia="宋体" w:hAnsi="宋体" w:cs="宋体" w:hint="eastAsia"/>
          <w:sz w:val="24"/>
          <w:szCs w:val="24"/>
        </w:rPr>
      </w:pPr>
      <w:r>
        <w:rPr>
          <w:rFonts w:ascii="宋体" w:eastAsia="宋体" w:hAnsi="宋体" w:cs="宋体" w:hint="eastAsia"/>
          <w:sz w:val="24"/>
          <w:szCs w:val="24"/>
        </w:rPr>
        <w:t>19.3除响应人对错处做必要修改外，响应文件不得行间插字、涂改或增删。如有修改错漏处，必须由响应文件签署人签名或盖章。</w:t>
      </w:r>
    </w:p>
    <w:p w14:paraId="058AD51B" w14:textId="77777777" w:rsidR="004205F7" w:rsidRDefault="00000000">
      <w:pPr>
        <w:pStyle w:val="2"/>
      </w:pPr>
      <w:bookmarkStart w:id="14" w:name="_Toc173401723"/>
      <w:r>
        <w:rPr>
          <w:rFonts w:hint="eastAsia"/>
        </w:rPr>
        <w:t>四、响应文件的递交</w:t>
      </w:r>
      <w:bookmarkEnd w:id="14"/>
    </w:p>
    <w:p w14:paraId="3A1E3172" w14:textId="05F12D2F" w:rsidR="004205F7" w:rsidRDefault="00000000">
      <w:pPr>
        <w:rPr>
          <w:rFonts w:ascii="宋体" w:eastAsia="宋体" w:hAnsi="宋体" w:cs="宋体" w:hint="eastAsia"/>
          <w:b/>
          <w:sz w:val="24"/>
          <w:szCs w:val="24"/>
        </w:rPr>
      </w:pPr>
      <w:r>
        <w:rPr>
          <w:rFonts w:ascii="宋体" w:eastAsia="宋体" w:hAnsi="宋体" w:cs="宋体" w:hint="eastAsia"/>
          <w:b/>
          <w:sz w:val="24"/>
          <w:szCs w:val="24"/>
        </w:rPr>
        <w:t>20、响应文件的密封和标记</w:t>
      </w:r>
    </w:p>
    <w:p w14:paraId="335BA494" w14:textId="1687DB6E" w:rsidR="004205F7" w:rsidRDefault="00000000">
      <w:pPr>
        <w:rPr>
          <w:rFonts w:ascii="宋体" w:eastAsia="宋体" w:hAnsi="宋体" w:cs="宋体" w:hint="eastAsia"/>
          <w:sz w:val="24"/>
          <w:szCs w:val="24"/>
        </w:rPr>
      </w:pPr>
      <w:r>
        <w:rPr>
          <w:rFonts w:ascii="宋体" w:eastAsia="宋体" w:hAnsi="宋体" w:cs="宋体" w:hint="eastAsia"/>
          <w:sz w:val="24"/>
          <w:szCs w:val="24"/>
        </w:rPr>
        <w:t>20.1响应人应将响应文件正本和所有副本密封，不论响应人成交与否，投标文件均不退回。</w:t>
      </w:r>
    </w:p>
    <w:p w14:paraId="5DC58427" w14:textId="2C703BD6" w:rsidR="004205F7" w:rsidRDefault="00000000">
      <w:pPr>
        <w:rPr>
          <w:rFonts w:ascii="宋体" w:eastAsia="宋体" w:hAnsi="宋体" w:cs="宋体" w:hint="eastAsia"/>
          <w:sz w:val="24"/>
          <w:szCs w:val="24"/>
        </w:rPr>
      </w:pPr>
      <w:r>
        <w:rPr>
          <w:rFonts w:ascii="宋体" w:eastAsia="宋体" w:hAnsi="宋体" w:cs="宋体" w:hint="eastAsia"/>
          <w:sz w:val="24"/>
          <w:szCs w:val="24"/>
        </w:rPr>
        <w:t>20.2密封的响应文件应：</w:t>
      </w:r>
    </w:p>
    <w:p w14:paraId="7D6BA375" w14:textId="65974AC1" w:rsidR="004205F7" w:rsidRDefault="00000000">
      <w:pPr>
        <w:rPr>
          <w:rFonts w:ascii="宋体" w:eastAsia="宋体" w:hAnsi="宋体" w:cs="宋体" w:hint="eastAsia"/>
          <w:sz w:val="24"/>
          <w:szCs w:val="24"/>
        </w:rPr>
      </w:pPr>
      <w:r>
        <w:rPr>
          <w:rFonts w:ascii="宋体" w:eastAsia="宋体" w:hAnsi="宋体" w:cs="宋体" w:hint="eastAsia"/>
          <w:sz w:val="24"/>
          <w:szCs w:val="24"/>
        </w:rPr>
        <w:t>20.2.1注明响应人名称，如因标注不清而产生的后果由响应人自负。按招标公告中注明的地址送达；</w:t>
      </w:r>
    </w:p>
    <w:p w14:paraId="256AB0CC" w14:textId="781BB3F0" w:rsidR="004205F7" w:rsidRDefault="00000000">
      <w:pPr>
        <w:rPr>
          <w:rFonts w:ascii="宋体" w:eastAsia="宋体" w:hAnsi="宋体" w:cs="宋体" w:hint="eastAsia"/>
          <w:sz w:val="24"/>
          <w:szCs w:val="24"/>
        </w:rPr>
      </w:pPr>
      <w:r>
        <w:rPr>
          <w:rFonts w:ascii="宋体" w:eastAsia="宋体" w:hAnsi="宋体" w:cs="宋体" w:hint="eastAsia"/>
          <w:sz w:val="24"/>
          <w:szCs w:val="24"/>
        </w:rPr>
        <w:t>20.2.2注明投标项目名称、标书编号及包号。</w:t>
      </w:r>
    </w:p>
    <w:p w14:paraId="090D4E2A" w14:textId="37C2038D" w:rsidR="004205F7" w:rsidRDefault="00000000">
      <w:pPr>
        <w:rPr>
          <w:rFonts w:ascii="宋体" w:eastAsia="宋体" w:hAnsi="宋体" w:cs="宋体" w:hint="eastAsia"/>
          <w:sz w:val="24"/>
          <w:szCs w:val="24"/>
        </w:rPr>
      </w:pPr>
      <w:r>
        <w:rPr>
          <w:rFonts w:ascii="宋体" w:eastAsia="宋体" w:hAnsi="宋体" w:cs="宋体" w:hint="eastAsia"/>
          <w:sz w:val="24"/>
          <w:szCs w:val="24"/>
        </w:rPr>
        <w:t>20.3未按要求密封和加写标记，招标人对误投或过早启封概不负责。对由此造成提前开封的响应文件，招标人将予以拒绝，作无效投标处理。</w:t>
      </w:r>
    </w:p>
    <w:p w14:paraId="5E7C62BE" w14:textId="290F07B9" w:rsidR="004205F7" w:rsidRDefault="00000000">
      <w:pPr>
        <w:rPr>
          <w:rFonts w:ascii="宋体" w:eastAsia="宋体" w:hAnsi="宋体" w:cs="宋体" w:hint="eastAsia"/>
          <w:b/>
          <w:sz w:val="24"/>
          <w:szCs w:val="24"/>
        </w:rPr>
      </w:pPr>
      <w:r>
        <w:rPr>
          <w:rFonts w:ascii="宋体" w:eastAsia="宋体" w:hAnsi="宋体" w:cs="宋体" w:hint="eastAsia"/>
          <w:b/>
          <w:sz w:val="24"/>
          <w:szCs w:val="24"/>
        </w:rPr>
        <w:t>21、投标截止日期</w:t>
      </w:r>
    </w:p>
    <w:p w14:paraId="64E509C8" w14:textId="40A81355" w:rsidR="004205F7" w:rsidRDefault="00000000">
      <w:pPr>
        <w:rPr>
          <w:rFonts w:ascii="宋体" w:eastAsia="宋体" w:hAnsi="宋体" w:cs="宋体" w:hint="eastAsia"/>
          <w:sz w:val="24"/>
          <w:szCs w:val="24"/>
        </w:rPr>
      </w:pPr>
      <w:r>
        <w:rPr>
          <w:rFonts w:ascii="宋体" w:eastAsia="宋体" w:hAnsi="宋体" w:cs="宋体" w:hint="eastAsia"/>
          <w:sz w:val="24"/>
          <w:szCs w:val="24"/>
        </w:rPr>
        <w:t>21.1招标人收到响应文件的时间不得迟于磋商公告中规定的截止时间。</w:t>
      </w:r>
    </w:p>
    <w:p w14:paraId="41B53A0A" w14:textId="45A1D9EE" w:rsidR="004205F7" w:rsidRDefault="00000000">
      <w:pPr>
        <w:rPr>
          <w:rFonts w:ascii="宋体" w:eastAsia="宋体" w:hAnsi="宋体" w:cs="宋体" w:hint="eastAsia"/>
          <w:sz w:val="24"/>
          <w:szCs w:val="24"/>
        </w:rPr>
      </w:pPr>
      <w:r>
        <w:rPr>
          <w:rFonts w:ascii="宋体" w:eastAsia="宋体" w:hAnsi="宋体" w:cs="宋体" w:hint="eastAsia"/>
          <w:sz w:val="24"/>
          <w:szCs w:val="24"/>
        </w:rPr>
        <w:t>21.2招标人有权通过修改磋商文件酌情延长投标截止日期，在此情况下，投标人的所有权利和义务以及响应人受制的截止日期均应以延长后新的截止日期为准。</w:t>
      </w:r>
    </w:p>
    <w:p w14:paraId="60805930" w14:textId="77777777" w:rsidR="004205F7" w:rsidRDefault="00000000">
      <w:pPr>
        <w:rPr>
          <w:rFonts w:ascii="宋体" w:eastAsia="宋体" w:hAnsi="宋体" w:cs="宋体" w:hint="eastAsia"/>
          <w:b/>
          <w:sz w:val="24"/>
          <w:szCs w:val="24"/>
        </w:rPr>
      </w:pPr>
      <w:r>
        <w:rPr>
          <w:rFonts w:ascii="宋体" w:eastAsia="宋体" w:hAnsi="宋体" w:cs="宋体" w:hint="eastAsia"/>
          <w:b/>
          <w:sz w:val="24"/>
          <w:szCs w:val="24"/>
        </w:rPr>
        <w:t>22、迟交的响应文件</w:t>
      </w:r>
    </w:p>
    <w:p w14:paraId="36EA722F" w14:textId="41535CBB" w:rsidR="004205F7" w:rsidRDefault="00000000">
      <w:pPr>
        <w:rPr>
          <w:rFonts w:ascii="宋体" w:eastAsia="宋体" w:hAnsi="宋体" w:cs="宋体" w:hint="eastAsia"/>
          <w:sz w:val="24"/>
          <w:szCs w:val="24"/>
        </w:rPr>
      </w:pPr>
      <w:r>
        <w:rPr>
          <w:rFonts w:ascii="宋体" w:eastAsia="宋体" w:hAnsi="宋体" w:cs="宋体" w:hint="eastAsia"/>
          <w:sz w:val="24"/>
          <w:szCs w:val="24"/>
        </w:rPr>
        <w:t>22.1招标人拒绝接收在其规定的投标截止时间后递交的任何响应文件。</w:t>
      </w:r>
    </w:p>
    <w:p w14:paraId="5B2B568E" w14:textId="3619367E" w:rsidR="004205F7" w:rsidRDefault="00000000">
      <w:pPr>
        <w:rPr>
          <w:rFonts w:ascii="宋体" w:eastAsia="宋体" w:hAnsi="宋体" w:cs="宋体" w:hint="eastAsia"/>
          <w:b/>
          <w:sz w:val="24"/>
          <w:szCs w:val="24"/>
        </w:rPr>
      </w:pPr>
      <w:r>
        <w:rPr>
          <w:rFonts w:ascii="宋体" w:eastAsia="宋体" w:hAnsi="宋体" w:cs="宋体" w:hint="eastAsia"/>
          <w:b/>
          <w:sz w:val="24"/>
          <w:szCs w:val="24"/>
        </w:rPr>
        <w:t>23、响应文件的修改和撤回</w:t>
      </w:r>
    </w:p>
    <w:p w14:paraId="28A46B7D" w14:textId="09C8F6EF" w:rsidR="004205F7" w:rsidRDefault="00000000">
      <w:pPr>
        <w:rPr>
          <w:rFonts w:ascii="宋体" w:eastAsia="宋体" w:hAnsi="宋体" w:cs="宋体" w:hint="eastAsia"/>
          <w:sz w:val="24"/>
          <w:szCs w:val="24"/>
        </w:rPr>
      </w:pPr>
      <w:r>
        <w:rPr>
          <w:rFonts w:ascii="宋体" w:eastAsia="宋体" w:hAnsi="宋体" w:cs="宋体" w:hint="eastAsia"/>
          <w:sz w:val="24"/>
          <w:szCs w:val="24"/>
        </w:rPr>
        <w:t>23.1响应人在递交响应文件后，可以修改或撤回其响应文件，但这种修改和撤回，必须在规定的投标截止时间前，以书面形式通知招标人，修改或撤回其投标文件。</w:t>
      </w:r>
    </w:p>
    <w:p w14:paraId="46BC7573" w14:textId="71108C23" w:rsidR="004205F7" w:rsidRDefault="00000000">
      <w:pPr>
        <w:rPr>
          <w:rFonts w:ascii="宋体" w:eastAsia="宋体" w:hAnsi="宋体" w:cs="宋体" w:hint="eastAsia"/>
          <w:sz w:val="24"/>
          <w:szCs w:val="24"/>
        </w:rPr>
      </w:pPr>
      <w:r>
        <w:rPr>
          <w:rFonts w:ascii="宋体" w:eastAsia="宋体" w:hAnsi="宋体" w:cs="宋体" w:hint="eastAsia"/>
          <w:sz w:val="24"/>
          <w:szCs w:val="24"/>
        </w:rPr>
        <w:t>23.2响应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14:paraId="46F28ADA" w14:textId="22DD100E" w:rsidR="004205F7" w:rsidRDefault="00000000">
      <w:pPr>
        <w:rPr>
          <w:rFonts w:ascii="宋体" w:eastAsia="宋体" w:hAnsi="宋体" w:cs="宋体" w:hint="eastAsia"/>
          <w:sz w:val="24"/>
          <w:szCs w:val="24"/>
        </w:rPr>
      </w:pPr>
      <w:r>
        <w:rPr>
          <w:rFonts w:ascii="宋体" w:eastAsia="宋体" w:hAnsi="宋体" w:cs="宋体" w:hint="eastAsia"/>
          <w:sz w:val="24"/>
          <w:szCs w:val="24"/>
        </w:rPr>
        <w:t>23.3在投标截止时间之后，响应人不得对其响应文件作任何修改。</w:t>
      </w:r>
    </w:p>
    <w:p w14:paraId="61C5B15F" w14:textId="738AC091" w:rsidR="004205F7" w:rsidRDefault="00000000">
      <w:pPr>
        <w:rPr>
          <w:rFonts w:ascii="宋体" w:eastAsia="宋体" w:hAnsi="宋体" w:cs="宋体" w:hint="eastAsia"/>
          <w:sz w:val="24"/>
          <w:szCs w:val="24"/>
        </w:rPr>
      </w:pPr>
      <w:r>
        <w:rPr>
          <w:rFonts w:ascii="宋体" w:eastAsia="宋体" w:hAnsi="宋体" w:cs="宋体" w:hint="eastAsia"/>
          <w:sz w:val="24"/>
          <w:szCs w:val="24"/>
        </w:rPr>
        <w:t>23.4在投标截止时间至磋商文件中规定的投标有效期满之间的这段时间内，投标人不得撤回其投标，否则其投标保证金将不予退还。</w:t>
      </w:r>
    </w:p>
    <w:p w14:paraId="78328417" w14:textId="77777777" w:rsidR="004205F7" w:rsidRDefault="00000000">
      <w:pPr>
        <w:pStyle w:val="2"/>
      </w:pPr>
      <w:bookmarkStart w:id="15" w:name="_Toc173401724"/>
      <w:r>
        <w:rPr>
          <w:rFonts w:hint="eastAsia"/>
        </w:rPr>
        <w:lastRenderedPageBreak/>
        <w:t>五、开标与评标</w:t>
      </w:r>
      <w:bookmarkEnd w:id="15"/>
    </w:p>
    <w:p w14:paraId="45026CDA" w14:textId="2D0A7975" w:rsidR="004205F7" w:rsidRDefault="00000000">
      <w:pPr>
        <w:rPr>
          <w:rFonts w:ascii="宋体" w:eastAsia="宋体" w:hAnsi="宋体" w:cs="宋体" w:hint="eastAsia"/>
          <w:b/>
          <w:sz w:val="24"/>
          <w:szCs w:val="24"/>
        </w:rPr>
      </w:pPr>
      <w:r>
        <w:rPr>
          <w:rFonts w:ascii="宋体" w:eastAsia="宋体" w:hAnsi="宋体" w:cs="宋体" w:hint="eastAsia"/>
          <w:b/>
          <w:sz w:val="24"/>
          <w:szCs w:val="24"/>
        </w:rPr>
        <w:t>24、开标</w:t>
      </w:r>
    </w:p>
    <w:p w14:paraId="0916C2D6" w14:textId="536C489C" w:rsidR="004205F7" w:rsidRDefault="00000000">
      <w:pPr>
        <w:rPr>
          <w:rFonts w:ascii="宋体" w:eastAsia="宋体" w:hAnsi="宋体" w:cs="宋体" w:hint="eastAsia"/>
          <w:sz w:val="24"/>
          <w:szCs w:val="24"/>
        </w:rPr>
      </w:pPr>
      <w:r>
        <w:rPr>
          <w:rFonts w:ascii="宋体" w:eastAsia="宋体" w:hAnsi="宋体" w:cs="宋体" w:hint="eastAsia"/>
          <w:sz w:val="24"/>
          <w:szCs w:val="24"/>
        </w:rPr>
        <w:t>24.1招标人将在磋商公告中规定的时间和地点组织公开开标。响应人应委派携带有效证件的授权代理人准时参加，参加开标的授权代理人需签名以证明其出席。</w:t>
      </w:r>
    </w:p>
    <w:p w14:paraId="493D44D6" w14:textId="04032B62" w:rsidR="004205F7" w:rsidRDefault="00000000">
      <w:pPr>
        <w:rPr>
          <w:rFonts w:ascii="宋体" w:eastAsia="宋体" w:hAnsi="宋体" w:cs="宋体" w:hint="eastAsia"/>
          <w:sz w:val="24"/>
          <w:szCs w:val="24"/>
        </w:rPr>
      </w:pPr>
      <w:r>
        <w:rPr>
          <w:rFonts w:ascii="宋体" w:eastAsia="宋体" w:hAnsi="宋体" w:cs="宋体" w:hint="eastAsia"/>
          <w:sz w:val="24"/>
          <w:szCs w:val="24"/>
        </w:rPr>
        <w:t>24.2开标仪式由招标人组织，采购部门代表、监管代表、响应人授权代理人等参加。</w:t>
      </w:r>
    </w:p>
    <w:p w14:paraId="4E86AF51" w14:textId="160A9549" w:rsidR="004205F7" w:rsidRDefault="00000000">
      <w:pPr>
        <w:rPr>
          <w:rFonts w:ascii="宋体" w:eastAsia="宋体" w:hAnsi="宋体" w:cs="宋体" w:hint="eastAsia"/>
          <w:sz w:val="24"/>
          <w:szCs w:val="24"/>
        </w:rPr>
      </w:pPr>
      <w:r>
        <w:rPr>
          <w:rFonts w:ascii="宋体" w:eastAsia="宋体" w:hAnsi="宋体" w:cs="宋体" w:hint="eastAsia"/>
          <w:sz w:val="24"/>
          <w:szCs w:val="24"/>
        </w:rPr>
        <w:t>24.3按照规定同意撤回的投标将不予开封。</w:t>
      </w:r>
    </w:p>
    <w:p w14:paraId="20008DA5" w14:textId="41A3D5C5" w:rsidR="004205F7" w:rsidRDefault="00000000">
      <w:pPr>
        <w:rPr>
          <w:rFonts w:ascii="宋体" w:eastAsia="宋体" w:hAnsi="宋体" w:cs="宋体" w:hint="eastAsia"/>
          <w:sz w:val="24"/>
          <w:szCs w:val="24"/>
        </w:rPr>
      </w:pPr>
      <w:r>
        <w:rPr>
          <w:rFonts w:ascii="宋体" w:eastAsia="宋体" w:hAnsi="宋体" w:cs="宋体" w:hint="eastAsia"/>
          <w:sz w:val="24"/>
          <w:szCs w:val="24"/>
        </w:rPr>
        <w:t>24.4开标时由响应人推选的代表查验响应文件密封情况，确认无误后，招标人当众拆封宣读每份响应文件中“开标一览表”的内容，未列入“开标一览表”的内容一律不在开标时宣读。</w:t>
      </w:r>
    </w:p>
    <w:p w14:paraId="5046B6E7" w14:textId="2C5BA902" w:rsidR="004205F7" w:rsidRDefault="00000000">
      <w:pPr>
        <w:rPr>
          <w:rFonts w:ascii="宋体" w:eastAsia="宋体" w:hAnsi="宋体" w:cs="宋体" w:hint="eastAsia"/>
          <w:sz w:val="24"/>
          <w:szCs w:val="24"/>
        </w:rPr>
      </w:pPr>
      <w:r>
        <w:rPr>
          <w:rFonts w:ascii="宋体" w:eastAsia="宋体" w:hAnsi="宋体" w:cs="宋体" w:hint="eastAsia"/>
          <w:sz w:val="24"/>
          <w:szCs w:val="24"/>
        </w:rPr>
        <w:t>24.5招标人将指定专人负责开标记录并存档备查，各响应人需仔细核对开标记录相关内容并签名确认。</w:t>
      </w:r>
    </w:p>
    <w:p w14:paraId="43E38C17" w14:textId="536F6FD7" w:rsidR="004205F7" w:rsidRDefault="00000000">
      <w:pPr>
        <w:rPr>
          <w:rFonts w:ascii="宋体" w:eastAsia="宋体" w:hAnsi="宋体" w:cs="宋体" w:hint="eastAsia"/>
          <w:sz w:val="24"/>
          <w:szCs w:val="24"/>
        </w:rPr>
      </w:pPr>
      <w:r>
        <w:rPr>
          <w:rFonts w:ascii="宋体" w:eastAsia="宋体" w:hAnsi="宋体" w:cs="宋体" w:hint="eastAsia"/>
          <w:sz w:val="24"/>
          <w:szCs w:val="24"/>
        </w:rPr>
        <w:t>24.6响应人在报价时不允许采用选择性报价，否则将被视为无效投标。</w:t>
      </w:r>
    </w:p>
    <w:p w14:paraId="0B8235D6" w14:textId="75227B32" w:rsidR="004205F7" w:rsidRDefault="00000000">
      <w:pPr>
        <w:rPr>
          <w:rFonts w:ascii="宋体" w:eastAsia="宋体" w:hAnsi="宋体" w:cs="宋体" w:hint="eastAsia"/>
          <w:b/>
          <w:sz w:val="24"/>
          <w:szCs w:val="24"/>
        </w:rPr>
      </w:pPr>
      <w:r>
        <w:rPr>
          <w:rFonts w:ascii="宋体" w:eastAsia="宋体" w:hAnsi="宋体" w:cs="宋体" w:hint="eastAsia"/>
          <w:b/>
          <w:sz w:val="24"/>
          <w:szCs w:val="24"/>
        </w:rPr>
        <w:t>25、资格审查</w:t>
      </w:r>
    </w:p>
    <w:p w14:paraId="1D58004D" w14:textId="2C9B527C" w:rsidR="004205F7" w:rsidRDefault="00000000">
      <w:pPr>
        <w:rPr>
          <w:rFonts w:ascii="宋体" w:eastAsia="宋体" w:hAnsi="宋体" w:cs="宋体" w:hint="eastAsia"/>
          <w:sz w:val="24"/>
          <w:szCs w:val="24"/>
        </w:rPr>
      </w:pPr>
      <w:r>
        <w:rPr>
          <w:rFonts w:ascii="宋体" w:eastAsia="宋体" w:hAnsi="宋体" w:cs="宋体" w:hint="eastAsia"/>
          <w:sz w:val="24"/>
          <w:szCs w:val="24"/>
        </w:rPr>
        <w:t>25.1开标结束后，采购人应当依法对响应人的资格进行审查。</w:t>
      </w:r>
    </w:p>
    <w:p w14:paraId="54104E3B" w14:textId="7E265CBF" w:rsidR="004205F7" w:rsidRDefault="00000000">
      <w:pPr>
        <w:rPr>
          <w:rFonts w:ascii="宋体" w:eastAsia="宋体" w:hAnsi="宋体" w:cs="宋体" w:hint="eastAsia"/>
          <w:sz w:val="24"/>
          <w:szCs w:val="24"/>
        </w:rPr>
      </w:pPr>
      <w:r>
        <w:rPr>
          <w:rFonts w:ascii="宋体" w:eastAsia="宋体" w:hAnsi="宋体" w:cs="宋体" w:hint="eastAsia"/>
          <w:sz w:val="24"/>
          <w:szCs w:val="24"/>
        </w:rPr>
        <w:t>25.2合格响应人不足3家的，不得评标。</w:t>
      </w:r>
    </w:p>
    <w:p w14:paraId="1096197C" w14:textId="20C11076" w:rsidR="004205F7" w:rsidRDefault="00000000">
      <w:pPr>
        <w:rPr>
          <w:rFonts w:ascii="宋体" w:eastAsia="宋体" w:hAnsi="宋体" w:cs="宋体" w:hint="eastAsia"/>
          <w:b/>
          <w:sz w:val="24"/>
          <w:szCs w:val="24"/>
        </w:rPr>
      </w:pPr>
      <w:r>
        <w:rPr>
          <w:rFonts w:ascii="宋体" w:eastAsia="宋体" w:hAnsi="宋体" w:cs="宋体" w:hint="eastAsia"/>
          <w:b/>
          <w:sz w:val="24"/>
          <w:szCs w:val="24"/>
        </w:rPr>
        <w:t>26、评标委员会</w:t>
      </w:r>
    </w:p>
    <w:p w14:paraId="695C5AAC" w14:textId="2B7F0454" w:rsidR="004205F7" w:rsidRDefault="00000000">
      <w:pPr>
        <w:rPr>
          <w:rFonts w:ascii="宋体" w:eastAsia="宋体" w:hAnsi="宋体" w:cs="宋体" w:hint="eastAsia"/>
          <w:sz w:val="24"/>
          <w:szCs w:val="24"/>
        </w:rPr>
      </w:pPr>
      <w:r>
        <w:rPr>
          <w:rFonts w:ascii="宋体" w:eastAsia="宋体" w:hAnsi="宋体" w:cs="宋体" w:hint="eastAsia"/>
          <w:sz w:val="24"/>
          <w:szCs w:val="24"/>
        </w:rPr>
        <w:t>26.1资格审查通过后，招标人将组织评标委员会（以下简称评委会）进行评标。</w:t>
      </w:r>
    </w:p>
    <w:p w14:paraId="170F7445" w14:textId="42D5CABB" w:rsidR="004205F7" w:rsidRDefault="00000000">
      <w:pPr>
        <w:rPr>
          <w:rFonts w:ascii="宋体" w:eastAsia="宋体" w:hAnsi="宋体" w:cs="宋体" w:hint="eastAsia"/>
          <w:sz w:val="24"/>
          <w:szCs w:val="24"/>
        </w:rPr>
      </w:pPr>
      <w:r>
        <w:rPr>
          <w:rFonts w:ascii="宋体" w:eastAsia="宋体" w:hAnsi="宋体" w:cs="宋体" w:hint="eastAsia"/>
          <w:sz w:val="24"/>
          <w:szCs w:val="24"/>
        </w:rPr>
        <w:t>26.2评委会由招标人组织有关技术、经济等方面的专家组成。</w:t>
      </w:r>
    </w:p>
    <w:p w14:paraId="46EC313D" w14:textId="1ECF34F6" w:rsidR="004205F7" w:rsidRDefault="00000000">
      <w:pPr>
        <w:rPr>
          <w:rFonts w:ascii="宋体" w:eastAsia="宋体" w:hAnsi="宋体" w:cs="宋体" w:hint="eastAsia"/>
          <w:sz w:val="24"/>
          <w:szCs w:val="24"/>
        </w:rPr>
      </w:pPr>
      <w:r>
        <w:rPr>
          <w:rFonts w:ascii="宋体" w:eastAsia="宋体" w:hAnsi="宋体" w:cs="宋体" w:hint="eastAsia"/>
          <w:sz w:val="24"/>
          <w:szCs w:val="24"/>
        </w:rPr>
        <w:t>26.3评委会独立工作，负责评审所有响应文件并确定成交候选人。</w:t>
      </w:r>
    </w:p>
    <w:p w14:paraId="6E29D782" w14:textId="0E2F90B8" w:rsidR="004205F7" w:rsidRDefault="00000000">
      <w:pPr>
        <w:rPr>
          <w:rFonts w:ascii="宋体" w:eastAsia="宋体" w:hAnsi="宋体" w:cs="宋体" w:hint="eastAsia"/>
          <w:b/>
          <w:sz w:val="24"/>
          <w:szCs w:val="24"/>
        </w:rPr>
      </w:pPr>
      <w:r>
        <w:rPr>
          <w:rFonts w:ascii="宋体" w:eastAsia="宋体" w:hAnsi="宋体" w:cs="宋体" w:hint="eastAsia"/>
          <w:b/>
          <w:sz w:val="24"/>
          <w:szCs w:val="24"/>
        </w:rPr>
        <w:t>27、评标过程的保密与公正</w:t>
      </w:r>
    </w:p>
    <w:p w14:paraId="563D9B13" w14:textId="25D4A1CC" w:rsidR="004205F7" w:rsidRDefault="00000000">
      <w:pPr>
        <w:rPr>
          <w:rFonts w:ascii="宋体" w:eastAsia="宋体" w:hAnsi="宋体" w:cs="宋体" w:hint="eastAsia"/>
          <w:sz w:val="24"/>
          <w:szCs w:val="24"/>
        </w:rPr>
      </w:pPr>
      <w:r>
        <w:rPr>
          <w:rFonts w:ascii="宋体" w:eastAsia="宋体" w:hAnsi="宋体" w:cs="宋体" w:hint="eastAsia"/>
          <w:sz w:val="24"/>
          <w:szCs w:val="24"/>
        </w:rPr>
        <w:t>27.1公开开标后，直至向成交的响应人授予合同时止，凡是与审查、澄清、评价和比较投标的有关资料以及授标建议等，采购人、评委、招标人均不得向响应人或与评标无关的其他人员透露。</w:t>
      </w:r>
    </w:p>
    <w:p w14:paraId="147303B1" w14:textId="35CE904F" w:rsidR="004205F7" w:rsidRDefault="00000000">
      <w:pPr>
        <w:rPr>
          <w:rFonts w:ascii="宋体" w:eastAsia="宋体" w:hAnsi="宋体" w:cs="宋体" w:hint="eastAsia"/>
          <w:sz w:val="24"/>
          <w:szCs w:val="24"/>
        </w:rPr>
      </w:pPr>
      <w:r>
        <w:rPr>
          <w:rFonts w:ascii="宋体" w:eastAsia="宋体" w:hAnsi="宋体" w:cs="宋体" w:hint="eastAsia"/>
          <w:sz w:val="24"/>
          <w:szCs w:val="24"/>
        </w:rPr>
        <w:t>27.2在评标过程中，响应人不得以任何行为影响评标过程，否则其响应文件将被作为无效响应文件。</w:t>
      </w:r>
    </w:p>
    <w:p w14:paraId="1B616456" w14:textId="5082FA2B" w:rsidR="004205F7" w:rsidRDefault="00000000">
      <w:pPr>
        <w:rPr>
          <w:rFonts w:ascii="宋体" w:eastAsia="宋体" w:hAnsi="宋体" w:cs="宋体" w:hint="eastAsia"/>
          <w:b/>
          <w:sz w:val="24"/>
          <w:szCs w:val="24"/>
        </w:rPr>
      </w:pPr>
      <w:r>
        <w:rPr>
          <w:rFonts w:ascii="宋体" w:eastAsia="宋体" w:hAnsi="宋体" w:cs="宋体" w:hint="eastAsia"/>
          <w:b/>
          <w:sz w:val="24"/>
          <w:szCs w:val="24"/>
        </w:rPr>
        <w:t>28、投标的澄清</w:t>
      </w:r>
    </w:p>
    <w:p w14:paraId="0252F237" w14:textId="3FAAB285" w:rsidR="004205F7" w:rsidRDefault="00000000">
      <w:pPr>
        <w:rPr>
          <w:rFonts w:ascii="宋体" w:eastAsia="宋体" w:hAnsi="宋体" w:cs="宋体" w:hint="eastAsia"/>
          <w:sz w:val="24"/>
          <w:szCs w:val="24"/>
        </w:rPr>
      </w:pPr>
      <w:r>
        <w:rPr>
          <w:rFonts w:ascii="宋体" w:eastAsia="宋体" w:hAnsi="宋体" w:cs="宋体" w:hint="eastAsia"/>
          <w:sz w:val="24"/>
          <w:szCs w:val="24"/>
        </w:rPr>
        <w:t>28.1评标期间，为有助于对响应文件的审查、评价和比较，评委会有权要求响应人对其响应文件进行澄清，但并非对每个响应人都作澄清要求。</w:t>
      </w:r>
    </w:p>
    <w:p w14:paraId="4322D995" w14:textId="2357C300" w:rsidR="004205F7" w:rsidRDefault="00000000">
      <w:pPr>
        <w:rPr>
          <w:rFonts w:ascii="宋体" w:eastAsia="宋体" w:hAnsi="宋体" w:cs="宋体" w:hint="eastAsia"/>
          <w:sz w:val="24"/>
          <w:szCs w:val="24"/>
        </w:rPr>
      </w:pPr>
      <w:r>
        <w:rPr>
          <w:rFonts w:ascii="宋体" w:eastAsia="宋体" w:hAnsi="宋体" w:cs="宋体" w:hint="eastAsia"/>
          <w:sz w:val="24"/>
          <w:szCs w:val="24"/>
        </w:rPr>
        <w:t>28.2接到评委会澄清要求的响应人应派人按评委会通知的时间和地点做出书面澄清，书面澄清的内容须由响应人法人或授权代理人签署，并作为响应文件的补充部分，但投标的价格和实质性的内容不得做任何更改。</w:t>
      </w:r>
    </w:p>
    <w:p w14:paraId="2B020C6A" w14:textId="5ADC6898" w:rsidR="004205F7" w:rsidRDefault="00000000">
      <w:pPr>
        <w:rPr>
          <w:rFonts w:ascii="宋体" w:eastAsia="宋体" w:hAnsi="宋体" w:cs="宋体" w:hint="eastAsia"/>
          <w:sz w:val="24"/>
          <w:szCs w:val="24"/>
        </w:rPr>
      </w:pPr>
      <w:r>
        <w:rPr>
          <w:rFonts w:ascii="宋体" w:eastAsia="宋体" w:hAnsi="宋体" w:cs="宋体" w:hint="eastAsia"/>
          <w:sz w:val="24"/>
          <w:szCs w:val="24"/>
        </w:rPr>
        <w:t>28.3接到评委会澄清要求的响应人如未按规定做出澄清，其风险由响应人自行承担。</w:t>
      </w:r>
    </w:p>
    <w:p w14:paraId="08A2FC7A" w14:textId="54A56443" w:rsidR="004205F7" w:rsidRDefault="00000000">
      <w:pPr>
        <w:rPr>
          <w:rFonts w:ascii="宋体" w:eastAsia="宋体" w:hAnsi="宋体" w:cs="宋体" w:hint="eastAsia"/>
          <w:b/>
          <w:sz w:val="24"/>
          <w:szCs w:val="24"/>
        </w:rPr>
      </w:pPr>
      <w:r>
        <w:rPr>
          <w:rFonts w:ascii="宋体" w:eastAsia="宋体" w:hAnsi="宋体" w:cs="宋体" w:hint="eastAsia"/>
          <w:b/>
          <w:sz w:val="24"/>
          <w:szCs w:val="24"/>
        </w:rPr>
        <w:t>29、对响应文件的审查</w:t>
      </w:r>
    </w:p>
    <w:p w14:paraId="6FBC901C" w14:textId="05DAA3A7" w:rsidR="004205F7" w:rsidRDefault="00000000">
      <w:pPr>
        <w:rPr>
          <w:rFonts w:ascii="宋体" w:eastAsia="宋体" w:hAnsi="宋体" w:cs="宋体" w:hint="eastAsia"/>
          <w:sz w:val="24"/>
          <w:szCs w:val="24"/>
        </w:rPr>
      </w:pPr>
      <w:r>
        <w:rPr>
          <w:rFonts w:ascii="宋体" w:eastAsia="宋体" w:hAnsi="宋体" w:cs="宋体" w:hint="eastAsia"/>
          <w:sz w:val="24"/>
          <w:szCs w:val="24"/>
        </w:rPr>
        <w:t>29.1符合性检查：依据磋商文件的规定，从响应文件的有效性、完整性和对磋商文件的响应程度进行审查，以确定是否对磋商文件的实质性要求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14:paraId="2FF1806D" w14:textId="7AB40BCB" w:rsidR="004205F7" w:rsidRDefault="00000000">
      <w:pPr>
        <w:rPr>
          <w:rFonts w:ascii="宋体" w:eastAsia="宋体" w:hAnsi="宋体" w:cs="宋体" w:hint="eastAsia"/>
          <w:sz w:val="24"/>
          <w:szCs w:val="24"/>
        </w:rPr>
      </w:pPr>
      <w:r>
        <w:rPr>
          <w:rFonts w:ascii="宋体" w:eastAsia="宋体" w:hAnsi="宋体" w:cs="宋体" w:hint="eastAsia"/>
          <w:sz w:val="24"/>
          <w:szCs w:val="24"/>
        </w:rPr>
        <w:t>29.2在详细评标之前，评委会将首先审查每份响应文件是否实质性响应了磋商文件的要求。实质性响应的投标应该是与磋商文件要求的全部条款、条件和规格相符，没有重大偏离或保留的投标。所谓重大偏离或保留是指与磋商文件规定的实质性要求存在负偏离，或者在实质上与磋商文件不一致，而且限制了合同中买方和见证方的权利或响应人的义务，纠正这些偏离或保留将会对其他实质性响应要求的响应人的竞争地位产生不公正的影响。重大偏离的认定需经过评委会按照少数服从多数的原则</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结论。评委决定响应文件的</w:t>
      </w:r>
      <w:proofErr w:type="gramStart"/>
      <w:r>
        <w:rPr>
          <w:rFonts w:ascii="宋体" w:eastAsia="宋体" w:hAnsi="宋体" w:cs="宋体" w:hint="eastAsia"/>
          <w:sz w:val="24"/>
          <w:szCs w:val="24"/>
        </w:rPr>
        <w:t>响应性只根据</w:t>
      </w:r>
      <w:proofErr w:type="gramEnd"/>
      <w:r>
        <w:rPr>
          <w:rFonts w:ascii="宋体" w:eastAsia="宋体" w:hAnsi="宋体" w:cs="宋体" w:hint="eastAsia"/>
          <w:sz w:val="24"/>
          <w:szCs w:val="24"/>
        </w:rPr>
        <w:t>响应文件本身的内容，而不寻求外部的证据。</w:t>
      </w:r>
    </w:p>
    <w:p w14:paraId="5ED8B1FC" w14:textId="64466A22" w:rsidR="004205F7" w:rsidRDefault="00000000">
      <w:pPr>
        <w:rPr>
          <w:rFonts w:ascii="宋体" w:eastAsia="宋体" w:hAnsi="宋体" w:cs="宋体" w:hint="eastAsia"/>
          <w:sz w:val="24"/>
          <w:szCs w:val="24"/>
        </w:rPr>
      </w:pPr>
      <w:r>
        <w:rPr>
          <w:rFonts w:ascii="宋体" w:eastAsia="宋体" w:hAnsi="宋体" w:cs="宋体" w:hint="eastAsia"/>
          <w:sz w:val="24"/>
          <w:szCs w:val="24"/>
        </w:rPr>
        <w:lastRenderedPageBreak/>
        <w:t>29.3如果响应文件实质上没有响应磋商文件的要求，评委会将按无效投标处理，响应人不得通过修改或撤销不合要求的偏离或保留而使其投标成为实质性响应的投标。</w:t>
      </w:r>
    </w:p>
    <w:p w14:paraId="3A30E8F7" w14:textId="7C62874B" w:rsidR="004205F7" w:rsidRDefault="00000000">
      <w:pPr>
        <w:rPr>
          <w:rFonts w:ascii="宋体" w:eastAsia="宋体" w:hAnsi="宋体" w:cs="宋体" w:hint="eastAsia"/>
          <w:sz w:val="24"/>
          <w:szCs w:val="24"/>
        </w:rPr>
      </w:pPr>
      <w:r>
        <w:rPr>
          <w:rFonts w:ascii="宋体" w:eastAsia="宋体" w:hAnsi="宋体" w:cs="宋体" w:hint="eastAsia"/>
          <w:sz w:val="24"/>
          <w:szCs w:val="24"/>
        </w:rPr>
        <w:t>29.4评委会将对确定为实质性响应的投标进行进一步审核，看其是否有计算上或累加上的算术错误，修正错误的原则如下：</w:t>
      </w:r>
    </w:p>
    <w:p w14:paraId="01660C19" w14:textId="77777777" w:rsidR="004205F7" w:rsidRDefault="00000000">
      <w:pPr>
        <w:rPr>
          <w:rFonts w:ascii="宋体" w:eastAsia="宋体" w:hAnsi="宋体" w:cs="宋体" w:hint="eastAsia"/>
          <w:sz w:val="24"/>
          <w:szCs w:val="24"/>
        </w:rPr>
      </w:pPr>
      <w:r>
        <w:rPr>
          <w:rFonts w:ascii="宋体" w:eastAsia="宋体" w:hAnsi="宋体" w:cs="宋体" w:hint="eastAsia"/>
          <w:sz w:val="24"/>
          <w:szCs w:val="24"/>
        </w:rPr>
        <w:t>（1）响应文件中开标一览表内容与响应文件中相应内容不一致的，以开标一览表为准。</w:t>
      </w:r>
    </w:p>
    <w:p w14:paraId="42EACFAF" w14:textId="77777777" w:rsidR="004205F7" w:rsidRDefault="00000000">
      <w:pPr>
        <w:rPr>
          <w:rFonts w:ascii="宋体" w:eastAsia="宋体" w:hAnsi="宋体" w:cs="宋体" w:hint="eastAsia"/>
          <w:sz w:val="24"/>
          <w:szCs w:val="24"/>
        </w:rPr>
      </w:pPr>
      <w:r>
        <w:rPr>
          <w:rFonts w:ascii="宋体" w:eastAsia="宋体" w:hAnsi="宋体" w:cs="宋体" w:hint="eastAsia"/>
          <w:sz w:val="24"/>
          <w:szCs w:val="24"/>
        </w:rPr>
        <w:t>（2）大写金额和小写金额不一致的，以大写金额为准。</w:t>
      </w:r>
    </w:p>
    <w:p w14:paraId="452E33AF" w14:textId="6AED4C7E" w:rsidR="004205F7" w:rsidRDefault="00000000">
      <w:pPr>
        <w:rPr>
          <w:rFonts w:ascii="宋体" w:eastAsia="宋体" w:hAnsi="宋体" w:cs="宋体" w:hint="eastAsia"/>
          <w:sz w:val="24"/>
          <w:szCs w:val="24"/>
        </w:rPr>
      </w:pPr>
      <w:r>
        <w:rPr>
          <w:rFonts w:ascii="宋体" w:eastAsia="宋体" w:hAnsi="宋体" w:cs="宋体" w:hint="eastAsia"/>
          <w:sz w:val="24"/>
          <w:szCs w:val="24"/>
        </w:rPr>
        <w:t>（3）单价金额小数点或者百分比有明显错位的，以“开标一览表”的总价为准，并修改单价。</w:t>
      </w:r>
    </w:p>
    <w:p w14:paraId="18818DFA" w14:textId="2C9C6E8B" w:rsidR="004205F7" w:rsidRDefault="00000000">
      <w:pPr>
        <w:rPr>
          <w:rFonts w:ascii="宋体" w:eastAsia="宋体" w:hAnsi="宋体" w:cs="宋体" w:hint="eastAsia"/>
          <w:sz w:val="24"/>
          <w:szCs w:val="24"/>
        </w:rPr>
      </w:pPr>
      <w:r>
        <w:rPr>
          <w:rFonts w:ascii="宋体" w:eastAsia="宋体" w:hAnsi="宋体" w:cs="宋体" w:hint="eastAsia"/>
          <w:sz w:val="24"/>
          <w:szCs w:val="24"/>
        </w:rPr>
        <w:t>（4）总价金额与按单价汇总金额不一致的，以单价金额计算结果为准。同时出现两种以上不一致的，按照前款规定的顺序修正。对不同文字文本响应文件的解释发生异议的，以中文文本为准。</w:t>
      </w:r>
    </w:p>
    <w:p w14:paraId="3D307BA6" w14:textId="08498C36" w:rsidR="004205F7" w:rsidRDefault="00000000">
      <w:pPr>
        <w:rPr>
          <w:rFonts w:ascii="宋体" w:eastAsia="宋体" w:hAnsi="宋体" w:cs="宋体" w:hint="eastAsia"/>
          <w:sz w:val="24"/>
          <w:szCs w:val="24"/>
        </w:rPr>
      </w:pPr>
      <w:r>
        <w:rPr>
          <w:rFonts w:ascii="宋体" w:eastAsia="宋体" w:hAnsi="宋体" w:cs="宋体" w:hint="eastAsia"/>
          <w:sz w:val="24"/>
          <w:szCs w:val="24"/>
        </w:rPr>
        <w:t>29.5评委会将按上述修正不一致的方法调整响应文件中的投标报价，调整后的价格应对响应人具有约束力。如果响应人不接受修正后的价格，则其投标将被拒绝，其投标保证金不予退还。</w:t>
      </w:r>
    </w:p>
    <w:p w14:paraId="08046241" w14:textId="5CE5BFFD" w:rsidR="004205F7" w:rsidRDefault="00000000">
      <w:pPr>
        <w:rPr>
          <w:rFonts w:ascii="宋体" w:eastAsia="宋体" w:hAnsi="宋体" w:cs="宋体" w:hint="eastAsia"/>
          <w:sz w:val="24"/>
          <w:szCs w:val="24"/>
        </w:rPr>
      </w:pPr>
      <w:r>
        <w:rPr>
          <w:rFonts w:ascii="宋体" w:eastAsia="宋体" w:hAnsi="宋体" w:cs="宋体" w:hint="eastAsia"/>
          <w:sz w:val="24"/>
          <w:szCs w:val="24"/>
        </w:rPr>
        <w:t>29.6评委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投标处理。</w:t>
      </w:r>
    </w:p>
    <w:p w14:paraId="2B3A0E03" w14:textId="77777777" w:rsidR="004205F7" w:rsidRDefault="00000000">
      <w:pPr>
        <w:rPr>
          <w:rFonts w:ascii="宋体" w:eastAsia="宋体" w:hAnsi="宋体" w:cs="宋体" w:hint="eastAsia"/>
          <w:sz w:val="24"/>
          <w:szCs w:val="24"/>
        </w:rPr>
      </w:pPr>
      <w:r>
        <w:rPr>
          <w:rFonts w:ascii="宋体" w:eastAsia="宋体" w:hAnsi="宋体" w:cs="宋体" w:hint="eastAsia"/>
          <w:sz w:val="24"/>
          <w:szCs w:val="24"/>
        </w:rPr>
        <w:t>29.7提供相同品牌产品且通过资格审查、符合性审查的</w:t>
      </w:r>
      <w:proofErr w:type="gramStart"/>
      <w:r>
        <w:rPr>
          <w:rFonts w:ascii="宋体" w:eastAsia="宋体" w:hAnsi="宋体" w:cs="宋体" w:hint="eastAsia"/>
          <w:sz w:val="24"/>
          <w:szCs w:val="24"/>
        </w:rPr>
        <w:t>不同响应</w:t>
      </w:r>
      <w:proofErr w:type="gramEnd"/>
      <w:r>
        <w:rPr>
          <w:rFonts w:ascii="宋体" w:eastAsia="宋体" w:hAnsi="宋体" w:cs="宋体" w:hint="eastAsia"/>
          <w:sz w:val="24"/>
          <w:szCs w:val="24"/>
        </w:rPr>
        <w:t>人参加本项下投标的，按一家响应人计算，评审后得分最高的同品牌响应人获得成交人推荐资格；评审得分相同的，采取随机抽取方式确定成交人推荐资格。</w:t>
      </w:r>
    </w:p>
    <w:p w14:paraId="6D385DFB" w14:textId="75032E17" w:rsidR="004205F7" w:rsidRDefault="00000000">
      <w:pPr>
        <w:rPr>
          <w:rFonts w:ascii="宋体" w:eastAsia="宋体" w:hAnsi="宋体" w:cs="宋体" w:hint="eastAsia"/>
          <w:b/>
          <w:sz w:val="24"/>
          <w:szCs w:val="24"/>
        </w:rPr>
      </w:pPr>
      <w:r>
        <w:rPr>
          <w:rFonts w:ascii="宋体" w:eastAsia="宋体" w:hAnsi="宋体" w:cs="宋体" w:hint="eastAsia"/>
          <w:b/>
          <w:sz w:val="24"/>
          <w:szCs w:val="24"/>
        </w:rPr>
        <w:t>30、无效投标条款</w:t>
      </w:r>
      <w:proofErr w:type="gramStart"/>
      <w:r>
        <w:rPr>
          <w:rFonts w:ascii="宋体" w:eastAsia="宋体" w:hAnsi="宋体" w:cs="宋体" w:hint="eastAsia"/>
          <w:b/>
          <w:sz w:val="24"/>
          <w:szCs w:val="24"/>
        </w:rPr>
        <w:t>和废标条款</w:t>
      </w:r>
      <w:proofErr w:type="gramEnd"/>
    </w:p>
    <w:p w14:paraId="267A5EAC" w14:textId="691E42E8" w:rsidR="004205F7" w:rsidRDefault="00000000">
      <w:pPr>
        <w:rPr>
          <w:rFonts w:ascii="宋体" w:eastAsia="宋体" w:hAnsi="宋体" w:cs="宋体" w:hint="eastAsia"/>
          <w:sz w:val="24"/>
          <w:szCs w:val="24"/>
        </w:rPr>
      </w:pPr>
      <w:r>
        <w:rPr>
          <w:rFonts w:ascii="宋体" w:eastAsia="宋体" w:hAnsi="宋体" w:cs="宋体" w:hint="eastAsia"/>
          <w:sz w:val="24"/>
          <w:szCs w:val="24"/>
        </w:rPr>
        <w:t>30.1无效投标条款：</w:t>
      </w:r>
    </w:p>
    <w:p w14:paraId="3F8EA2F5" w14:textId="48F9B139" w:rsidR="004205F7" w:rsidRDefault="00000000">
      <w:pPr>
        <w:rPr>
          <w:rFonts w:ascii="宋体" w:eastAsia="宋体" w:hAnsi="宋体" w:cs="宋体" w:hint="eastAsia"/>
          <w:sz w:val="24"/>
          <w:szCs w:val="24"/>
        </w:rPr>
      </w:pPr>
      <w:r>
        <w:rPr>
          <w:rFonts w:ascii="宋体" w:eastAsia="宋体" w:hAnsi="宋体" w:cs="宋体" w:hint="eastAsia"/>
          <w:sz w:val="24"/>
          <w:szCs w:val="24"/>
        </w:rPr>
        <w:t>30.1.1未按要求交纳投标保证金的；</w:t>
      </w:r>
    </w:p>
    <w:p w14:paraId="5E0E6CDD" w14:textId="2E10A39C" w:rsidR="004205F7" w:rsidRDefault="00000000">
      <w:pPr>
        <w:rPr>
          <w:rFonts w:ascii="宋体" w:eastAsia="宋体" w:hAnsi="宋体" w:cs="宋体" w:hint="eastAsia"/>
          <w:sz w:val="24"/>
          <w:szCs w:val="24"/>
        </w:rPr>
      </w:pPr>
      <w:r>
        <w:rPr>
          <w:rFonts w:ascii="宋体" w:eastAsia="宋体" w:hAnsi="宋体" w:cs="宋体" w:hint="eastAsia"/>
          <w:sz w:val="24"/>
          <w:szCs w:val="24"/>
        </w:rPr>
        <w:t>30.1.2未按照磋商文件规定要求密封、签署、盖章的；</w:t>
      </w:r>
    </w:p>
    <w:p w14:paraId="6A734EA6" w14:textId="684F6021" w:rsidR="004205F7" w:rsidRDefault="00000000">
      <w:pPr>
        <w:rPr>
          <w:rFonts w:ascii="宋体" w:eastAsia="宋体" w:hAnsi="宋体" w:cs="宋体" w:hint="eastAsia"/>
          <w:sz w:val="24"/>
          <w:szCs w:val="24"/>
        </w:rPr>
      </w:pPr>
      <w:r>
        <w:rPr>
          <w:rFonts w:ascii="宋体" w:eastAsia="宋体" w:hAnsi="宋体" w:cs="宋体" w:hint="eastAsia"/>
          <w:sz w:val="24"/>
          <w:szCs w:val="24"/>
        </w:rPr>
        <w:t>30.1.3响应人在报价时采用选择性报价；</w:t>
      </w:r>
    </w:p>
    <w:p w14:paraId="649D1383" w14:textId="4827CD9F" w:rsidR="004205F7" w:rsidRDefault="00000000">
      <w:pPr>
        <w:rPr>
          <w:rFonts w:ascii="宋体" w:eastAsia="宋体" w:hAnsi="宋体" w:cs="宋体" w:hint="eastAsia"/>
          <w:sz w:val="24"/>
          <w:szCs w:val="24"/>
        </w:rPr>
      </w:pPr>
      <w:r>
        <w:rPr>
          <w:rFonts w:ascii="宋体" w:eastAsia="宋体" w:hAnsi="宋体" w:cs="宋体" w:hint="eastAsia"/>
          <w:sz w:val="24"/>
          <w:szCs w:val="24"/>
        </w:rPr>
        <w:t>30.1.4响应人不</w:t>
      </w:r>
      <w:proofErr w:type="gramStart"/>
      <w:r>
        <w:rPr>
          <w:rFonts w:ascii="宋体" w:eastAsia="宋体" w:hAnsi="宋体" w:cs="宋体" w:hint="eastAsia"/>
          <w:sz w:val="24"/>
          <w:szCs w:val="24"/>
        </w:rPr>
        <w:t>具备磋商</w:t>
      </w:r>
      <w:proofErr w:type="gramEnd"/>
      <w:r>
        <w:rPr>
          <w:rFonts w:ascii="宋体" w:eastAsia="宋体" w:hAnsi="宋体" w:cs="宋体" w:hint="eastAsia"/>
          <w:sz w:val="24"/>
          <w:szCs w:val="24"/>
        </w:rPr>
        <w:t>文件中规定资格要求的；</w:t>
      </w:r>
    </w:p>
    <w:p w14:paraId="7902874A" w14:textId="640E8704" w:rsidR="004205F7" w:rsidRDefault="00000000">
      <w:pPr>
        <w:rPr>
          <w:rFonts w:ascii="宋体" w:eastAsia="宋体" w:hAnsi="宋体" w:cs="宋体" w:hint="eastAsia"/>
          <w:sz w:val="24"/>
          <w:szCs w:val="24"/>
        </w:rPr>
      </w:pPr>
      <w:r>
        <w:rPr>
          <w:rFonts w:ascii="宋体" w:eastAsia="宋体" w:hAnsi="宋体" w:cs="宋体" w:hint="eastAsia"/>
          <w:sz w:val="24"/>
          <w:szCs w:val="24"/>
        </w:rPr>
        <w:t>30.1.5响应人的报价超过了采购预算或最高限价的；</w:t>
      </w:r>
    </w:p>
    <w:p w14:paraId="710D2800" w14:textId="70B54E31" w:rsidR="004205F7" w:rsidRDefault="00000000">
      <w:pPr>
        <w:rPr>
          <w:rFonts w:ascii="宋体" w:eastAsia="宋体" w:hAnsi="宋体" w:cs="宋体" w:hint="eastAsia"/>
          <w:sz w:val="24"/>
          <w:szCs w:val="24"/>
        </w:rPr>
      </w:pPr>
      <w:r>
        <w:rPr>
          <w:rFonts w:ascii="宋体" w:eastAsia="宋体" w:hAnsi="宋体" w:cs="宋体" w:hint="eastAsia"/>
          <w:sz w:val="24"/>
          <w:szCs w:val="24"/>
        </w:rPr>
        <w:t>30.1.6未通过符合性检查的；</w:t>
      </w:r>
    </w:p>
    <w:p w14:paraId="20C48D99" w14:textId="7E0195AE" w:rsidR="004205F7" w:rsidRDefault="00000000">
      <w:pPr>
        <w:rPr>
          <w:rFonts w:ascii="宋体" w:eastAsia="宋体" w:hAnsi="宋体" w:cs="宋体" w:hint="eastAsia"/>
          <w:sz w:val="24"/>
          <w:szCs w:val="24"/>
        </w:rPr>
      </w:pPr>
      <w:r>
        <w:rPr>
          <w:rFonts w:ascii="宋体" w:eastAsia="宋体" w:hAnsi="宋体" w:cs="宋体" w:hint="eastAsia"/>
          <w:sz w:val="24"/>
          <w:szCs w:val="24"/>
        </w:rPr>
        <w:t>30.1.7不</w:t>
      </w:r>
      <w:proofErr w:type="gramStart"/>
      <w:r>
        <w:rPr>
          <w:rFonts w:ascii="宋体" w:eastAsia="宋体" w:hAnsi="宋体" w:cs="宋体" w:hint="eastAsia"/>
          <w:sz w:val="24"/>
          <w:szCs w:val="24"/>
        </w:rPr>
        <w:t>符合磋商</w:t>
      </w:r>
      <w:proofErr w:type="gramEnd"/>
      <w:r>
        <w:rPr>
          <w:rFonts w:ascii="宋体" w:eastAsia="宋体" w:hAnsi="宋体" w:cs="宋体" w:hint="eastAsia"/>
          <w:sz w:val="24"/>
          <w:szCs w:val="24"/>
        </w:rPr>
        <w:t>文件中规定的其他实质性要求和条件的。</w:t>
      </w:r>
    </w:p>
    <w:p w14:paraId="2F78FB54" w14:textId="0A9ED56A" w:rsidR="004205F7" w:rsidRDefault="00000000">
      <w:pPr>
        <w:rPr>
          <w:rFonts w:ascii="宋体" w:eastAsia="宋体" w:hAnsi="宋体" w:cs="宋体" w:hint="eastAsia"/>
          <w:sz w:val="24"/>
          <w:szCs w:val="24"/>
        </w:rPr>
      </w:pPr>
      <w:r>
        <w:rPr>
          <w:rFonts w:ascii="宋体" w:eastAsia="宋体" w:hAnsi="宋体" w:cs="宋体" w:hint="eastAsia"/>
          <w:sz w:val="24"/>
          <w:szCs w:val="24"/>
        </w:rPr>
        <w:t>30.1.8响应文件含有采购人不能接受的附加条件的；</w:t>
      </w:r>
    </w:p>
    <w:p w14:paraId="4F4E89B3" w14:textId="368C6006" w:rsidR="004205F7" w:rsidRDefault="00000000">
      <w:pPr>
        <w:rPr>
          <w:rFonts w:ascii="宋体" w:eastAsia="宋体" w:hAnsi="宋体" w:cs="宋体" w:hint="eastAsia"/>
          <w:sz w:val="24"/>
          <w:szCs w:val="24"/>
        </w:rPr>
      </w:pPr>
      <w:r>
        <w:rPr>
          <w:rFonts w:ascii="宋体" w:eastAsia="宋体" w:hAnsi="宋体" w:cs="宋体" w:hint="eastAsia"/>
          <w:sz w:val="24"/>
          <w:szCs w:val="24"/>
        </w:rPr>
        <w:t>30.1.9相关法律、法规及本磋商文件规定的属无效投标的情形。</w:t>
      </w:r>
    </w:p>
    <w:p w14:paraId="13057D1C" w14:textId="0E78EA74" w:rsidR="004205F7" w:rsidRDefault="00000000">
      <w:pPr>
        <w:rPr>
          <w:rFonts w:ascii="宋体" w:eastAsia="宋体" w:hAnsi="宋体" w:cs="宋体" w:hint="eastAsia"/>
          <w:sz w:val="24"/>
          <w:szCs w:val="24"/>
        </w:rPr>
      </w:pPr>
      <w:r>
        <w:rPr>
          <w:rFonts w:ascii="宋体" w:eastAsia="宋体" w:hAnsi="宋体" w:cs="宋体" w:hint="eastAsia"/>
          <w:sz w:val="24"/>
          <w:szCs w:val="24"/>
        </w:rPr>
        <w:t>30.2</w:t>
      </w:r>
      <w:proofErr w:type="gramStart"/>
      <w:r>
        <w:rPr>
          <w:rFonts w:ascii="宋体" w:eastAsia="宋体" w:hAnsi="宋体" w:cs="宋体" w:hint="eastAsia"/>
          <w:sz w:val="24"/>
          <w:szCs w:val="24"/>
        </w:rPr>
        <w:t>废标条款</w:t>
      </w:r>
      <w:proofErr w:type="gramEnd"/>
      <w:r>
        <w:rPr>
          <w:rFonts w:ascii="宋体" w:eastAsia="宋体" w:hAnsi="宋体" w:cs="宋体" w:hint="eastAsia"/>
          <w:sz w:val="24"/>
          <w:szCs w:val="24"/>
        </w:rPr>
        <w:t>：</w:t>
      </w:r>
    </w:p>
    <w:p w14:paraId="549D4FEC" w14:textId="2246CC91" w:rsidR="004205F7" w:rsidRDefault="00000000">
      <w:pPr>
        <w:rPr>
          <w:rFonts w:ascii="宋体" w:eastAsia="宋体" w:hAnsi="宋体" w:cs="宋体" w:hint="eastAsia"/>
          <w:sz w:val="24"/>
          <w:szCs w:val="24"/>
        </w:rPr>
      </w:pPr>
      <w:r>
        <w:rPr>
          <w:rFonts w:ascii="宋体" w:eastAsia="宋体" w:hAnsi="宋体" w:cs="宋体" w:hint="eastAsia"/>
          <w:sz w:val="24"/>
          <w:szCs w:val="24"/>
        </w:rPr>
        <w:t>30.2.1符合专业条件的供应商或者对磋商文件作实质响应的供应商不足三家的；</w:t>
      </w:r>
    </w:p>
    <w:p w14:paraId="320FE5C7" w14:textId="771D54B0" w:rsidR="004205F7" w:rsidRDefault="00000000">
      <w:pPr>
        <w:rPr>
          <w:rFonts w:ascii="宋体" w:eastAsia="宋体" w:hAnsi="宋体" w:cs="宋体" w:hint="eastAsia"/>
          <w:sz w:val="24"/>
          <w:szCs w:val="24"/>
        </w:rPr>
      </w:pPr>
      <w:r>
        <w:rPr>
          <w:rFonts w:ascii="宋体" w:eastAsia="宋体" w:hAnsi="宋体" w:cs="宋体" w:hint="eastAsia"/>
          <w:sz w:val="24"/>
          <w:szCs w:val="24"/>
        </w:rPr>
        <w:t>30.2.2出现影响采购公正的违法、违规行为的；</w:t>
      </w:r>
    </w:p>
    <w:p w14:paraId="26EEE35A" w14:textId="28497AA9" w:rsidR="004205F7" w:rsidRDefault="00000000">
      <w:pPr>
        <w:rPr>
          <w:rFonts w:ascii="宋体" w:eastAsia="宋体" w:hAnsi="宋体" w:cs="宋体" w:hint="eastAsia"/>
          <w:sz w:val="24"/>
          <w:szCs w:val="24"/>
        </w:rPr>
      </w:pPr>
      <w:r>
        <w:rPr>
          <w:rFonts w:ascii="宋体" w:eastAsia="宋体" w:hAnsi="宋体" w:cs="宋体" w:hint="eastAsia"/>
          <w:sz w:val="24"/>
          <w:szCs w:val="24"/>
        </w:rPr>
        <w:t>30.2.3因重大变故，采购任务取消的；</w:t>
      </w:r>
    </w:p>
    <w:p w14:paraId="3594C84A" w14:textId="25F36097" w:rsidR="004205F7" w:rsidRDefault="00000000">
      <w:pPr>
        <w:rPr>
          <w:rFonts w:ascii="宋体" w:eastAsia="宋体" w:hAnsi="宋体" w:cs="宋体" w:hint="eastAsia"/>
          <w:sz w:val="24"/>
          <w:szCs w:val="24"/>
        </w:rPr>
      </w:pPr>
      <w:r>
        <w:rPr>
          <w:rFonts w:ascii="宋体" w:eastAsia="宋体" w:hAnsi="宋体" w:cs="宋体" w:hint="eastAsia"/>
          <w:sz w:val="24"/>
          <w:szCs w:val="24"/>
        </w:rPr>
        <w:t>30.2.4评标委员会</w:t>
      </w:r>
      <w:proofErr w:type="gramStart"/>
      <w:r>
        <w:rPr>
          <w:rFonts w:ascii="宋体" w:eastAsia="宋体" w:hAnsi="宋体" w:cs="宋体" w:hint="eastAsia"/>
          <w:sz w:val="24"/>
          <w:szCs w:val="24"/>
        </w:rPr>
        <w:t>认定磋商</w:t>
      </w:r>
      <w:proofErr w:type="gramEnd"/>
      <w:r>
        <w:rPr>
          <w:rFonts w:ascii="宋体" w:eastAsia="宋体" w:hAnsi="宋体" w:cs="宋体" w:hint="eastAsia"/>
          <w:sz w:val="24"/>
          <w:szCs w:val="24"/>
        </w:rPr>
        <w:t>文件存在歧义、重大缺陷导致评审工作无法进行。</w:t>
      </w:r>
    </w:p>
    <w:p w14:paraId="27D49B7F" w14:textId="04CD475E" w:rsidR="004205F7" w:rsidRDefault="00000000">
      <w:pPr>
        <w:rPr>
          <w:rFonts w:ascii="宋体" w:eastAsia="宋体" w:hAnsi="宋体" w:cs="宋体" w:hint="eastAsia"/>
          <w:sz w:val="24"/>
          <w:szCs w:val="24"/>
        </w:rPr>
      </w:pPr>
      <w:r>
        <w:rPr>
          <w:rFonts w:ascii="宋体" w:eastAsia="宋体" w:hAnsi="宋体" w:cs="宋体" w:hint="eastAsia"/>
          <w:sz w:val="24"/>
          <w:szCs w:val="24"/>
        </w:rPr>
        <w:t>30.3投标截止时间结束后参加投标的供应商不足3家的处理；</w:t>
      </w:r>
    </w:p>
    <w:p w14:paraId="225E1E19" w14:textId="38DD74D7" w:rsidR="004205F7" w:rsidRDefault="00000000">
      <w:pPr>
        <w:rPr>
          <w:rFonts w:ascii="宋体" w:eastAsia="宋体" w:hAnsi="宋体" w:cs="宋体" w:hint="eastAsia"/>
          <w:sz w:val="28"/>
          <w:szCs w:val="28"/>
        </w:rPr>
      </w:pPr>
      <w:r>
        <w:rPr>
          <w:rFonts w:ascii="宋体" w:eastAsia="宋体" w:hAnsi="宋体" w:cs="宋体" w:hint="eastAsia"/>
          <w:sz w:val="24"/>
          <w:szCs w:val="24"/>
        </w:rPr>
        <w:t>30.3.1如出现投标截止时间结束后参加投标的供应商或者在评标期间对磋商文件做出实质响应的供应商不足3家情况，按财政部第八十七号令第四十三条的规定执行。</w:t>
      </w:r>
    </w:p>
    <w:p w14:paraId="0FB55916" w14:textId="22D83CC4" w:rsidR="004205F7" w:rsidRDefault="00000000">
      <w:pPr>
        <w:pStyle w:val="2"/>
      </w:pPr>
      <w:bookmarkStart w:id="16" w:name="_Toc173401725"/>
      <w:r>
        <w:rPr>
          <w:rFonts w:hint="eastAsia"/>
        </w:rPr>
        <w:lastRenderedPageBreak/>
        <w:t>六、定标</w:t>
      </w:r>
      <w:bookmarkEnd w:id="16"/>
    </w:p>
    <w:p w14:paraId="3B2756B7" w14:textId="5C9FEAD1" w:rsidR="004205F7" w:rsidRDefault="00000000">
      <w:pPr>
        <w:rPr>
          <w:rFonts w:ascii="宋体" w:eastAsia="宋体" w:hAnsi="宋体" w:cs="宋体" w:hint="eastAsia"/>
          <w:b/>
          <w:sz w:val="24"/>
          <w:szCs w:val="24"/>
        </w:rPr>
      </w:pPr>
      <w:r>
        <w:rPr>
          <w:rFonts w:ascii="宋体" w:eastAsia="宋体" w:hAnsi="宋体" w:cs="宋体" w:hint="eastAsia"/>
          <w:b/>
          <w:sz w:val="24"/>
          <w:szCs w:val="24"/>
        </w:rPr>
        <w:t>31、确定成交单位</w:t>
      </w:r>
    </w:p>
    <w:p w14:paraId="6F368D62" w14:textId="694E8D32" w:rsidR="004205F7" w:rsidRDefault="00000000">
      <w:pPr>
        <w:rPr>
          <w:rFonts w:ascii="宋体" w:eastAsia="宋体" w:hAnsi="宋体" w:cs="宋体" w:hint="eastAsia"/>
          <w:sz w:val="24"/>
          <w:szCs w:val="24"/>
        </w:rPr>
      </w:pPr>
      <w:r>
        <w:rPr>
          <w:rFonts w:ascii="宋体" w:eastAsia="宋体" w:hAnsi="宋体" w:cs="宋体" w:hint="eastAsia"/>
          <w:sz w:val="24"/>
          <w:szCs w:val="24"/>
        </w:rPr>
        <w:t>31.1评委会根据本磋商文件规定评标方法与评标标准向采购人推荐出</w:t>
      </w:r>
      <w:r w:rsidR="00B76298">
        <w:rPr>
          <w:rFonts w:ascii="宋体" w:eastAsia="宋体" w:hAnsi="宋体" w:cs="宋体" w:hint="eastAsia"/>
          <w:sz w:val="24"/>
          <w:szCs w:val="24"/>
        </w:rPr>
        <w:t>三名</w:t>
      </w:r>
      <w:r>
        <w:rPr>
          <w:rFonts w:ascii="宋体" w:eastAsia="宋体" w:hAnsi="宋体" w:cs="宋体" w:hint="eastAsia"/>
          <w:sz w:val="24"/>
          <w:szCs w:val="24"/>
        </w:rPr>
        <w:t>成交候选人。</w:t>
      </w:r>
    </w:p>
    <w:p w14:paraId="1ADADFD1" w14:textId="0E3FF638" w:rsidR="004205F7" w:rsidRDefault="00000000">
      <w:pPr>
        <w:rPr>
          <w:rFonts w:ascii="宋体" w:eastAsia="宋体" w:hAnsi="宋体" w:cs="宋体" w:hint="eastAsia"/>
          <w:sz w:val="24"/>
          <w:szCs w:val="24"/>
        </w:rPr>
      </w:pPr>
      <w:r>
        <w:rPr>
          <w:rFonts w:ascii="宋体" w:eastAsia="宋体" w:hAnsi="宋体" w:cs="宋体" w:hint="eastAsia"/>
          <w:sz w:val="24"/>
          <w:szCs w:val="24"/>
        </w:rPr>
        <w:t>31.2采购人应根据评委会推荐的</w:t>
      </w:r>
      <w:r w:rsidR="00B76298">
        <w:rPr>
          <w:rFonts w:ascii="宋体" w:eastAsia="宋体" w:hAnsi="宋体" w:cs="宋体" w:hint="eastAsia"/>
          <w:sz w:val="24"/>
          <w:szCs w:val="24"/>
        </w:rPr>
        <w:t>三名</w:t>
      </w:r>
      <w:r>
        <w:rPr>
          <w:rFonts w:ascii="宋体" w:eastAsia="宋体" w:hAnsi="宋体" w:cs="宋体" w:hint="eastAsia"/>
          <w:sz w:val="24"/>
          <w:szCs w:val="24"/>
        </w:rPr>
        <w:t>成交候选人确定</w:t>
      </w:r>
      <w:r w:rsidR="00B76298">
        <w:rPr>
          <w:rFonts w:ascii="宋体" w:eastAsia="宋体" w:hAnsi="宋体" w:cs="宋体" w:hint="eastAsia"/>
          <w:sz w:val="24"/>
          <w:szCs w:val="24"/>
        </w:rPr>
        <w:t>一名为</w:t>
      </w:r>
      <w:r>
        <w:rPr>
          <w:rFonts w:ascii="宋体" w:eastAsia="宋体" w:hAnsi="宋体" w:cs="宋体" w:hint="eastAsia"/>
          <w:sz w:val="24"/>
          <w:szCs w:val="24"/>
        </w:rPr>
        <w:t>成交供应商。</w:t>
      </w:r>
    </w:p>
    <w:p w14:paraId="59C9081A" w14:textId="4C25A4D3" w:rsidR="004205F7" w:rsidRDefault="00000000">
      <w:pPr>
        <w:rPr>
          <w:rFonts w:ascii="宋体" w:eastAsia="宋体" w:hAnsi="宋体" w:cs="宋体" w:hint="eastAsia"/>
          <w:sz w:val="24"/>
          <w:szCs w:val="24"/>
        </w:rPr>
      </w:pPr>
      <w:r>
        <w:rPr>
          <w:rFonts w:ascii="宋体" w:eastAsia="宋体" w:hAnsi="宋体" w:cs="宋体" w:hint="eastAsia"/>
          <w:sz w:val="24"/>
          <w:szCs w:val="24"/>
        </w:rPr>
        <w:t>31.3招标人将</w:t>
      </w:r>
      <w:r w:rsidR="001C4AE4">
        <w:rPr>
          <w:rFonts w:ascii="宋体" w:eastAsia="宋体" w:hAnsi="宋体" w:cs="宋体" w:hint="eastAsia"/>
          <w:sz w:val="24"/>
          <w:szCs w:val="24"/>
        </w:rPr>
        <w:t>中标结果通知中标人，并按学院招标采购管理办法进行</w:t>
      </w:r>
      <w:r>
        <w:rPr>
          <w:rFonts w:ascii="宋体" w:eastAsia="宋体" w:hAnsi="宋体" w:cs="宋体" w:hint="eastAsia"/>
          <w:sz w:val="24"/>
          <w:szCs w:val="24"/>
        </w:rPr>
        <w:t>公</w:t>
      </w:r>
      <w:r w:rsidR="001C4AE4">
        <w:rPr>
          <w:rFonts w:ascii="宋体" w:eastAsia="宋体" w:hAnsi="宋体" w:cs="宋体" w:hint="eastAsia"/>
          <w:sz w:val="24"/>
          <w:szCs w:val="24"/>
        </w:rPr>
        <w:t>示</w:t>
      </w:r>
      <w:r>
        <w:rPr>
          <w:rFonts w:ascii="宋体" w:eastAsia="宋体" w:hAnsi="宋体" w:cs="宋体" w:hint="eastAsia"/>
          <w:sz w:val="24"/>
          <w:szCs w:val="24"/>
        </w:rPr>
        <w:t>。</w:t>
      </w:r>
    </w:p>
    <w:p w14:paraId="1048A99C" w14:textId="5B311076" w:rsidR="004205F7" w:rsidRDefault="00000000">
      <w:pPr>
        <w:rPr>
          <w:rFonts w:ascii="宋体" w:eastAsia="宋体" w:hAnsi="宋体" w:cs="宋体" w:hint="eastAsia"/>
          <w:sz w:val="24"/>
          <w:szCs w:val="24"/>
        </w:rPr>
      </w:pPr>
      <w:r>
        <w:rPr>
          <w:rFonts w:ascii="宋体" w:eastAsia="宋体" w:hAnsi="宋体" w:cs="宋体" w:hint="eastAsia"/>
          <w:sz w:val="24"/>
          <w:szCs w:val="24"/>
        </w:rPr>
        <w:t>31.4若有充分证据证明，成交单位出现下列情况之一的，一经查实，将被取消成交资格：</w:t>
      </w:r>
    </w:p>
    <w:p w14:paraId="4E9F892F" w14:textId="42264E02" w:rsidR="004205F7" w:rsidRDefault="00000000">
      <w:pPr>
        <w:rPr>
          <w:rFonts w:ascii="宋体" w:eastAsia="宋体" w:hAnsi="宋体" w:cs="宋体" w:hint="eastAsia"/>
          <w:sz w:val="24"/>
          <w:szCs w:val="24"/>
        </w:rPr>
      </w:pPr>
      <w:r>
        <w:rPr>
          <w:rFonts w:ascii="宋体" w:eastAsia="宋体" w:hAnsi="宋体" w:cs="宋体" w:hint="eastAsia"/>
          <w:sz w:val="24"/>
          <w:szCs w:val="24"/>
        </w:rPr>
        <w:t>31.4.1提供虚假材料谋取成交的；</w:t>
      </w:r>
    </w:p>
    <w:p w14:paraId="595E9CCD" w14:textId="528B84CF" w:rsidR="004205F7" w:rsidRDefault="00000000">
      <w:pPr>
        <w:rPr>
          <w:rFonts w:ascii="宋体" w:eastAsia="宋体" w:hAnsi="宋体" w:cs="宋体" w:hint="eastAsia"/>
          <w:sz w:val="24"/>
          <w:szCs w:val="24"/>
        </w:rPr>
      </w:pPr>
      <w:r>
        <w:rPr>
          <w:rFonts w:ascii="宋体" w:eastAsia="宋体" w:hAnsi="宋体" w:cs="宋体" w:hint="eastAsia"/>
          <w:sz w:val="24"/>
          <w:szCs w:val="24"/>
        </w:rPr>
        <w:t>31.4.2向采购人、招标人行贿或者提供其他不正当利益的；</w:t>
      </w:r>
    </w:p>
    <w:p w14:paraId="1DB23E50" w14:textId="47C0E7B2" w:rsidR="004205F7" w:rsidRDefault="00000000">
      <w:pPr>
        <w:rPr>
          <w:rFonts w:ascii="宋体" w:eastAsia="宋体" w:hAnsi="宋体" w:cs="宋体" w:hint="eastAsia"/>
          <w:sz w:val="24"/>
          <w:szCs w:val="24"/>
        </w:rPr>
      </w:pPr>
      <w:r>
        <w:rPr>
          <w:rFonts w:ascii="宋体" w:eastAsia="宋体" w:hAnsi="宋体" w:cs="宋体" w:hint="eastAsia"/>
          <w:sz w:val="24"/>
          <w:szCs w:val="24"/>
        </w:rPr>
        <w:t>31.4.3恶意竞争，投标总报价明显低于其自身合理成本且又无法提供证明的；</w:t>
      </w:r>
    </w:p>
    <w:p w14:paraId="5A0D54BC" w14:textId="4E8568BC" w:rsidR="004205F7" w:rsidRDefault="00000000">
      <w:pPr>
        <w:rPr>
          <w:rFonts w:ascii="宋体" w:eastAsia="宋体" w:hAnsi="宋体" w:cs="宋体" w:hint="eastAsia"/>
          <w:sz w:val="24"/>
          <w:szCs w:val="24"/>
        </w:rPr>
      </w:pPr>
      <w:r>
        <w:rPr>
          <w:rFonts w:ascii="宋体" w:eastAsia="宋体" w:hAnsi="宋体" w:cs="宋体" w:hint="eastAsia"/>
          <w:sz w:val="24"/>
          <w:szCs w:val="24"/>
        </w:rPr>
        <w:t>31.4.4属于本文件规定的无效条件，但在评标过程中又未被评委会发现的；</w:t>
      </w:r>
    </w:p>
    <w:p w14:paraId="4C7889B0" w14:textId="4F7782F3" w:rsidR="004205F7" w:rsidRDefault="00000000">
      <w:pPr>
        <w:rPr>
          <w:rFonts w:ascii="宋体" w:eastAsia="宋体" w:hAnsi="宋体" w:cs="宋体" w:hint="eastAsia"/>
          <w:sz w:val="24"/>
          <w:szCs w:val="24"/>
        </w:rPr>
      </w:pPr>
      <w:r>
        <w:rPr>
          <w:rFonts w:ascii="宋体" w:eastAsia="宋体" w:hAnsi="宋体" w:cs="宋体" w:hint="eastAsia"/>
          <w:sz w:val="24"/>
          <w:szCs w:val="24"/>
        </w:rPr>
        <w:t>31.4.5与采购人或者其他供应商恶意串通的；</w:t>
      </w:r>
    </w:p>
    <w:p w14:paraId="4746F32A" w14:textId="6D0E71D7" w:rsidR="004205F7" w:rsidRDefault="00000000">
      <w:pPr>
        <w:rPr>
          <w:rFonts w:ascii="宋体" w:eastAsia="宋体" w:hAnsi="宋体" w:cs="宋体" w:hint="eastAsia"/>
          <w:sz w:val="24"/>
          <w:szCs w:val="24"/>
        </w:rPr>
      </w:pPr>
      <w:r>
        <w:rPr>
          <w:rFonts w:ascii="宋体" w:eastAsia="宋体" w:hAnsi="宋体" w:cs="宋体" w:hint="eastAsia"/>
          <w:sz w:val="24"/>
          <w:szCs w:val="24"/>
        </w:rPr>
        <w:t>31.4.6采取不正当手段诋毁、排挤其他供应商的；</w:t>
      </w:r>
    </w:p>
    <w:p w14:paraId="07EB5E04" w14:textId="469D1BD9" w:rsidR="004205F7" w:rsidRDefault="00000000">
      <w:pPr>
        <w:rPr>
          <w:rFonts w:ascii="宋体" w:eastAsia="宋体" w:hAnsi="宋体" w:cs="宋体" w:hint="eastAsia"/>
          <w:sz w:val="24"/>
          <w:szCs w:val="24"/>
        </w:rPr>
      </w:pPr>
      <w:r>
        <w:rPr>
          <w:rFonts w:ascii="宋体" w:eastAsia="宋体" w:hAnsi="宋体" w:cs="宋体" w:hint="eastAsia"/>
          <w:sz w:val="24"/>
          <w:szCs w:val="24"/>
        </w:rPr>
        <w:t>31.4.7不符合法律、法规的规定的。</w:t>
      </w:r>
    </w:p>
    <w:p w14:paraId="6B826511" w14:textId="48666219" w:rsidR="004205F7" w:rsidRDefault="00000000">
      <w:pPr>
        <w:rPr>
          <w:rFonts w:ascii="宋体" w:eastAsia="宋体" w:hAnsi="宋体" w:cs="宋体" w:hint="eastAsia"/>
          <w:sz w:val="24"/>
          <w:szCs w:val="24"/>
        </w:rPr>
      </w:pPr>
      <w:r>
        <w:rPr>
          <w:rFonts w:ascii="宋体" w:eastAsia="宋体" w:hAnsi="宋体" w:cs="宋体" w:hint="eastAsia"/>
          <w:sz w:val="24"/>
          <w:szCs w:val="24"/>
        </w:rPr>
        <w:t>31.5有下列情形之一的，视为响应人串通投标，投标无效：</w:t>
      </w:r>
    </w:p>
    <w:p w14:paraId="046C1E10" w14:textId="73DD7565" w:rsidR="004205F7" w:rsidRDefault="00000000">
      <w:pPr>
        <w:rPr>
          <w:rFonts w:ascii="宋体" w:eastAsia="宋体" w:hAnsi="宋体" w:cs="宋体" w:hint="eastAsia"/>
          <w:sz w:val="24"/>
          <w:szCs w:val="24"/>
        </w:rPr>
      </w:pPr>
      <w:r>
        <w:rPr>
          <w:rFonts w:ascii="宋体" w:eastAsia="宋体" w:hAnsi="宋体" w:cs="宋体" w:hint="eastAsia"/>
          <w:sz w:val="24"/>
          <w:szCs w:val="24"/>
        </w:rPr>
        <w:t>31.5.1</w:t>
      </w:r>
      <w:proofErr w:type="gramStart"/>
      <w:r>
        <w:rPr>
          <w:rFonts w:ascii="宋体" w:eastAsia="宋体" w:hAnsi="宋体" w:cs="宋体" w:hint="eastAsia"/>
          <w:sz w:val="24"/>
          <w:szCs w:val="24"/>
        </w:rPr>
        <w:t>不同响应</w:t>
      </w:r>
      <w:proofErr w:type="gramEnd"/>
      <w:r>
        <w:rPr>
          <w:rFonts w:ascii="宋体" w:eastAsia="宋体" w:hAnsi="宋体" w:cs="宋体" w:hint="eastAsia"/>
          <w:sz w:val="24"/>
          <w:szCs w:val="24"/>
        </w:rPr>
        <w:t>人的响应文件由同一单位或者个人编制；</w:t>
      </w:r>
    </w:p>
    <w:p w14:paraId="42C9FA0B" w14:textId="62BE507E" w:rsidR="004205F7" w:rsidRDefault="00000000">
      <w:pPr>
        <w:rPr>
          <w:rFonts w:ascii="宋体" w:eastAsia="宋体" w:hAnsi="宋体" w:cs="宋体" w:hint="eastAsia"/>
          <w:sz w:val="24"/>
          <w:szCs w:val="24"/>
        </w:rPr>
      </w:pPr>
      <w:r>
        <w:rPr>
          <w:rFonts w:ascii="宋体" w:eastAsia="宋体" w:hAnsi="宋体" w:cs="宋体" w:hint="eastAsia"/>
          <w:sz w:val="24"/>
          <w:szCs w:val="24"/>
        </w:rPr>
        <w:t>31.5.2</w:t>
      </w:r>
      <w:proofErr w:type="gramStart"/>
      <w:r>
        <w:rPr>
          <w:rFonts w:ascii="宋体" w:eastAsia="宋体" w:hAnsi="宋体" w:cs="宋体" w:hint="eastAsia"/>
          <w:sz w:val="24"/>
          <w:szCs w:val="24"/>
        </w:rPr>
        <w:t>不同响应</w:t>
      </w:r>
      <w:proofErr w:type="gramEnd"/>
      <w:r>
        <w:rPr>
          <w:rFonts w:ascii="宋体" w:eastAsia="宋体" w:hAnsi="宋体" w:cs="宋体" w:hint="eastAsia"/>
          <w:sz w:val="24"/>
          <w:szCs w:val="24"/>
        </w:rPr>
        <w:t>人委托同一单位或者个人办理投标事宜；</w:t>
      </w:r>
    </w:p>
    <w:p w14:paraId="598A549B" w14:textId="3A22E9CF" w:rsidR="004205F7" w:rsidRDefault="00000000">
      <w:pPr>
        <w:rPr>
          <w:rFonts w:ascii="宋体" w:eastAsia="宋体" w:hAnsi="宋体" w:cs="宋体" w:hint="eastAsia"/>
          <w:sz w:val="24"/>
          <w:szCs w:val="24"/>
        </w:rPr>
      </w:pPr>
      <w:r>
        <w:rPr>
          <w:rFonts w:ascii="宋体" w:eastAsia="宋体" w:hAnsi="宋体" w:cs="宋体" w:hint="eastAsia"/>
          <w:sz w:val="24"/>
          <w:szCs w:val="24"/>
        </w:rPr>
        <w:t>31.5.3</w:t>
      </w:r>
      <w:proofErr w:type="gramStart"/>
      <w:r>
        <w:rPr>
          <w:rFonts w:ascii="宋体" w:eastAsia="宋体" w:hAnsi="宋体" w:cs="宋体" w:hint="eastAsia"/>
          <w:sz w:val="24"/>
          <w:szCs w:val="24"/>
        </w:rPr>
        <w:t>不同响应</w:t>
      </w:r>
      <w:proofErr w:type="gramEnd"/>
      <w:r>
        <w:rPr>
          <w:rFonts w:ascii="宋体" w:eastAsia="宋体" w:hAnsi="宋体" w:cs="宋体" w:hint="eastAsia"/>
          <w:sz w:val="24"/>
          <w:szCs w:val="24"/>
        </w:rPr>
        <w:t>人的响应文件载明的项目管理成员或者联系人员为同一人；</w:t>
      </w:r>
    </w:p>
    <w:p w14:paraId="2ADCABA1" w14:textId="3F750615" w:rsidR="004205F7" w:rsidRDefault="00000000">
      <w:pPr>
        <w:rPr>
          <w:rFonts w:ascii="宋体" w:eastAsia="宋体" w:hAnsi="宋体" w:cs="宋体" w:hint="eastAsia"/>
          <w:sz w:val="24"/>
          <w:szCs w:val="24"/>
        </w:rPr>
      </w:pPr>
      <w:r>
        <w:rPr>
          <w:rFonts w:ascii="宋体" w:eastAsia="宋体" w:hAnsi="宋体" w:cs="宋体" w:hint="eastAsia"/>
          <w:sz w:val="24"/>
          <w:szCs w:val="24"/>
        </w:rPr>
        <w:t>31.5.4</w:t>
      </w:r>
      <w:proofErr w:type="gramStart"/>
      <w:r>
        <w:rPr>
          <w:rFonts w:ascii="宋体" w:eastAsia="宋体" w:hAnsi="宋体" w:cs="宋体" w:hint="eastAsia"/>
          <w:sz w:val="24"/>
          <w:szCs w:val="24"/>
        </w:rPr>
        <w:t>不同响应</w:t>
      </w:r>
      <w:proofErr w:type="gramEnd"/>
      <w:r>
        <w:rPr>
          <w:rFonts w:ascii="宋体" w:eastAsia="宋体" w:hAnsi="宋体" w:cs="宋体" w:hint="eastAsia"/>
          <w:sz w:val="24"/>
          <w:szCs w:val="24"/>
        </w:rPr>
        <w:t>人的响应文件异常一致或者投标报价呈规律性差异；</w:t>
      </w:r>
    </w:p>
    <w:p w14:paraId="6EB119D9" w14:textId="7FFBBE93" w:rsidR="004205F7" w:rsidRDefault="00000000">
      <w:pPr>
        <w:rPr>
          <w:rFonts w:ascii="宋体" w:eastAsia="宋体" w:hAnsi="宋体" w:cs="宋体" w:hint="eastAsia"/>
          <w:sz w:val="24"/>
          <w:szCs w:val="24"/>
        </w:rPr>
      </w:pPr>
      <w:r>
        <w:rPr>
          <w:rFonts w:ascii="宋体" w:eastAsia="宋体" w:hAnsi="宋体" w:cs="宋体" w:hint="eastAsia"/>
          <w:sz w:val="24"/>
          <w:szCs w:val="24"/>
        </w:rPr>
        <w:t>31.5.5</w:t>
      </w:r>
      <w:proofErr w:type="gramStart"/>
      <w:r>
        <w:rPr>
          <w:rFonts w:ascii="宋体" w:eastAsia="宋体" w:hAnsi="宋体" w:cs="宋体" w:hint="eastAsia"/>
          <w:sz w:val="24"/>
          <w:szCs w:val="24"/>
        </w:rPr>
        <w:t>不同响应</w:t>
      </w:r>
      <w:proofErr w:type="gramEnd"/>
      <w:r>
        <w:rPr>
          <w:rFonts w:ascii="宋体" w:eastAsia="宋体" w:hAnsi="宋体" w:cs="宋体" w:hint="eastAsia"/>
          <w:sz w:val="24"/>
          <w:szCs w:val="24"/>
        </w:rPr>
        <w:t>人的响应文件相互混装；</w:t>
      </w:r>
    </w:p>
    <w:p w14:paraId="1B399C49" w14:textId="44E3F8E6" w:rsidR="004205F7" w:rsidRDefault="00000000">
      <w:pPr>
        <w:rPr>
          <w:rFonts w:ascii="宋体" w:eastAsia="宋体" w:hAnsi="宋体" w:cs="宋体" w:hint="eastAsia"/>
          <w:sz w:val="24"/>
          <w:szCs w:val="24"/>
        </w:rPr>
      </w:pPr>
      <w:r>
        <w:rPr>
          <w:rFonts w:ascii="宋体" w:eastAsia="宋体" w:hAnsi="宋体" w:cs="宋体" w:hint="eastAsia"/>
          <w:sz w:val="24"/>
          <w:szCs w:val="24"/>
        </w:rPr>
        <w:t>31.5.6</w:t>
      </w:r>
      <w:proofErr w:type="gramStart"/>
      <w:r>
        <w:rPr>
          <w:rFonts w:ascii="宋体" w:eastAsia="宋体" w:hAnsi="宋体" w:cs="宋体" w:hint="eastAsia"/>
          <w:sz w:val="24"/>
          <w:szCs w:val="24"/>
        </w:rPr>
        <w:t>不同响应</w:t>
      </w:r>
      <w:proofErr w:type="gramEnd"/>
      <w:r>
        <w:rPr>
          <w:rFonts w:ascii="宋体" w:eastAsia="宋体" w:hAnsi="宋体" w:cs="宋体" w:hint="eastAsia"/>
          <w:sz w:val="24"/>
          <w:szCs w:val="24"/>
        </w:rPr>
        <w:t>人的投标保证金从同一单位或者个人的账户转出的。</w:t>
      </w:r>
    </w:p>
    <w:p w14:paraId="0C2D5924" w14:textId="6ED55472" w:rsidR="004205F7" w:rsidRDefault="00000000">
      <w:pPr>
        <w:rPr>
          <w:rFonts w:ascii="宋体" w:eastAsia="宋体" w:hAnsi="宋体" w:cs="宋体" w:hint="eastAsia"/>
          <w:sz w:val="24"/>
          <w:szCs w:val="24"/>
        </w:rPr>
      </w:pPr>
      <w:r>
        <w:rPr>
          <w:rFonts w:ascii="宋体" w:eastAsia="宋体" w:hAnsi="宋体" w:cs="宋体" w:hint="eastAsia"/>
          <w:sz w:val="24"/>
          <w:szCs w:val="24"/>
        </w:rPr>
        <w:t>31.6有下列情形之一的，属于恶意串通：</w:t>
      </w:r>
    </w:p>
    <w:p w14:paraId="42C16B88" w14:textId="09159606" w:rsidR="004205F7" w:rsidRDefault="00000000">
      <w:pPr>
        <w:rPr>
          <w:rFonts w:ascii="宋体" w:eastAsia="宋体" w:hAnsi="宋体" w:cs="宋体" w:hint="eastAsia"/>
          <w:sz w:val="24"/>
          <w:szCs w:val="24"/>
        </w:rPr>
      </w:pPr>
      <w:r>
        <w:rPr>
          <w:rFonts w:ascii="宋体" w:eastAsia="宋体" w:hAnsi="宋体" w:cs="宋体" w:hint="eastAsia"/>
          <w:sz w:val="24"/>
          <w:szCs w:val="24"/>
        </w:rPr>
        <w:t>31.6.1供应商直接或者间接从采购人或者采购代理机构处获得其他供应商的相关情况并修改其响应文件的；</w:t>
      </w:r>
    </w:p>
    <w:p w14:paraId="114715C1" w14:textId="6FE4D50B" w:rsidR="004205F7" w:rsidRDefault="00000000">
      <w:pPr>
        <w:rPr>
          <w:rFonts w:ascii="宋体" w:eastAsia="宋体" w:hAnsi="宋体" w:cs="宋体" w:hint="eastAsia"/>
          <w:sz w:val="24"/>
          <w:szCs w:val="24"/>
        </w:rPr>
      </w:pPr>
      <w:r>
        <w:rPr>
          <w:rFonts w:ascii="宋体" w:eastAsia="宋体" w:hAnsi="宋体" w:cs="宋体" w:hint="eastAsia"/>
          <w:sz w:val="24"/>
          <w:szCs w:val="24"/>
        </w:rPr>
        <w:t>1531.6.2供应</w:t>
      </w:r>
      <w:proofErr w:type="gramStart"/>
      <w:r>
        <w:rPr>
          <w:rFonts w:ascii="宋体" w:eastAsia="宋体" w:hAnsi="宋体" w:cs="宋体" w:hint="eastAsia"/>
          <w:sz w:val="24"/>
          <w:szCs w:val="24"/>
        </w:rPr>
        <w:t>商按照</w:t>
      </w:r>
      <w:proofErr w:type="gramEnd"/>
      <w:r>
        <w:rPr>
          <w:rFonts w:ascii="宋体" w:eastAsia="宋体" w:hAnsi="宋体" w:cs="宋体" w:hint="eastAsia"/>
          <w:sz w:val="24"/>
          <w:szCs w:val="24"/>
        </w:rPr>
        <w:t>采购人或者采购代理机构的授意撤换、修改响应文件的；</w:t>
      </w:r>
    </w:p>
    <w:p w14:paraId="6F1A3C51" w14:textId="53A93941" w:rsidR="004205F7" w:rsidRDefault="00000000">
      <w:pPr>
        <w:rPr>
          <w:rFonts w:ascii="宋体" w:eastAsia="宋体" w:hAnsi="宋体" w:cs="宋体" w:hint="eastAsia"/>
          <w:sz w:val="24"/>
          <w:szCs w:val="24"/>
        </w:rPr>
      </w:pPr>
      <w:r>
        <w:rPr>
          <w:rFonts w:ascii="宋体" w:eastAsia="宋体" w:hAnsi="宋体" w:cs="宋体" w:hint="eastAsia"/>
          <w:sz w:val="24"/>
          <w:szCs w:val="24"/>
        </w:rPr>
        <w:t>31.6.3供应商之间协商报价、技术方案等响应文件的实质性内容的；</w:t>
      </w:r>
    </w:p>
    <w:p w14:paraId="5C88D9E6" w14:textId="759E0E0E" w:rsidR="004205F7" w:rsidRDefault="00000000">
      <w:pPr>
        <w:rPr>
          <w:rFonts w:ascii="宋体" w:eastAsia="宋体" w:hAnsi="宋体" w:cs="宋体" w:hint="eastAsia"/>
          <w:sz w:val="24"/>
          <w:szCs w:val="24"/>
        </w:rPr>
      </w:pPr>
      <w:r>
        <w:rPr>
          <w:rFonts w:ascii="宋体" w:eastAsia="宋体" w:hAnsi="宋体" w:cs="宋体" w:hint="eastAsia"/>
          <w:sz w:val="24"/>
          <w:szCs w:val="24"/>
        </w:rPr>
        <w:t>31.6.4属于同一集团、协会、商会等组织成员的供应</w:t>
      </w:r>
      <w:proofErr w:type="gramStart"/>
      <w:r>
        <w:rPr>
          <w:rFonts w:ascii="宋体" w:eastAsia="宋体" w:hAnsi="宋体" w:cs="宋体" w:hint="eastAsia"/>
          <w:sz w:val="24"/>
          <w:szCs w:val="24"/>
        </w:rPr>
        <w:t>商按照</w:t>
      </w:r>
      <w:proofErr w:type="gramEnd"/>
      <w:r>
        <w:rPr>
          <w:rFonts w:ascii="宋体" w:eastAsia="宋体" w:hAnsi="宋体" w:cs="宋体" w:hint="eastAsia"/>
          <w:sz w:val="24"/>
          <w:szCs w:val="24"/>
        </w:rPr>
        <w:t>该组织要求协同参加采购活动的；</w:t>
      </w:r>
    </w:p>
    <w:p w14:paraId="091C2ABE" w14:textId="4B8E2D6A" w:rsidR="004205F7" w:rsidRDefault="00000000">
      <w:pPr>
        <w:rPr>
          <w:rFonts w:ascii="宋体" w:eastAsia="宋体" w:hAnsi="宋体" w:cs="宋体" w:hint="eastAsia"/>
          <w:sz w:val="24"/>
          <w:szCs w:val="24"/>
        </w:rPr>
      </w:pPr>
      <w:r>
        <w:rPr>
          <w:rFonts w:ascii="宋体" w:eastAsia="宋体" w:hAnsi="宋体" w:cs="宋体" w:hint="eastAsia"/>
          <w:sz w:val="24"/>
          <w:szCs w:val="24"/>
        </w:rPr>
        <w:t>31.6.5供应商之间事先约定由某一特定供应</w:t>
      </w:r>
      <w:proofErr w:type="gramStart"/>
      <w:r>
        <w:rPr>
          <w:rFonts w:ascii="宋体" w:eastAsia="宋体" w:hAnsi="宋体" w:cs="宋体" w:hint="eastAsia"/>
          <w:sz w:val="24"/>
          <w:szCs w:val="24"/>
        </w:rPr>
        <w:t>商成交</w:t>
      </w:r>
      <w:proofErr w:type="gramEnd"/>
      <w:r>
        <w:rPr>
          <w:rFonts w:ascii="宋体" w:eastAsia="宋体" w:hAnsi="宋体" w:cs="宋体" w:hint="eastAsia"/>
          <w:sz w:val="24"/>
          <w:szCs w:val="24"/>
        </w:rPr>
        <w:t>的；</w:t>
      </w:r>
    </w:p>
    <w:p w14:paraId="18A07ADD" w14:textId="28711EF0" w:rsidR="004205F7" w:rsidRDefault="00000000">
      <w:pPr>
        <w:rPr>
          <w:rFonts w:ascii="宋体" w:eastAsia="宋体" w:hAnsi="宋体" w:cs="宋体" w:hint="eastAsia"/>
          <w:sz w:val="24"/>
          <w:szCs w:val="24"/>
        </w:rPr>
      </w:pPr>
      <w:r>
        <w:rPr>
          <w:rFonts w:ascii="宋体" w:eastAsia="宋体" w:hAnsi="宋体" w:cs="宋体" w:hint="eastAsia"/>
          <w:sz w:val="24"/>
          <w:szCs w:val="24"/>
        </w:rPr>
        <w:t>31.6.6供应商之间商定部分供应商放弃参加采购活动或者放弃成交的；</w:t>
      </w:r>
    </w:p>
    <w:p w14:paraId="5F9640D5" w14:textId="60FCF6C2" w:rsidR="004205F7" w:rsidRDefault="00000000">
      <w:pPr>
        <w:rPr>
          <w:rFonts w:ascii="宋体" w:eastAsia="宋体" w:hAnsi="宋体" w:cs="宋体" w:hint="eastAsia"/>
          <w:sz w:val="24"/>
          <w:szCs w:val="24"/>
        </w:rPr>
      </w:pPr>
      <w:r>
        <w:rPr>
          <w:rFonts w:ascii="宋体" w:eastAsia="宋体" w:hAnsi="宋体" w:cs="宋体" w:hint="eastAsia"/>
          <w:sz w:val="24"/>
          <w:szCs w:val="24"/>
        </w:rPr>
        <w:t>31.6.7供应商与采购人或者采购代理机构之间、供应商相互之间，为谋求特定供应</w:t>
      </w:r>
      <w:proofErr w:type="gramStart"/>
      <w:r>
        <w:rPr>
          <w:rFonts w:ascii="宋体" w:eastAsia="宋体" w:hAnsi="宋体" w:cs="宋体" w:hint="eastAsia"/>
          <w:sz w:val="24"/>
          <w:szCs w:val="24"/>
        </w:rPr>
        <w:t>商成交</w:t>
      </w:r>
      <w:proofErr w:type="gramEnd"/>
      <w:r>
        <w:rPr>
          <w:rFonts w:ascii="宋体" w:eastAsia="宋体" w:hAnsi="宋体" w:cs="宋体" w:hint="eastAsia"/>
          <w:sz w:val="24"/>
          <w:szCs w:val="24"/>
        </w:rPr>
        <w:t>或者排斥其他供应商的其他串通行为的。</w:t>
      </w:r>
    </w:p>
    <w:p w14:paraId="22420F56" w14:textId="6393484A" w:rsidR="004205F7" w:rsidRDefault="00000000">
      <w:pPr>
        <w:rPr>
          <w:rFonts w:ascii="宋体" w:eastAsia="宋体" w:hAnsi="宋体" w:cs="宋体" w:hint="eastAsia"/>
          <w:b/>
          <w:sz w:val="24"/>
          <w:szCs w:val="24"/>
        </w:rPr>
      </w:pPr>
      <w:r>
        <w:rPr>
          <w:rFonts w:ascii="宋体" w:eastAsia="宋体" w:hAnsi="宋体" w:cs="宋体" w:hint="eastAsia"/>
          <w:b/>
          <w:sz w:val="24"/>
          <w:szCs w:val="24"/>
        </w:rPr>
        <w:t>32、质疑处理</w:t>
      </w:r>
    </w:p>
    <w:p w14:paraId="5B53158E" w14:textId="2859886D" w:rsidR="004205F7" w:rsidRDefault="00000000">
      <w:pPr>
        <w:rPr>
          <w:rFonts w:ascii="宋体" w:eastAsia="宋体" w:hAnsi="宋体" w:cs="宋体" w:hint="eastAsia"/>
          <w:sz w:val="24"/>
          <w:szCs w:val="24"/>
        </w:rPr>
      </w:pPr>
      <w:r>
        <w:rPr>
          <w:rFonts w:ascii="宋体" w:eastAsia="宋体" w:hAnsi="宋体" w:cs="宋体" w:hint="eastAsia"/>
          <w:sz w:val="24"/>
          <w:szCs w:val="24"/>
        </w:rPr>
        <w:t>32.1提出质疑的供应商应当是参与所质疑项目采购活动的供应商。潜在供应</w:t>
      </w:r>
      <w:proofErr w:type="gramStart"/>
      <w:r>
        <w:rPr>
          <w:rFonts w:ascii="宋体" w:eastAsia="宋体" w:hAnsi="宋体" w:cs="宋体" w:hint="eastAsia"/>
          <w:sz w:val="24"/>
          <w:szCs w:val="24"/>
        </w:rPr>
        <w:t>商依法</w:t>
      </w:r>
      <w:proofErr w:type="gramEnd"/>
      <w:r>
        <w:rPr>
          <w:rFonts w:ascii="宋体" w:eastAsia="宋体" w:hAnsi="宋体" w:cs="宋体" w:hint="eastAsia"/>
          <w:sz w:val="24"/>
          <w:szCs w:val="24"/>
        </w:rPr>
        <w:t>获取其可质疑的采购文件的，可以对采购文件提出质疑。</w:t>
      </w:r>
    </w:p>
    <w:p w14:paraId="1D6ED516" w14:textId="0DD381B6" w:rsidR="004205F7" w:rsidRDefault="00000000">
      <w:pPr>
        <w:rPr>
          <w:rFonts w:ascii="宋体" w:eastAsia="宋体" w:hAnsi="宋体" w:cs="宋体" w:hint="eastAsia"/>
          <w:sz w:val="24"/>
          <w:szCs w:val="24"/>
        </w:rPr>
      </w:pPr>
      <w:r>
        <w:rPr>
          <w:rFonts w:ascii="宋体" w:eastAsia="宋体" w:hAnsi="宋体" w:cs="宋体" w:hint="eastAsia"/>
          <w:sz w:val="24"/>
          <w:szCs w:val="24"/>
        </w:rPr>
        <w:t>32.2供应商认为采购文件、采购过程和成交结果使自己的权益受到损害的，可以在知道或应知其权益受到损害之日起7个工作日内，以书面形式向招标人或采购人提出质疑。上述应知其权益受到损害之日，是指：</w:t>
      </w:r>
    </w:p>
    <w:p w14:paraId="3FF16111" w14:textId="28902F85" w:rsidR="004205F7" w:rsidRDefault="00000000">
      <w:pPr>
        <w:rPr>
          <w:rFonts w:ascii="宋体" w:eastAsia="宋体" w:hAnsi="宋体" w:cs="宋体" w:hint="eastAsia"/>
          <w:sz w:val="24"/>
          <w:szCs w:val="24"/>
        </w:rPr>
      </w:pPr>
      <w:r>
        <w:rPr>
          <w:rFonts w:ascii="宋体" w:eastAsia="宋体" w:hAnsi="宋体" w:cs="宋体" w:hint="eastAsia"/>
          <w:sz w:val="24"/>
          <w:szCs w:val="24"/>
        </w:rPr>
        <w:t>32.2.1对可以质疑的采购文件提出质疑的，为收到采购文件之日或者采购文件公告期限届满之日；</w:t>
      </w:r>
    </w:p>
    <w:p w14:paraId="2A25AC3C" w14:textId="2FCD0821" w:rsidR="004205F7" w:rsidRDefault="00000000">
      <w:pPr>
        <w:rPr>
          <w:rFonts w:ascii="宋体" w:eastAsia="宋体" w:hAnsi="宋体" w:cs="宋体" w:hint="eastAsia"/>
          <w:sz w:val="24"/>
          <w:szCs w:val="24"/>
        </w:rPr>
      </w:pPr>
      <w:r>
        <w:rPr>
          <w:rFonts w:ascii="宋体" w:eastAsia="宋体" w:hAnsi="宋体" w:cs="宋体" w:hint="eastAsia"/>
          <w:sz w:val="24"/>
          <w:szCs w:val="24"/>
        </w:rPr>
        <w:t>32.2.2对采购过程提出质疑的，为各采购程序环节结束之日；</w:t>
      </w:r>
    </w:p>
    <w:p w14:paraId="024D3239" w14:textId="70362563" w:rsidR="004205F7" w:rsidRDefault="00000000">
      <w:pPr>
        <w:rPr>
          <w:rFonts w:ascii="宋体" w:eastAsia="宋体" w:hAnsi="宋体" w:cs="宋体" w:hint="eastAsia"/>
          <w:sz w:val="24"/>
          <w:szCs w:val="24"/>
        </w:rPr>
      </w:pPr>
      <w:r>
        <w:rPr>
          <w:rFonts w:ascii="宋体" w:eastAsia="宋体" w:hAnsi="宋体" w:cs="宋体" w:hint="eastAsia"/>
          <w:sz w:val="24"/>
          <w:szCs w:val="24"/>
        </w:rPr>
        <w:t>32.2.3对成交结果提出质疑的，为成交结果公告期限届满之日。</w:t>
      </w:r>
    </w:p>
    <w:p w14:paraId="668C5F90" w14:textId="684545E4" w:rsidR="004205F7" w:rsidRDefault="00000000">
      <w:pPr>
        <w:rPr>
          <w:rFonts w:ascii="宋体" w:eastAsia="宋体" w:hAnsi="宋体" w:cs="宋体" w:hint="eastAsia"/>
          <w:sz w:val="24"/>
          <w:szCs w:val="24"/>
        </w:rPr>
      </w:pPr>
      <w:r>
        <w:rPr>
          <w:rFonts w:ascii="宋体" w:eastAsia="宋体" w:hAnsi="宋体" w:cs="宋体" w:hint="eastAsia"/>
          <w:sz w:val="24"/>
          <w:szCs w:val="24"/>
        </w:rPr>
        <w:t>32.3质疑</w:t>
      </w:r>
      <w:proofErr w:type="gramStart"/>
      <w:r>
        <w:rPr>
          <w:rFonts w:ascii="宋体" w:eastAsia="宋体" w:hAnsi="宋体" w:cs="宋体" w:hint="eastAsia"/>
          <w:sz w:val="24"/>
          <w:szCs w:val="24"/>
        </w:rPr>
        <w:t>函应当</w:t>
      </w:r>
      <w:proofErr w:type="gramEnd"/>
      <w:r>
        <w:rPr>
          <w:rFonts w:ascii="宋体" w:eastAsia="宋体" w:hAnsi="宋体" w:cs="宋体" w:hint="eastAsia"/>
          <w:sz w:val="24"/>
          <w:szCs w:val="24"/>
        </w:rPr>
        <w:t>包括下列内容：</w:t>
      </w:r>
    </w:p>
    <w:p w14:paraId="323B139F" w14:textId="500DB7C6" w:rsidR="004205F7" w:rsidRDefault="00000000">
      <w:pPr>
        <w:rPr>
          <w:rFonts w:ascii="宋体" w:eastAsia="宋体" w:hAnsi="宋体" w:cs="宋体" w:hint="eastAsia"/>
          <w:sz w:val="24"/>
          <w:szCs w:val="24"/>
        </w:rPr>
      </w:pPr>
      <w:r>
        <w:rPr>
          <w:rFonts w:ascii="宋体" w:eastAsia="宋体" w:hAnsi="宋体" w:cs="宋体" w:hint="eastAsia"/>
          <w:sz w:val="24"/>
          <w:szCs w:val="24"/>
        </w:rPr>
        <w:lastRenderedPageBreak/>
        <w:t>32.3.1质疑响应人的名称、地址、邮编、联系人、联系电话；</w:t>
      </w:r>
    </w:p>
    <w:p w14:paraId="1F6C925B" w14:textId="4E768903" w:rsidR="004205F7" w:rsidRDefault="00000000">
      <w:pPr>
        <w:rPr>
          <w:rFonts w:ascii="宋体" w:eastAsia="宋体" w:hAnsi="宋体" w:cs="宋体" w:hint="eastAsia"/>
          <w:sz w:val="24"/>
          <w:szCs w:val="24"/>
        </w:rPr>
      </w:pPr>
      <w:r>
        <w:rPr>
          <w:rFonts w:ascii="宋体" w:eastAsia="宋体" w:hAnsi="宋体" w:cs="宋体" w:hint="eastAsia"/>
          <w:sz w:val="24"/>
          <w:szCs w:val="24"/>
        </w:rPr>
        <w:t>32.3.2具体的质疑事项及明确的请求；</w:t>
      </w:r>
    </w:p>
    <w:p w14:paraId="23376D80" w14:textId="3E809DC1" w:rsidR="004205F7" w:rsidRDefault="00000000">
      <w:pPr>
        <w:rPr>
          <w:rFonts w:ascii="宋体" w:eastAsia="宋体" w:hAnsi="宋体" w:cs="宋体" w:hint="eastAsia"/>
          <w:sz w:val="24"/>
          <w:szCs w:val="24"/>
        </w:rPr>
      </w:pPr>
      <w:r>
        <w:rPr>
          <w:rFonts w:ascii="宋体" w:eastAsia="宋体" w:hAnsi="宋体" w:cs="宋体" w:hint="eastAsia"/>
          <w:sz w:val="24"/>
          <w:szCs w:val="24"/>
        </w:rPr>
        <w:t>32.3.3认为自己合法权益受到损害或可能受到损害的相关证据材料；</w:t>
      </w:r>
    </w:p>
    <w:p w14:paraId="20708312" w14:textId="53D41717" w:rsidR="004205F7" w:rsidRDefault="00000000">
      <w:pPr>
        <w:rPr>
          <w:rFonts w:ascii="宋体" w:eastAsia="宋体" w:hAnsi="宋体" w:cs="宋体" w:hint="eastAsia"/>
          <w:sz w:val="24"/>
          <w:szCs w:val="24"/>
        </w:rPr>
      </w:pPr>
      <w:r>
        <w:rPr>
          <w:rFonts w:ascii="宋体" w:eastAsia="宋体" w:hAnsi="宋体" w:cs="宋体" w:hint="eastAsia"/>
          <w:sz w:val="24"/>
          <w:szCs w:val="24"/>
        </w:rPr>
        <w:t>32.3.4提起质疑的日期；</w:t>
      </w:r>
    </w:p>
    <w:p w14:paraId="17610C87" w14:textId="0A86BC7A" w:rsidR="004205F7" w:rsidRDefault="00000000">
      <w:pPr>
        <w:rPr>
          <w:rFonts w:ascii="宋体" w:eastAsia="宋体" w:hAnsi="宋体" w:cs="宋体" w:hint="eastAsia"/>
          <w:sz w:val="24"/>
          <w:szCs w:val="24"/>
        </w:rPr>
      </w:pPr>
      <w:r>
        <w:rPr>
          <w:rFonts w:ascii="宋体" w:eastAsia="宋体" w:hAnsi="宋体" w:cs="宋体" w:hint="eastAsia"/>
          <w:sz w:val="24"/>
          <w:szCs w:val="24"/>
        </w:rPr>
        <w:t>32.3.5质疑</w:t>
      </w:r>
      <w:proofErr w:type="gramStart"/>
      <w:r>
        <w:rPr>
          <w:rFonts w:ascii="宋体" w:eastAsia="宋体" w:hAnsi="宋体" w:cs="宋体" w:hint="eastAsia"/>
          <w:sz w:val="24"/>
          <w:szCs w:val="24"/>
        </w:rPr>
        <w:t>函应当</w:t>
      </w:r>
      <w:proofErr w:type="gramEnd"/>
      <w:r>
        <w:rPr>
          <w:rFonts w:ascii="宋体" w:eastAsia="宋体" w:hAnsi="宋体" w:cs="宋体" w:hint="eastAsia"/>
          <w:sz w:val="24"/>
          <w:szCs w:val="24"/>
        </w:rPr>
        <w:t>署名：</w:t>
      </w:r>
    </w:p>
    <w:p w14:paraId="012A595C" w14:textId="77777777" w:rsidR="004205F7" w:rsidRDefault="00000000">
      <w:pPr>
        <w:rPr>
          <w:rFonts w:ascii="宋体" w:eastAsia="宋体" w:hAnsi="宋体" w:cs="宋体" w:hint="eastAsia"/>
          <w:sz w:val="24"/>
          <w:szCs w:val="24"/>
        </w:rPr>
      </w:pPr>
      <w:r>
        <w:rPr>
          <w:rFonts w:ascii="宋体" w:eastAsia="宋体" w:hAnsi="宋体" w:cs="宋体" w:hint="eastAsia"/>
          <w:sz w:val="24"/>
          <w:szCs w:val="24"/>
        </w:rPr>
        <w:t>质疑人为自然人的，应当由本人签名并</w:t>
      </w:r>
      <w:proofErr w:type="gramStart"/>
      <w:r>
        <w:rPr>
          <w:rFonts w:ascii="宋体" w:eastAsia="宋体" w:hAnsi="宋体" w:cs="宋体" w:hint="eastAsia"/>
          <w:sz w:val="24"/>
          <w:szCs w:val="24"/>
        </w:rPr>
        <w:t>附有效</w:t>
      </w:r>
      <w:proofErr w:type="gramEnd"/>
      <w:r>
        <w:rPr>
          <w:rFonts w:ascii="宋体" w:eastAsia="宋体" w:hAnsi="宋体" w:cs="宋体" w:hint="eastAsia"/>
          <w:sz w:val="24"/>
          <w:szCs w:val="24"/>
        </w:rPr>
        <w:t>身份证明；质疑人为法人或其他组织的，应当由法定代表人签名并加盖单位公章；质疑人委托代理质疑的，应当向采购人提交授权委托书，并载明委托代理的具体权限和事项。供应商如组成联合体参加投标，则要求签名、盖章、加盖公章之处，联合体各方均须按要求签名、盖章、加盖公章。</w:t>
      </w:r>
    </w:p>
    <w:p w14:paraId="50B2C862" w14:textId="6DF9561B" w:rsidR="004205F7" w:rsidRDefault="00000000">
      <w:pPr>
        <w:rPr>
          <w:rFonts w:ascii="宋体" w:eastAsia="宋体" w:hAnsi="宋体" w:cs="宋体" w:hint="eastAsia"/>
          <w:sz w:val="24"/>
          <w:szCs w:val="24"/>
        </w:rPr>
      </w:pPr>
      <w:r>
        <w:rPr>
          <w:rFonts w:ascii="宋体" w:eastAsia="宋体" w:hAnsi="宋体" w:cs="宋体" w:hint="eastAsia"/>
          <w:sz w:val="24"/>
          <w:szCs w:val="24"/>
        </w:rPr>
        <w:t>32.4《质疑函范本》为财政部发布的范本。</w:t>
      </w:r>
    </w:p>
    <w:p w14:paraId="75BE26A6" w14:textId="11693615" w:rsidR="004205F7" w:rsidRDefault="00000000">
      <w:pPr>
        <w:rPr>
          <w:rFonts w:ascii="宋体" w:eastAsia="宋体" w:hAnsi="宋体" w:cs="宋体" w:hint="eastAsia"/>
          <w:sz w:val="24"/>
          <w:szCs w:val="24"/>
        </w:rPr>
      </w:pPr>
      <w:r>
        <w:rPr>
          <w:rFonts w:ascii="宋体" w:eastAsia="宋体" w:hAnsi="宋体" w:cs="宋体" w:hint="eastAsia"/>
          <w:sz w:val="24"/>
          <w:szCs w:val="24"/>
        </w:rPr>
        <w:t>32.5招标人只接收以纸质原件形式送达的质疑。招标人质疑接收部门为磋商公告中的公布的我校招投标办公室。</w:t>
      </w:r>
    </w:p>
    <w:p w14:paraId="1ADDABD0" w14:textId="0C4C893E" w:rsidR="004205F7" w:rsidRDefault="00000000">
      <w:pPr>
        <w:rPr>
          <w:rFonts w:ascii="宋体" w:eastAsia="宋体" w:hAnsi="宋体" w:cs="宋体" w:hint="eastAsia"/>
          <w:sz w:val="24"/>
          <w:szCs w:val="24"/>
        </w:rPr>
      </w:pPr>
      <w:r>
        <w:rPr>
          <w:rFonts w:ascii="宋体" w:eastAsia="宋体" w:hAnsi="宋体" w:cs="宋体" w:hint="eastAsia"/>
          <w:sz w:val="24"/>
          <w:szCs w:val="24"/>
        </w:rPr>
        <w:t>32.6以下情形的质疑不予受理：</w:t>
      </w:r>
    </w:p>
    <w:p w14:paraId="52D286C0" w14:textId="6F39B92E" w:rsidR="004205F7" w:rsidRDefault="00000000">
      <w:pPr>
        <w:rPr>
          <w:rFonts w:ascii="宋体" w:eastAsia="宋体" w:hAnsi="宋体" w:cs="宋体" w:hint="eastAsia"/>
          <w:sz w:val="24"/>
          <w:szCs w:val="24"/>
        </w:rPr>
      </w:pPr>
      <w:r>
        <w:rPr>
          <w:rFonts w:ascii="宋体" w:eastAsia="宋体" w:hAnsi="宋体" w:cs="宋体" w:hint="eastAsia"/>
          <w:sz w:val="24"/>
          <w:szCs w:val="24"/>
        </w:rPr>
        <w:t>32.6.</w:t>
      </w:r>
      <w:r w:rsidR="00A90A91">
        <w:rPr>
          <w:rFonts w:ascii="宋体" w:eastAsia="宋体" w:hAnsi="宋体" w:cs="宋体" w:hint="eastAsia"/>
          <w:sz w:val="24"/>
          <w:szCs w:val="24"/>
        </w:rPr>
        <w:t>1</w:t>
      </w:r>
      <w:r>
        <w:rPr>
          <w:rFonts w:ascii="宋体" w:eastAsia="宋体" w:hAnsi="宋体" w:cs="宋体" w:hint="eastAsia"/>
          <w:sz w:val="24"/>
          <w:szCs w:val="24"/>
        </w:rPr>
        <w:t>超出期限的质疑；</w:t>
      </w:r>
    </w:p>
    <w:p w14:paraId="718856BA" w14:textId="1482199E" w:rsidR="004205F7" w:rsidRDefault="00000000">
      <w:pPr>
        <w:rPr>
          <w:rFonts w:ascii="宋体" w:eastAsia="宋体" w:hAnsi="宋体" w:cs="宋体" w:hint="eastAsia"/>
          <w:sz w:val="24"/>
          <w:szCs w:val="24"/>
        </w:rPr>
      </w:pPr>
      <w:r>
        <w:rPr>
          <w:rFonts w:ascii="宋体" w:eastAsia="宋体" w:hAnsi="宋体" w:cs="宋体" w:hint="eastAsia"/>
          <w:sz w:val="24"/>
          <w:szCs w:val="24"/>
        </w:rPr>
        <w:t>32.6.</w:t>
      </w:r>
      <w:r w:rsidR="00A90A91">
        <w:rPr>
          <w:rFonts w:ascii="宋体" w:eastAsia="宋体" w:hAnsi="宋体" w:cs="宋体" w:hint="eastAsia"/>
          <w:sz w:val="24"/>
          <w:szCs w:val="24"/>
        </w:rPr>
        <w:t>2</w:t>
      </w:r>
      <w:r>
        <w:rPr>
          <w:rFonts w:ascii="宋体" w:eastAsia="宋体" w:hAnsi="宋体" w:cs="宋体" w:hint="eastAsia"/>
          <w:sz w:val="24"/>
          <w:szCs w:val="24"/>
        </w:rPr>
        <w:t>以传真、电子邮件等方式递交的非纸质原件形式的质疑；</w:t>
      </w:r>
    </w:p>
    <w:p w14:paraId="16741BC1" w14:textId="5E1D7845" w:rsidR="004205F7" w:rsidRDefault="00000000">
      <w:pPr>
        <w:rPr>
          <w:rFonts w:ascii="宋体" w:eastAsia="宋体" w:hAnsi="宋体" w:cs="宋体" w:hint="eastAsia"/>
          <w:sz w:val="24"/>
          <w:szCs w:val="24"/>
        </w:rPr>
      </w:pPr>
      <w:r>
        <w:rPr>
          <w:rFonts w:ascii="宋体" w:eastAsia="宋体" w:hAnsi="宋体" w:cs="宋体" w:hint="eastAsia"/>
          <w:sz w:val="24"/>
          <w:szCs w:val="24"/>
        </w:rPr>
        <w:t>32.6.</w:t>
      </w:r>
      <w:r w:rsidR="00A90A91">
        <w:rPr>
          <w:rFonts w:ascii="宋体" w:eastAsia="宋体" w:hAnsi="宋体" w:cs="宋体" w:hint="eastAsia"/>
          <w:sz w:val="24"/>
          <w:szCs w:val="24"/>
        </w:rPr>
        <w:t>3</w:t>
      </w:r>
      <w:r>
        <w:rPr>
          <w:rFonts w:ascii="宋体" w:eastAsia="宋体" w:hAnsi="宋体" w:cs="宋体" w:hint="eastAsia"/>
          <w:sz w:val="24"/>
          <w:szCs w:val="24"/>
        </w:rPr>
        <w:t>未参加投标活动的供应商或在投标活动中自身权益未受到损害的供应商所提出的质疑；</w:t>
      </w:r>
    </w:p>
    <w:p w14:paraId="7F596A17" w14:textId="2B9BDFE9" w:rsidR="004205F7" w:rsidRDefault="00000000">
      <w:pPr>
        <w:rPr>
          <w:rFonts w:ascii="宋体" w:eastAsia="宋体" w:hAnsi="宋体" w:cs="宋体" w:hint="eastAsia"/>
          <w:sz w:val="24"/>
          <w:szCs w:val="24"/>
        </w:rPr>
      </w:pPr>
      <w:r>
        <w:rPr>
          <w:rFonts w:ascii="宋体" w:eastAsia="宋体" w:hAnsi="宋体" w:cs="宋体" w:hint="eastAsia"/>
          <w:sz w:val="24"/>
          <w:szCs w:val="24"/>
        </w:rPr>
        <w:t>32.6.</w:t>
      </w:r>
      <w:r w:rsidR="00A90A91">
        <w:rPr>
          <w:rFonts w:ascii="宋体" w:eastAsia="宋体" w:hAnsi="宋体" w:cs="宋体" w:hint="eastAsia"/>
          <w:sz w:val="24"/>
          <w:szCs w:val="24"/>
        </w:rPr>
        <w:t>4</w:t>
      </w:r>
      <w:r>
        <w:rPr>
          <w:rFonts w:ascii="宋体" w:eastAsia="宋体" w:hAnsi="宋体" w:cs="宋体" w:hint="eastAsia"/>
          <w:sz w:val="24"/>
          <w:szCs w:val="24"/>
        </w:rPr>
        <w:t>招标人收到质疑函后，将对质疑的形式和内容进行审查，如质疑函内容、格式不符合规定，招标人将告知质疑人进行补正。</w:t>
      </w:r>
    </w:p>
    <w:p w14:paraId="2447F04A" w14:textId="15E9B641" w:rsidR="004205F7" w:rsidRDefault="00000000">
      <w:pPr>
        <w:rPr>
          <w:rFonts w:ascii="宋体" w:eastAsia="宋体" w:hAnsi="宋体" w:cs="宋体" w:hint="eastAsia"/>
          <w:sz w:val="24"/>
          <w:szCs w:val="24"/>
        </w:rPr>
      </w:pPr>
      <w:r>
        <w:rPr>
          <w:rFonts w:ascii="宋体" w:eastAsia="宋体" w:hAnsi="宋体" w:cs="宋体" w:hint="eastAsia"/>
          <w:sz w:val="24"/>
          <w:szCs w:val="24"/>
        </w:rPr>
        <w:t>32.7质疑人应当在法定质疑期限内进行补正并重新提交质疑函，拒不补正或者在法定期限内未重新提交质疑函的，为无效质疑，招标人有权不予受理。</w:t>
      </w:r>
    </w:p>
    <w:p w14:paraId="76DA0B24" w14:textId="42018F77" w:rsidR="004205F7" w:rsidRDefault="00000000">
      <w:pPr>
        <w:rPr>
          <w:rFonts w:ascii="宋体" w:eastAsia="宋体" w:hAnsi="宋体" w:cs="宋体" w:hint="eastAsia"/>
          <w:sz w:val="24"/>
          <w:szCs w:val="24"/>
        </w:rPr>
      </w:pPr>
      <w:r>
        <w:rPr>
          <w:rFonts w:ascii="宋体" w:eastAsia="宋体" w:hAnsi="宋体" w:cs="宋体" w:hint="eastAsia"/>
          <w:sz w:val="24"/>
          <w:szCs w:val="24"/>
        </w:rPr>
        <w:t>32.8对于内容、格式符合规定的质疑函，招标人应当在收到投标供应商的书面质疑后7个工作日内</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答复，并以书面形式通知质疑供应商和其他有关供应商，但答复的内容不得涉及商业秘密。</w:t>
      </w:r>
    </w:p>
    <w:p w14:paraId="25EA5020" w14:textId="50E99661" w:rsidR="004205F7" w:rsidRDefault="00000000">
      <w:pPr>
        <w:rPr>
          <w:rFonts w:ascii="宋体" w:eastAsia="宋体" w:hAnsi="宋体" w:cs="宋体" w:hint="eastAsia"/>
          <w:sz w:val="24"/>
          <w:szCs w:val="24"/>
        </w:rPr>
      </w:pPr>
      <w:r>
        <w:rPr>
          <w:rFonts w:ascii="宋体" w:eastAsia="宋体" w:hAnsi="宋体" w:cs="宋体" w:hint="eastAsia"/>
          <w:sz w:val="24"/>
          <w:szCs w:val="24"/>
        </w:rPr>
        <w:t>32.9响应人提出书面质疑必须有理、有据，不得恶意质疑或提交虚假质疑。</w:t>
      </w:r>
    </w:p>
    <w:p w14:paraId="2910B2C5" w14:textId="2C3AF263" w:rsidR="004205F7" w:rsidRDefault="00000000">
      <w:pPr>
        <w:rPr>
          <w:rFonts w:ascii="宋体" w:eastAsia="宋体" w:hAnsi="宋体" w:cs="宋体" w:hint="eastAsia"/>
          <w:b/>
          <w:sz w:val="24"/>
          <w:szCs w:val="24"/>
        </w:rPr>
      </w:pPr>
      <w:r>
        <w:rPr>
          <w:rFonts w:ascii="宋体" w:eastAsia="宋体" w:hAnsi="宋体" w:cs="宋体" w:hint="eastAsia"/>
          <w:b/>
          <w:sz w:val="24"/>
          <w:szCs w:val="24"/>
        </w:rPr>
        <w:t>33、成交通知书</w:t>
      </w:r>
    </w:p>
    <w:p w14:paraId="00A6EC90" w14:textId="5BB09652" w:rsidR="004205F7" w:rsidRDefault="00000000">
      <w:pPr>
        <w:rPr>
          <w:rFonts w:ascii="宋体" w:eastAsia="宋体" w:hAnsi="宋体" w:cs="宋体" w:hint="eastAsia"/>
          <w:sz w:val="24"/>
          <w:szCs w:val="24"/>
        </w:rPr>
      </w:pPr>
      <w:r>
        <w:rPr>
          <w:rFonts w:ascii="宋体" w:eastAsia="宋体" w:hAnsi="宋体" w:cs="宋体" w:hint="eastAsia"/>
          <w:sz w:val="24"/>
          <w:szCs w:val="24"/>
        </w:rPr>
        <w:t>33.l成交结果确定后，招标人将向成交供应商发出成交通知书。</w:t>
      </w:r>
    </w:p>
    <w:p w14:paraId="1ECDFE3F" w14:textId="74977243" w:rsidR="004205F7" w:rsidRDefault="00000000">
      <w:pPr>
        <w:rPr>
          <w:rFonts w:ascii="宋体" w:eastAsia="宋体" w:hAnsi="宋体" w:cs="宋体" w:hint="eastAsia"/>
          <w:sz w:val="24"/>
          <w:szCs w:val="24"/>
        </w:rPr>
      </w:pPr>
      <w:r>
        <w:rPr>
          <w:rFonts w:ascii="宋体" w:eastAsia="宋体" w:hAnsi="宋体" w:cs="宋体" w:hint="eastAsia"/>
          <w:sz w:val="24"/>
          <w:szCs w:val="24"/>
        </w:rPr>
        <w:t>33.2成交供应商收到成交通知书后，应签名确认成交通知书已收到。若无回复，则公告后视同成交供应商已经知悉并同意接受。</w:t>
      </w:r>
    </w:p>
    <w:p w14:paraId="5F9F77A0" w14:textId="4390A6F4" w:rsidR="004205F7" w:rsidRDefault="00000000">
      <w:pPr>
        <w:rPr>
          <w:rFonts w:ascii="宋体" w:eastAsia="宋体" w:hAnsi="宋体" w:cs="宋体" w:hint="eastAsia"/>
          <w:sz w:val="24"/>
          <w:szCs w:val="24"/>
        </w:rPr>
      </w:pPr>
      <w:r>
        <w:rPr>
          <w:rFonts w:ascii="宋体" w:eastAsia="宋体" w:hAnsi="宋体" w:cs="宋体" w:hint="eastAsia"/>
          <w:sz w:val="24"/>
          <w:szCs w:val="24"/>
        </w:rPr>
        <w:t>33.3成交通知书将是合同的一个组成部分。对采购人和成交供应商均具有法律效力。成交通知书发出后，采购人改变成交结果的，或者成交供应商放弃成交项目，应当依法承担法律责任。</w:t>
      </w:r>
    </w:p>
    <w:p w14:paraId="03BD1812" w14:textId="1F61B93B" w:rsidR="004205F7" w:rsidRDefault="00000000">
      <w:pPr>
        <w:pStyle w:val="2"/>
      </w:pPr>
      <w:bookmarkStart w:id="17" w:name="_Toc173401726"/>
      <w:r>
        <w:rPr>
          <w:rFonts w:hint="eastAsia"/>
        </w:rPr>
        <w:t>七、合同签订相关事项</w:t>
      </w:r>
      <w:bookmarkEnd w:id="17"/>
    </w:p>
    <w:p w14:paraId="08512BBB" w14:textId="7846575A" w:rsidR="004205F7" w:rsidRDefault="00000000">
      <w:pPr>
        <w:rPr>
          <w:rFonts w:ascii="宋体" w:eastAsia="宋体" w:hAnsi="宋体" w:cs="宋体" w:hint="eastAsia"/>
          <w:b/>
          <w:sz w:val="24"/>
          <w:szCs w:val="24"/>
        </w:rPr>
      </w:pPr>
      <w:r>
        <w:rPr>
          <w:rFonts w:ascii="宋体" w:eastAsia="宋体" w:hAnsi="宋体" w:cs="宋体" w:hint="eastAsia"/>
          <w:b/>
          <w:sz w:val="24"/>
          <w:szCs w:val="24"/>
        </w:rPr>
        <w:t>34.签订合同</w:t>
      </w:r>
    </w:p>
    <w:p w14:paraId="2D075976" w14:textId="277DE8E3" w:rsidR="004205F7" w:rsidRDefault="00000000">
      <w:pPr>
        <w:rPr>
          <w:rFonts w:ascii="宋体" w:eastAsia="宋体" w:hAnsi="宋体" w:cs="宋体" w:hint="eastAsia"/>
          <w:sz w:val="24"/>
          <w:szCs w:val="24"/>
        </w:rPr>
      </w:pPr>
      <w:r>
        <w:rPr>
          <w:rFonts w:ascii="宋体" w:eastAsia="宋体" w:hAnsi="宋体" w:cs="宋体" w:hint="eastAsia"/>
          <w:sz w:val="24"/>
          <w:szCs w:val="24"/>
        </w:rPr>
        <w:t>34.l成交供应商应按成交通知书规定的时间、地点，按照磋商文件确定的事项与采购人签订合同，且不得迟于成交通知书发出之日起15日内（提示：如“项目需求”中对合同签订时间有少于15日具体要求的，依照“项目需求”），否则履约保证金将不予退还，由此给采购人造成损失的，成交供应商还应承担赔偿责任。</w:t>
      </w:r>
    </w:p>
    <w:p w14:paraId="0DFFC402" w14:textId="245C081C" w:rsidR="004205F7" w:rsidRDefault="00000000">
      <w:pPr>
        <w:rPr>
          <w:rFonts w:ascii="宋体" w:eastAsia="宋体" w:hAnsi="宋体" w:cs="宋体" w:hint="eastAsia"/>
          <w:sz w:val="24"/>
          <w:szCs w:val="24"/>
        </w:rPr>
      </w:pPr>
      <w:r>
        <w:rPr>
          <w:rFonts w:ascii="宋体" w:eastAsia="宋体" w:hAnsi="宋体" w:cs="宋体" w:hint="eastAsia"/>
          <w:sz w:val="24"/>
          <w:szCs w:val="24"/>
        </w:rPr>
        <w:t>34.2磋商文件、成交供应商的响应文件及招标过程中有关澄清、承诺文件均应作为合同附件。</w:t>
      </w:r>
    </w:p>
    <w:p w14:paraId="280F46C9" w14:textId="6BCF842D" w:rsidR="004205F7" w:rsidRDefault="00000000">
      <w:pPr>
        <w:rPr>
          <w:rFonts w:ascii="宋体" w:eastAsia="宋体" w:hAnsi="宋体" w:cs="宋体" w:hint="eastAsia"/>
          <w:sz w:val="24"/>
          <w:szCs w:val="24"/>
        </w:rPr>
      </w:pPr>
      <w:r>
        <w:rPr>
          <w:rFonts w:ascii="宋体" w:eastAsia="宋体" w:hAnsi="宋体" w:cs="宋体" w:hint="eastAsia"/>
          <w:sz w:val="24"/>
          <w:szCs w:val="24"/>
        </w:rPr>
        <w:t>34.3签订合同后，成交供应商不得将货物及其他相关服务进行转包。未经采购人同意，</w:t>
      </w:r>
      <w:r>
        <w:rPr>
          <w:rFonts w:ascii="宋体" w:eastAsia="宋体" w:hAnsi="宋体" w:cs="宋体" w:hint="eastAsia"/>
          <w:sz w:val="24"/>
          <w:szCs w:val="24"/>
        </w:rPr>
        <w:lastRenderedPageBreak/>
        <w:t>成交供应商也不得采用分包的形式履行合同，否则采购人有权终止合同，成交供应商履约保证金将不予退还。转包或分包造成采购人损失的，成交供应商应承担相应赔偿责任。</w:t>
      </w:r>
    </w:p>
    <w:p w14:paraId="6D1B607D" w14:textId="130EA990" w:rsidR="004205F7" w:rsidRDefault="00000000">
      <w:pPr>
        <w:rPr>
          <w:rFonts w:ascii="宋体" w:eastAsia="宋体" w:hAnsi="宋体" w:cs="宋体" w:hint="eastAsia"/>
          <w:b/>
          <w:sz w:val="24"/>
          <w:szCs w:val="24"/>
        </w:rPr>
      </w:pPr>
      <w:r>
        <w:rPr>
          <w:rFonts w:ascii="宋体" w:eastAsia="宋体" w:hAnsi="宋体" w:cs="宋体" w:hint="eastAsia"/>
          <w:b/>
          <w:sz w:val="24"/>
          <w:szCs w:val="24"/>
        </w:rPr>
        <w:t>35、货物和服务的追加、减少和添购</w:t>
      </w:r>
    </w:p>
    <w:p w14:paraId="4E518296" w14:textId="6D651392" w:rsidR="004205F7" w:rsidRDefault="00000000">
      <w:pPr>
        <w:rPr>
          <w:rFonts w:ascii="宋体" w:eastAsia="宋体" w:hAnsi="宋体" w:cs="宋体" w:hint="eastAsia"/>
          <w:sz w:val="24"/>
          <w:szCs w:val="24"/>
        </w:rPr>
      </w:pPr>
      <w:r>
        <w:rPr>
          <w:rFonts w:ascii="宋体" w:eastAsia="宋体" w:hAnsi="宋体" w:cs="宋体" w:hint="eastAsia"/>
          <w:sz w:val="24"/>
          <w:szCs w:val="24"/>
        </w:rPr>
        <w:t>35.1合同履行中，采购人需追加与合同标的相同的货物和服务的，在不改变合同其他条款的前提下，可以与成交供应商协商签订补充合同，但所有补充合同的采购金额不超过原合同金额10%。</w:t>
      </w:r>
    </w:p>
    <w:p w14:paraId="280B92FB" w14:textId="59ACB1E9" w:rsidR="004205F7" w:rsidRDefault="00000000">
      <w:pPr>
        <w:rPr>
          <w:rFonts w:ascii="宋体" w:eastAsia="宋体" w:hAnsi="宋体" w:cs="宋体" w:hint="eastAsia"/>
          <w:sz w:val="24"/>
          <w:szCs w:val="24"/>
        </w:rPr>
      </w:pPr>
      <w:r>
        <w:rPr>
          <w:rFonts w:ascii="宋体" w:eastAsia="宋体" w:hAnsi="宋体" w:cs="宋体" w:hint="eastAsia"/>
          <w:sz w:val="24"/>
          <w:szCs w:val="24"/>
        </w:rPr>
        <w:t>35.2采购结束后，采购人若由于各种客观原因，必须对采购项目所牵涉的货物和服务进行适当的减少时，在双方协商一致的前提下，可以按照招标采购时的价格水平做相应的调减，并据此签订补充合同。</w:t>
      </w:r>
    </w:p>
    <w:p w14:paraId="5F125C88" w14:textId="51322ACF" w:rsidR="004205F7" w:rsidRDefault="00000000">
      <w:pPr>
        <w:rPr>
          <w:rFonts w:ascii="宋体" w:eastAsia="宋体" w:hAnsi="宋体" w:cs="宋体" w:hint="eastAsia"/>
          <w:b/>
          <w:sz w:val="24"/>
          <w:szCs w:val="24"/>
        </w:rPr>
      </w:pPr>
      <w:r>
        <w:rPr>
          <w:rFonts w:ascii="宋体" w:eastAsia="宋体" w:hAnsi="宋体" w:cs="宋体" w:hint="eastAsia"/>
          <w:b/>
          <w:sz w:val="24"/>
          <w:szCs w:val="24"/>
        </w:rPr>
        <w:t>36、履约保证金</w:t>
      </w:r>
    </w:p>
    <w:p w14:paraId="5E74B3D5" w14:textId="0CA12803" w:rsidR="004205F7" w:rsidRDefault="00000000">
      <w:pPr>
        <w:rPr>
          <w:rFonts w:ascii="宋体" w:eastAsia="宋体" w:hAnsi="宋体" w:cs="宋体" w:hint="eastAsia"/>
          <w:sz w:val="24"/>
          <w:szCs w:val="24"/>
        </w:rPr>
      </w:pPr>
      <w:r>
        <w:rPr>
          <w:rFonts w:ascii="宋体" w:eastAsia="宋体" w:hAnsi="宋体" w:cs="宋体" w:hint="eastAsia"/>
          <w:sz w:val="24"/>
          <w:szCs w:val="24"/>
        </w:rPr>
        <w:t>36.1在签订合同时，须向采购人交纳履约保证金</w:t>
      </w:r>
      <w:r w:rsidR="009B4BF4" w:rsidRPr="00F952CA">
        <w:rPr>
          <w:rFonts w:ascii="宋体" w:eastAsia="宋体" w:hAnsi="宋体" w:cs="宋体" w:hint="eastAsia"/>
          <w:sz w:val="24"/>
          <w:szCs w:val="24"/>
        </w:rPr>
        <w:t>5</w:t>
      </w:r>
      <w:r w:rsidR="009B4BF4" w:rsidRPr="00F952CA">
        <w:rPr>
          <w:rFonts w:ascii="宋体" w:eastAsia="宋体" w:hAnsi="宋体" w:cs="宋体"/>
          <w:sz w:val="24"/>
          <w:szCs w:val="24"/>
        </w:rPr>
        <w:t>000</w:t>
      </w:r>
      <w:r w:rsidR="00EB4F42" w:rsidRPr="00F952CA">
        <w:rPr>
          <w:rFonts w:ascii="宋体" w:eastAsia="宋体" w:hAnsi="宋体" w:cs="宋体" w:hint="eastAsia"/>
          <w:sz w:val="24"/>
          <w:szCs w:val="24"/>
        </w:rPr>
        <w:t>0</w:t>
      </w:r>
      <w:r w:rsidR="009B4BF4" w:rsidRPr="00F952CA">
        <w:rPr>
          <w:rFonts w:ascii="宋体" w:eastAsia="宋体" w:hAnsi="宋体" w:cs="宋体" w:hint="eastAsia"/>
          <w:sz w:val="24"/>
          <w:szCs w:val="24"/>
        </w:rPr>
        <w:t>元</w:t>
      </w:r>
      <w:r w:rsidRPr="00F952CA">
        <w:rPr>
          <w:rFonts w:ascii="宋体" w:eastAsia="宋体" w:hAnsi="宋体" w:cs="宋体" w:hint="eastAsia"/>
          <w:sz w:val="24"/>
          <w:szCs w:val="24"/>
        </w:rPr>
        <w:t>,</w:t>
      </w:r>
      <w:r>
        <w:rPr>
          <w:rFonts w:ascii="宋体" w:eastAsia="宋体" w:hAnsi="宋体" w:cs="宋体" w:hint="eastAsia"/>
          <w:sz w:val="24"/>
          <w:szCs w:val="24"/>
        </w:rPr>
        <w:t>于合同履行后无息退还。履约保证金用以约束成交供应商在合同履行中的行为，弥补合同执行中由于自身行为可能给采购人带来的各种损失。</w:t>
      </w:r>
    </w:p>
    <w:p w14:paraId="3E23D7D5" w14:textId="77777777" w:rsidR="004205F7" w:rsidRDefault="004205F7">
      <w:pPr>
        <w:jc w:val="center"/>
        <w:rPr>
          <w:rFonts w:ascii="宋体" w:eastAsia="宋体" w:hAnsi="宋体" w:cs="宋体" w:hint="eastAsia"/>
          <w:b/>
          <w:sz w:val="44"/>
          <w:szCs w:val="44"/>
        </w:rPr>
      </w:pPr>
    </w:p>
    <w:p w14:paraId="001BDDF9" w14:textId="77777777" w:rsidR="004205F7" w:rsidRDefault="004205F7">
      <w:pPr>
        <w:jc w:val="center"/>
        <w:rPr>
          <w:rFonts w:ascii="宋体" w:eastAsia="宋体" w:hAnsi="宋体" w:cs="宋体" w:hint="eastAsia"/>
          <w:b/>
          <w:sz w:val="44"/>
          <w:szCs w:val="44"/>
        </w:rPr>
      </w:pPr>
    </w:p>
    <w:p w14:paraId="481F59E5" w14:textId="77777777" w:rsidR="004205F7" w:rsidRDefault="004205F7">
      <w:pPr>
        <w:jc w:val="center"/>
        <w:rPr>
          <w:rFonts w:ascii="宋体" w:eastAsia="宋体" w:hAnsi="宋体" w:cs="宋体" w:hint="eastAsia"/>
          <w:b/>
          <w:sz w:val="44"/>
          <w:szCs w:val="44"/>
        </w:rPr>
      </w:pPr>
    </w:p>
    <w:p w14:paraId="75C8881F" w14:textId="77777777" w:rsidR="004205F7" w:rsidRDefault="004205F7">
      <w:pPr>
        <w:jc w:val="center"/>
        <w:rPr>
          <w:rFonts w:ascii="宋体" w:eastAsia="宋体" w:hAnsi="宋体" w:cs="宋体" w:hint="eastAsia"/>
          <w:b/>
          <w:sz w:val="44"/>
          <w:szCs w:val="44"/>
        </w:rPr>
      </w:pPr>
    </w:p>
    <w:p w14:paraId="291B0500" w14:textId="77777777" w:rsidR="004205F7" w:rsidRDefault="004205F7">
      <w:pPr>
        <w:jc w:val="center"/>
        <w:rPr>
          <w:rFonts w:ascii="宋体" w:eastAsia="宋体" w:hAnsi="宋体" w:cs="宋体" w:hint="eastAsia"/>
          <w:b/>
          <w:sz w:val="44"/>
          <w:szCs w:val="44"/>
        </w:rPr>
      </w:pPr>
    </w:p>
    <w:p w14:paraId="0C9B8EAB" w14:textId="77777777" w:rsidR="004205F7" w:rsidRDefault="004205F7">
      <w:pPr>
        <w:jc w:val="center"/>
        <w:rPr>
          <w:rFonts w:ascii="宋体" w:eastAsia="宋体" w:hAnsi="宋体" w:cs="宋体" w:hint="eastAsia"/>
          <w:b/>
          <w:sz w:val="44"/>
          <w:szCs w:val="44"/>
        </w:rPr>
      </w:pPr>
    </w:p>
    <w:p w14:paraId="46BCFC67" w14:textId="77777777" w:rsidR="004205F7" w:rsidRDefault="004205F7">
      <w:pPr>
        <w:jc w:val="center"/>
        <w:rPr>
          <w:rFonts w:ascii="宋体" w:eastAsia="宋体" w:hAnsi="宋体" w:cs="宋体" w:hint="eastAsia"/>
          <w:b/>
          <w:sz w:val="44"/>
          <w:szCs w:val="44"/>
        </w:rPr>
      </w:pPr>
    </w:p>
    <w:p w14:paraId="5B2BE3CB" w14:textId="77777777" w:rsidR="004205F7" w:rsidRDefault="004205F7">
      <w:pPr>
        <w:jc w:val="center"/>
        <w:rPr>
          <w:rFonts w:ascii="宋体" w:eastAsia="宋体" w:hAnsi="宋体" w:cs="宋体" w:hint="eastAsia"/>
          <w:b/>
          <w:sz w:val="44"/>
          <w:szCs w:val="44"/>
        </w:rPr>
      </w:pPr>
    </w:p>
    <w:p w14:paraId="3DCEBD8F" w14:textId="77777777" w:rsidR="004205F7" w:rsidRDefault="004205F7">
      <w:pPr>
        <w:jc w:val="center"/>
        <w:rPr>
          <w:rFonts w:ascii="宋体" w:eastAsia="宋体" w:hAnsi="宋体" w:cs="宋体" w:hint="eastAsia"/>
          <w:b/>
          <w:sz w:val="44"/>
          <w:szCs w:val="44"/>
        </w:rPr>
      </w:pPr>
    </w:p>
    <w:p w14:paraId="3F4AF67C" w14:textId="77777777" w:rsidR="004205F7" w:rsidRDefault="004205F7">
      <w:pPr>
        <w:jc w:val="center"/>
        <w:rPr>
          <w:rFonts w:ascii="宋体" w:eastAsia="宋体" w:hAnsi="宋体" w:cs="宋体" w:hint="eastAsia"/>
          <w:b/>
          <w:sz w:val="44"/>
          <w:szCs w:val="44"/>
        </w:rPr>
      </w:pPr>
    </w:p>
    <w:p w14:paraId="39DEBD3A" w14:textId="77777777" w:rsidR="004205F7" w:rsidRDefault="004205F7">
      <w:pPr>
        <w:jc w:val="center"/>
        <w:rPr>
          <w:rFonts w:ascii="宋体" w:eastAsia="宋体" w:hAnsi="宋体" w:cs="宋体" w:hint="eastAsia"/>
          <w:b/>
          <w:sz w:val="44"/>
          <w:szCs w:val="44"/>
        </w:rPr>
      </w:pPr>
    </w:p>
    <w:p w14:paraId="310E2D2B" w14:textId="77777777" w:rsidR="004205F7" w:rsidRDefault="004205F7">
      <w:pPr>
        <w:jc w:val="center"/>
        <w:rPr>
          <w:rFonts w:ascii="宋体" w:eastAsia="宋体" w:hAnsi="宋体" w:cs="宋体" w:hint="eastAsia"/>
          <w:b/>
          <w:sz w:val="44"/>
          <w:szCs w:val="44"/>
        </w:rPr>
      </w:pPr>
    </w:p>
    <w:p w14:paraId="3C2141F4" w14:textId="77777777" w:rsidR="008B4298" w:rsidRDefault="008B4298" w:rsidP="008B4298">
      <w:pPr>
        <w:pStyle w:val="a0"/>
        <w:ind w:left="1470" w:right="1470"/>
        <w:rPr>
          <w:rFonts w:hint="eastAsia"/>
        </w:rPr>
      </w:pPr>
    </w:p>
    <w:p w14:paraId="10D14EEC" w14:textId="77777777" w:rsidR="008B4298" w:rsidRDefault="008B4298" w:rsidP="008B4298">
      <w:pPr>
        <w:pStyle w:val="a0"/>
        <w:ind w:left="1470" w:right="1470"/>
        <w:rPr>
          <w:rFonts w:hint="eastAsia"/>
        </w:rPr>
      </w:pPr>
    </w:p>
    <w:p w14:paraId="2084F132" w14:textId="77777777" w:rsidR="0029273C" w:rsidRPr="008B4298" w:rsidRDefault="0029273C" w:rsidP="008B4298">
      <w:pPr>
        <w:pStyle w:val="a0"/>
        <w:ind w:left="1470" w:right="1470"/>
        <w:rPr>
          <w:rFonts w:hint="eastAsia"/>
        </w:rPr>
      </w:pPr>
    </w:p>
    <w:p w14:paraId="07E78EF6" w14:textId="77777777" w:rsidR="004205F7" w:rsidRDefault="004205F7">
      <w:pPr>
        <w:pStyle w:val="a0"/>
        <w:ind w:leftChars="0" w:left="0" w:right="1470"/>
        <w:rPr>
          <w:rFonts w:ascii="宋体" w:eastAsia="宋体" w:hAnsi="宋体" w:cs="宋体" w:hint="eastAsia"/>
          <w:b/>
          <w:sz w:val="44"/>
          <w:szCs w:val="44"/>
        </w:rPr>
      </w:pPr>
    </w:p>
    <w:p w14:paraId="703914E6" w14:textId="1D88A248" w:rsidR="004205F7" w:rsidRDefault="00000000">
      <w:pPr>
        <w:jc w:val="center"/>
        <w:outlineLvl w:val="0"/>
        <w:rPr>
          <w:rFonts w:ascii="宋体" w:eastAsia="宋体" w:hAnsi="宋体" w:cs="宋体" w:hint="eastAsia"/>
          <w:b/>
          <w:sz w:val="44"/>
          <w:szCs w:val="44"/>
        </w:rPr>
      </w:pPr>
      <w:bookmarkStart w:id="18" w:name="_Toc173401727"/>
      <w:r>
        <w:rPr>
          <w:rFonts w:ascii="宋体" w:eastAsia="宋体" w:hAnsi="宋体" w:cs="宋体" w:hint="eastAsia"/>
          <w:b/>
          <w:sz w:val="44"/>
          <w:szCs w:val="44"/>
        </w:rPr>
        <w:lastRenderedPageBreak/>
        <w:t>第三章</w:t>
      </w:r>
      <w:r w:rsidRPr="006E0CC9">
        <w:rPr>
          <w:rFonts w:ascii="宋体" w:eastAsia="宋体" w:hAnsi="宋体" w:cs="宋体" w:hint="eastAsia"/>
          <w:b/>
          <w:sz w:val="44"/>
          <w:szCs w:val="44"/>
        </w:rPr>
        <w:t>合同条款及格式</w:t>
      </w:r>
      <w:bookmarkEnd w:id="18"/>
    </w:p>
    <w:p w14:paraId="330B9A35" w14:textId="1DC6578F" w:rsidR="004205F7" w:rsidRDefault="00C64245">
      <w:pPr>
        <w:ind w:firstLineChars="200" w:firstLine="480"/>
        <w:rPr>
          <w:rFonts w:ascii="宋体" w:eastAsia="宋体" w:hAnsi="宋体" w:cs="宋体" w:hint="eastAsia"/>
          <w:sz w:val="24"/>
          <w:szCs w:val="24"/>
        </w:rPr>
      </w:pPr>
      <w:r w:rsidRPr="00C64245">
        <w:rPr>
          <w:rFonts w:ascii="宋体" w:eastAsia="宋体" w:hAnsi="宋体" w:cs="宋体" w:hint="eastAsia"/>
          <w:sz w:val="24"/>
          <w:szCs w:val="24"/>
        </w:rPr>
        <w:t>本合同格式仅供参考，</w:t>
      </w:r>
      <w:r>
        <w:rPr>
          <w:rFonts w:ascii="宋体" w:eastAsia="宋体" w:hAnsi="宋体" w:cs="宋体" w:hint="eastAsia"/>
          <w:sz w:val="24"/>
          <w:szCs w:val="24"/>
        </w:rPr>
        <w:t>以下为成交后签订本项目合同的通用条款，成交供应商不得提出实质性的修改，关于专用条款将由采购人与成交供应商结合本项具体情况协商后签订。</w:t>
      </w:r>
    </w:p>
    <w:p w14:paraId="619BBE08" w14:textId="77777777" w:rsidR="00594987" w:rsidRDefault="00594987" w:rsidP="00594987">
      <w:pPr>
        <w:pStyle w:val="a0"/>
        <w:ind w:leftChars="0" w:left="0" w:right="1470"/>
        <w:rPr>
          <w:rFonts w:hint="eastAsia"/>
        </w:rPr>
      </w:pPr>
    </w:p>
    <w:p w14:paraId="54D65EDD" w14:textId="3D5DD5F6" w:rsidR="00594987" w:rsidRPr="00594987" w:rsidRDefault="00594987" w:rsidP="00594987">
      <w:pPr>
        <w:pStyle w:val="a0"/>
        <w:ind w:leftChars="0" w:left="0" w:rightChars="7" w:right="15"/>
        <w:jc w:val="center"/>
        <w:rPr>
          <w:rFonts w:ascii="宋体" w:eastAsia="宋体" w:hAnsi="宋体" w:cs="宋体" w:hint="eastAsia"/>
          <w:sz w:val="24"/>
          <w:szCs w:val="24"/>
        </w:rPr>
      </w:pPr>
      <w:bookmarkStart w:id="19" w:name="_Hlk171327451"/>
      <w:r w:rsidRPr="00594987">
        <w:rPr>
          <w:rFonts w:ascii="宋体" w:eastAsia="宋体" w:hAnsi="宋体" w:cs="宋体" w:hint="eastAsia"/>
          <w:sz w:val="24"/>
          <w:szCs w:val="24"/>
        </w:rPr>
        <w:t>南京审计大学金审学院直饮水机、开水器经营服务项目</w:t>
      </w:r>
    </w:p>
    <w:bookmarkEnd w:id="19"/>
    <w:p w14:paraId="66FB8B26" w14:textId="7C185A44" w:rsidR="00594987" w:rsidRPr="00594987" w:rsidRDefault="00594987" w:rsidP="00594987">
      <w:pPr>
        <w:pStyle w:val="a0"/>
        <w:ind w:leftChars="0" w:left="0" w:right="1470" w:firstLineChars="200" w:firstLine="480"/>
        <w:rPr>
          <w:rFonts w:ascii="宋体" w:eastAsia="宋体" w:hAnsi="宋体" w:cs="宋体" w:hint="eastAsia"/>
          <w:sz w:val="24"/>
          <w:szCs w:val="24"/>
        </w:rPr>
      </w:pPr>
      <w:r w:rsidRPr="00594987">
        <w:rPr>
          <w:rFonts w:ascii="宋体" w:eastAsia="宋体" w:hAnsi="宋体" w:cs="宋体" w:hint="eastAsia"/>
          <w:sz w:val="24"/>
          <w:szCs w:val="24"/>
        </w:rPr>
        <w:t>甲方：</w:t>
      </w:r>
    </w:p>
    <w:p w14:paraId="7543B978" w14:textId="5DB53226" w:rsidR="00594987" w:rsidRPr="00594987" w:rsidRDefault="00594987" w:rsidP="00594987">
      <w:pPr>
        <w:pStyle w:val="a0"/>
        <w:ind w:leftChars="0" w:left="0" w:right="1470" w:firstLineChars="200" w:firstLine="480"/>
        <w:rPr>
          <w:rFonts w:ascii="宋体" w:eastAsia="宋体" w:hAnsi="宋体" w:cs="宋体" w:hint="eastAsia"/>
          <w:sz w:val="24"/>
          <w:szCs w:val="24"/>
        </w:rPr>
      </w:pPr>
      <w:r w:rsidRPr="00594987">
        <w:rPr>
          <w:rFonts w:ascii="宋体" w:eastAsia="宋体" w:hAnsi="宋体" w:cs="宋体" w:hint="eastAsia"/>
          <w:sz w:val="24"/>
          <w:szCs w:val="24"/>
        </w:rPr>
        <w:t>乙方：</w:t>
      </w:r>
    </w:p>
    <w:p w14:paraId="5B4D2E9C" w14:textId="000BCB14" w:rsidR="00594987" w:rsidRPr="00594987" w:rsidRDefault="00594987" w:rsidP="00594987">
      <w:pPr>
        <w:pStyle w:val="a0"/>
        <w:ind w:leftChars="0" w:left="0" w:rightChars="7" w:right="15"/>
        <w:rPr>
          <w:rFonts w:ascii="宋体" w:eastAsia="宋体" w:hAnsi="宋体" w:cs="宋体" w:hint="eastAsia"/>
          <w:sz w:val="24"/>
          <w:szCs w:val="24"/>
        </w:rPr>
      </w:pPr>
      <w:r w:rsidRPr="00594987">
        <w:rPr>
          <w:rFonts w:ascii="宋体" w:eastAsia="宋体" w:hAnsi="宋体" w:cs="宋体" w:hint="eastAsia"/>
          <w:sz w:val="24"/>
          <w:szCs w:val="24"/>
        </w:rPr>
        <w:t>甲、乙双方·根据《中华人民共和国民法典》及有关法律规定，经招标，就南京审计大学金审学院直饮水机、开水器经营服务项目的有关事宜达成如下合同并共同遵守。</w:t>
      </w:r>
    </w:p>
    <w:p w14:paraId="4713FFC5" w14:textId="7830AEC5" w:rsidR="00594987" w:rsidRPr="00B857A5" w:rsidRDefault="00594987" w:rsidP="00594987">
      <w:pPr>
        <w:spacing w:line="360" w:lineRule="auto"/>
        <w:rPr>
          <w:rFonts w:ascii="宋体" w:eastAsia="宋体" w:hAnsi="宋体" w:cs="宋体" w:hint="eastAsia"/>
          <w:b/>
          <w:bCs/>
          <w:sz w:val="24"/>
          <w:szCs w:val="24"/>
        </w:rPr>
      </w:pPr>
      <w:r w:rsidRPr="00B857A5">
        <w:rPr>
          <w:rFonts w:ascii="宋体" w:eastAsia="宋体" w:hAnsi="宋体" w:cs="宋体" w:hint="eastAsia"/>
          <w:b/>
          <w:bCs/>
          <w:sz w:val="24"/>
          <w:szCs w:val="24"/>
        </w:rPr>
        <w:t>第一章</w:t>
      </w:r>
      <w:r w:rsidRPr="00B857A5">
        <w:rPr>
          <w:rFonts w:ascii="宋体" w:eastAsia="宋体" w:hAnsi="宋体" w:cs="宋体"/>
          <w:b/>
          <w:bCs/>
          <w:sz w:val="24"/>
          <w:szCs w:val="24"/>
        </w:rPr>
        <w:t>定义</w:t>
      </w:r>
    </w:p>
    <w:p w14:paraId="65480553" w14:textId="77777777"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第一条</w:t>
      </w:r>
      <w:r w:rsidRPr="00594987">
        <w:rPr>
          <w:rFonts w:ascii="宋体" w:eastAsia="宋体" w:hAnsi="宋体" w:cs="宋体"/>
          <w:sz w:val="24"/>
          <w:szCs w:val="24"/>
        </w:rPr>
        <w:tab/>
        <w:t>本合同中，除根据上下文另有所指外，下述词语具有如下含义：</w:t>
      </w:r>
    </w:p>
    <w:p w14:paraId="17013C6A" w14:textId="3472E55D"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（一）“本项目”或“项目”：指</w:t>
      </w:r>
      <w:r w:rsidR="00870671" w:rsidRPr="00870671">
        <w:rPr>
          <w:rFonts w:ascii="宋体" w:eastAsia="宋体" w:hAnsi="宋体" w:cs="宋体" w:hint="eastAsia"/>
          <w:sz w:val="24"/>
          <w:szCs w:val="24"/>
        </w:rPr>
        <w:t>南京审计大学金审学院直饮水机、开水器经营服务项目</w:t>
      </w:r>
      <w:r w:rsidRPr="00594987">
        <w:rPr>
          <w:rFonts w:ascii="宋体" w:eastAsia="宋体" w:hAnsi="宋体" w:cs="宋体"/>
          <w:sz w:val="24"/>
          <w:szCs w:val="24"/>
        </w:rPr>
        <w:t>。</w:t>
      </w:r>
    </w:p>
    <w:p w14:paraId="25775A45" w14:textId="77777777"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（二）本合同：指由甲方与乙方就本项目签署的</w:t>
      </w:r>
      <w:r w:rsidRPr="00594987">
        <w:rPr>
          <w:rFonts w:ascii="宋体" w:eastAsia="宋体" w:hAnsi="宋体" w:cs="宋体"/>
          <w:sz w:val="24"/>
          <w:szCs w:val="24"/>
        </w:rPr>
        <w:t>BOT项目合同，包括全部附件以及日后签署的本合同之补充协议和附件，均视为本合同的组成部分。</w:t>
      </w:r>
    </w:p>
    <w:p w14:paraId="6ECEBF89" w14:textId="77777777"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（三）</w:t>
      </w:r>
      <w:r w:rsidRPr="00594987">
        <w:rPr>
          <w:rFonts w:ascii="宋体" w:eastAsia="宋体" w:hAnsi="宋体" w:cs="宋体"/>
          <w:sz w:val="24"/>
          <w:szCs w:val="24"/>
        </w:rPr>
        <w:t>BOT：指乙方在合同期限和项目范围内负责并承担设计、投资、建设、运营、维护和移交项目，并承担风险及相关的法律、法规责任。</w:t>
      </w:r>
    </w:p>
    <w:p w14:paraId="0C96ED00" w14:textId="7420C764"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（四）学校：指</w:t>
      </w:r>
      <w:r w:rsidR="00870671" w:rsidRPr="00870671">
        <w:rPr>
          <w:rFonts w:ascii="宋体" w:eastAsia="宋体" w:hAnsi="宋体" w:cs="宋体" w:hint="eastAsia"/>
          <w:sz w:val="24"/>
          <w:szCs w:val="24"/>
        </w:rPr>
        <w:t>南京审计大学金审学院</w:t>
      </w:r>
      <w:r w:rsidRPr="00594987">
        <w:rPr>
          <w:rFonts w:ascii="宋体" w:eastAsia="宋体" w:hAnsi="宋体" w:cs="宋体" w:hint="eastAsia"/>
          <w:sz w:val="24"/>
          <w:szCs w:val="24"/>
        </w:rPr>
        <w:t>。</w:t>
      </w:r>
    </w:p>
    <w:p w14:paraId="150EC0CA" w14:textId="77777777"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（五）合作期：指自本合同生效日起至移交日止的期间，分为建设期和运营期二个部分。若因乙方延误工期等违约原因导致扣罚合作期限，则以减少后的合作期为准，合作期实际扣罚累计计算。</w:t>
      </w:r>
    </w:p>
    <w:p w14:paraId="7206CA2A" w14:textId="77777777"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（六）建设期：指自本合同签订之日起至项目建设竣工验收通过之日止的期间。</w:t>
      </w:r>
    </w:p>
    <w:p w14:paraId="0986A3B9" w14:textId="77777777"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（七）运营期：或称经营期，是指项目建设通过交工验收通过起至合作期限届满日止的期间。</w:t>
      </w:r>
    </w:p>
    <w:p w14:paraId="0D43AA6E" w14:textId="77777777"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（八）项目总投资：指本项目建设投资金额及其在建设期的利息之</w:t>
      </w:r>
      <w:proofErr w:type="gramStart"/>
      <w:r w:rsidRPr="00594987">
        <w:rPr>
          <w:rFonts w:ascii="宋体" w:eastAsia="宋体" w:hAnsi="宋体" w:cs="宋体" w:hint="eastAsia"/>
          <w:sz w:val="24"/>
          <w:szCs w:val="24"/>
        </w:rPr>
        <w:t>和</w:t>
      </w:r>
      <w:proofErr w:type="gramEnd"/>
      <w:r w:rsidRPr="00594987">
        <w:rPr>
          <w:rFonts w:ascii="宋体" w:eastAsia="宋体" w:hAnsi="宋体" w:cs="宋体" w:hint="eastAsia"/>
          <w:sz w:val="24"/>
          <w:szCs w:val="24"/>
        </w:rPr>
        <w:t>。</w:t>
      </w:r>
    </w:p>
    <w:p w14:paraId="77EDF69B" w14:textId="77777777"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（九）本合同所采用的货币种类均为人民币。</w:t>
      </w:r>
    </w:p>
    <w:p w14:paraId="36715858" w14:textId="7EADB925" w:rsidR="00594987" w:rsidRPr="00B857A5" w:rsidRDefault="00594987" w:rsidP="00594987">
      <w:pPr>
        <w:spacing w:line="360" w:lineRule="auto"/>
        <w:rPr>
          <w:rFonts w:ascii="宋体" w:eastAsia="宋体" w:hAnsi="宋体" w:cs="宋体" w:hint="eastAsia"/>
          <w:b/>
          <w:bCs/>
          <w:sz w:val="24"/>
          <w:szCs w:val="24"/>
        </w:rPr>
      </w:pPr>
      <w:r w:rsidRPr="00B857A5">
        <w:rPr>
          <w:rFonts w:ascii="宋体" w:eastAsia="宋体" w:hAnsi="宋体" w:cs="宋体" w:hint="eastAsia"/>
          <w:b/>
          <w:bCs/>
          <w:sz w:val="24"/>
          <w:szCs w:val="24"/>
        </w:rPr>
        <w:t>第二</w:t>
      </w:r>
      <w:proofErr w:type="gramStart"/>
      <w:r w:rsidRPr="00B857A5">
        <w:rPr>
          <w:rFonts w:ascii="宋体" w:eastAsia="宋体" w:hAnsi="宋体" w:cs="宋体" w:hint="eastAsia"/>
          <w:b/>
          <w:bCs/>
          <w:sz w:val="24"/>
          <w:szCs w:val="24"/>
        </w:rPr>
        <w:t>章</w:t>
      </w:r>
      <w:r w:rsidRPr="00B857A5">
        <w:rPr>
          <w:rFonts w:ascii="宋体" w:eastAsia="宋体" w:hAnsi="宋体" w:cs="宋体"/>
          <w:b/>
          <w:bCs/>
          <w:sz w:val="24"/>
          <w:szCs w:val="24"/>
        </w:rPr>
        <w:t>项目</w:t>
      </w:r>
      <w:proofErr w:type="gramEnd"/>
      <w:r w:rsidRPr="00B857A5">
        <w:rPr>
          <w:rFonts w:ascii="宋体" w:eastAsia="宋体" w:hAnsi="宋体" w:cs="宋体"/>
          <w:b/>
          <w:bCs/>
          <w:sz w:val="24"/>
          <w:szCs w:val="24"/>
        </w:rPr>
        <w:t>合同签订</w:t>
      </w:r>
    </w:p>
    <w:p w14:paraId="3556F0BA" w14:textId="4C1FD5A8"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第二条</w:t>
      </w:r>
      <w:r w:rsidRPr="00594987">
        <w:rPr>
          <w:rFonts w:ascii="宋体" w:eastAsia="宋体" w:hAnsi="宋体" w:cs="宋体"/>
          <w:sz w:val="24"/>
          <w:szCs w:val="24"/>
        </w:rPr>
        <w:tab/>
        <w:t>依据《中华人民共和国民法典》、江苏省有关法律法规和南京市相关建筑管理规定，甲乙双方经过多轮沟通和友好协商，就</w:t>
      </w:r>
      <w:r w:rsidR="00870671" w:rsidRPr="00870671">
        <w:rPr>
          <w:rFonts w:ascii="宋体" w:eastAsia="宋体" w:hAnsi="宋体" w:cs="宋体" w:hint="eastAsia"/>
          <w:sz w:val="24"/>
          <w:szCs w:val="24"/>
        </w:rPr>
        <w:t>南京审计大学金审学院直饮水机、开水器经营服务项目</w:t>
      </w:r>
      <w:r w:rsidRPr="00594987">
        <w:rPr>
          <w:rFonts w:ascii="宋体" w:eastAsia="宋体" w:hAnsi="宋体" w:cs="宋体"/>
          <w:sz w:val="24"/>
          <w:szCs w:val="24"/>
        </w:rPr>
        <w:t>达成协议并形成合同文本。本合同由甲乙双方于202</w:t>
      </w:r>
      <w:r w:rsidR="00870671">
        <w:rPr>
          <w:rFonts w:ascii="宋体" w:eastAsia="宋体" w:hAnsi="宋体" w:cs="宋体" w:hint="eastAsia"/>
          <w:sz w:val="24"/>
          <w:szCs w:val="24"/>
        </w:rPr>
        <w:t>4</w:t>
      </w:r>
      <w:r w:rsidRPr="00594987">
        <w:rPr>
          <w:rFonts w:ascii="宋体" w:eastAsia="宋体" w:hAnsi="宋体" w:cs="宋体"/>
          <w:sz w:val="24"/>
          <w:szCs w:val="24"/>
        </w:rPr>
        <w:t>年月日在南京市</w:t>
      </w:r>
      <w:proofErr w:type="gramStart"/>
      <w:r w:rsidR="00870671">
        <w:rPr>
          <w:rFonts w:ascii="宋体" w:eastAsia="宋体" w:hAnsi="宋体" w:cs="宋体" w:hint="eastAsia"/>
          <w:sz w:val="24"/>
          <w:szCs w:val="24"/>
        </w:rPr>
        <w:t>栖霞区仙林</w:t>
      </w:r>
      <w:proofErr w:type="gramEnd"/>
      <w:r w:rsidR="00870671">
        <w:rPr>
          <w:rFonts w:ascii="宋体" w:eastAsia="宋体" w:hAnsi="宋体" w:cs="宋体" w:hint="eastAsia"/>
          <w:sz w:val="24"/>
          <w:szCs w:val="24"/>
        </w:rPr>
        <w:t>大道100号南京审计大学金审学院</w:t>
      </w:r>
      <w:r w:rsidRPr="00594987">
        <w:rPr>
          <w:rFonts w:ascii="宋体" w:eastAsia="宋体" w:hAnsi="宋体" w:cs="宋体"/>
          <w:sz w:val="24"/>
          <w:szCs w:val="24"/>
        </w:rPr>
        <w:t>签订。</w:t>
      </w:r>
    </w:p>
    <w:p w14:paraId="635DD15B" w14:textId="7C546099" w:rsidR="00594987" w:rsidRPr="00B857A5" w:rsidRDefault="00594987" w:rsidP="00594987">
      <w:pPr>
        <w:spacing w:line="360" w:lineRule="auto"/>
        <w:rPr>
          <w:rFonts w:ascii="宋体" w:eastAsia="宋体" w:hAnsi="宋体" w:cs="宋体" w:hint="eastAsia"/>
          <w:b/>
          <w:bCs/>
          <w:sz w:val="24"/>
          <w:szCs w:val="24"/>
        </w:rPr>
      </w:pPr>
      <w:r w:rsidRPr="00B857A5">
        <w:rPr>
          <w:rFonts w:ascii="宋体" w:eastAsia="宋体" w:hAnsi="宋体" w:cs="宋体" w:hint="eastAsia"/>
          <w:b/>
          <w:bCs/>
          <w:sz w:val="24"/>
          <w:szCs w:val="24"/>
        </w:rPr>
        <w:lastRenderedPageBreak/>
        <w:t>第三</w:t>
      </w:r>
      <w:proofErr w:type="gramStart"/>
      <w:r w:rsidRPr="00B857A5">
        <w:rPr>
          <w:rFonts w:ascii="宋体" w:eastAsia="宋体" w:hAnsi="宋体" w:cs="宋体" w:hint="eastAsia"/>
          <w:b/>
          <w:bCs/>
          <w:sz w:val="24"/>
          <w:szCs w:val="24"/>
        </w:rPr>
        <w:t>章</w:t>
      </w:r>
      <w:r w:rsidRPr="00B857A5">
        <w:rPr>
          <w:rFonts w:ascii="宋体" w:eastAsia="宋体" w:hAnsi="宋体" w:cs="宋体"/>
          <w:b/>
          <w:bCs/>
          <w:sz w:val="24"/>
          <w:szCs w:val="24"/>
        </w:rPr>
        <w:t>项目</w:t>
      </w:r>
      <w:proofErr w:type="gramEnd"/>
      <w:r w:rsidRPr="00B857A5">
        <w:rPr>
          <w:rFonts w:ascii="宋体" w:eastAsia="宋体" w:hAnsi="宋体" w:cs="宋体"/>
          <w:b/>
          <w:bCs/>
          <w:sz w:val="24"/>
          <w:szCs w:val="24"/>
        </w:rPr>
        <w:t>概况</w:t>
      </w:r>
    </w:p>
    <w:p w14:paraId="21357C55" w14:textId="77777777"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第三条</w:t>
      </w:r>
      <w:r w:rsidRPr="00594987">
        <w:rPr>
          <w:rFonts w:ascii="宋体" w:eastAsia="宋体" w:hAnsi="宋体" w:cs="宋体"/>
          <w:sz w:val="24"/>
          <w:szCs w:val="24"/>
        </w:rPr>
        <w:tab/>
        <w:t>项目名称</w:t>
      </w:r>
    </w:p>
    <w:p w14:paraId="1BEF8E6A" w14:textId="15C52BD7" w:rsidR="00594987" w:rsidRPr="00594987" w:rsidRDefault="00870671" w:rsidP="00594987">
      <w:pPr>
        <w:spacing w:line="360" w:lineRule="auto"/>
        <w:rPr>
          <w:rFonts w:ascii="宋体" w:eastAsia="宋体" w:hAnsi="宋体" w:cs="宋体" w:hint="eastAsia"/>
          <w:sz w:val="24"/>
          <w:szCs w:val="24"/>
        </w:rPr>
      </w:pPr>
      <w:r w:rsidRPr="00870671">
        <w:rPr>
          <w:rFonts w:ascii="宋体" w:eastAsia="宋体" w:hAnsi="宋体" w:cs="宋体" w:hint="eastAsia"/>
          <w:sz w:val="24"/>
          <w:szCs w:val="24"/>
        </w:rPr>
        <w:t>南京审计大学金审学院直饮水机、开水器经营服务项目</w:t>
      </w:r>
      <w:r w:rsidR="00594987" w:rsidRPr="00594987">
        <w:rPr>
          <w:rFonts w:ascii="宋体" w:eastAsia="宋体" w:hAnsi="宋体" w:cs="宋体"/>
          <w:sz w:val="24"/>
          <w:szCs w:val="24"/>
        </w:rPr>
        <w:t>合同</w:t>
      </w:r>
    </w:p>
    <w:p w14:paraId="50374190" w14:textId="77777777"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第四条</w:t>
      </w:r>
      <w:r w:rsidRPr="00594987">
        <w:rPr>
          <w:rFonts w:ascii="宋体" w:eastAsia="宋体" w:hAnsi="宋体" w:cs="宋体"/>
          <w:sz w:val="24"/>
          <w:szCs w:val="24"/>
        </w:rPr>
        <w:tab/>
        <w:t>项目范围</w:t>
      </w:r>
    </w:p>
    <w:p w14:paraId="67566C3F" w14:textId="7ABD87A5" w:rsidR="00594987" w:rsidRPr="00594987" w:rsidRDefault="00594987" w:rsidP="00870671">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项目位于</w:t>
      </w:r>
      <w:r w:rsidR="00870671">
        <w:rPr>
          <w:rFonts w:ascii="宋体" w:eastAsia="宋体" w:hAnsi="宋体" w:cs="宋体" w:hint="eastAsia"/>
          <w:sz w:val="24"/>
          <w:szCs w:val="24"/>
        </w:rPr>
        <w:t>南京市</w:t>
      </w:r>
      <w:proofErr w:type="gramStart"/>
      <w:r w:rsidR="00870671">
        <w:rPr>
          <w:rFonts w:ascii="宋体" w:eastAsia="宋体" w:hAnsi="宋体" w:cs="宋体" w:hint="eastAsia"/>
          <w:sz w:val="24"/>
          <w:szCs w:val="24"/>
        </w:rPr>
        <w:t>栖霞区仙林</w:t>
      </w:r>
      <w:proofErr w:type="gramEnd"/>
      <w:r w:rsidR="00870671">
        <w:rPr>
          <w:rFonts w:ascii="宋体" w:eastAsia="宋体" w:hAnsi="宋体" w:cs="宋体" w:hint="eastAsia"/>
          <w:sz w:val="24"/>
          <w:szCs w:val="24"/>
        </w:rPr>
        <w:t>大道100号</w:t>
      </w:r>
      <w:r w:rsidRPr="00594987">
        <w:rPr>
          <w:rFonts w:ascii="宋体" w:eastAsia="宋体" w:hAnsi="宋体" w:cs="宋体"/>
          <w:sz w:val="24"/>
          <w:szCs w:val="24"/>
        </w:rPr>
        <w:t>，用地面积约</w:t>
      </w:r>
      <w:r w:rsidR="00870671">
        <w:rPr>
          <w:rFonts w:ascii="宋体" w:eastAsia="宋体" w:hAnsi="宋体" w:cs="宋体" w:hint="eastAsia"/>
          <w:sz w:val="24"/>
          <w:szCs w:val="24"/>
        </w:rPr>
        <w:t>500亩</w:t>
      </w:r>
      <w:r w:rsidRPr="00594987">
        <w:rPr>
          <w:rFonts w:ascii="宋体" w:eastAsia="宋体" w:hAnsi="宋体" w:cs="宋体"/>
          <w:sz w:val="24"/>
          <w:szCs w:val="24"/>
        </w:rPr>
        <w:t>，具体范围以实际勘察为准。</w:t>
      </w:r>
    </w:p>
    <w:p w14:paraId="7983908A" w14:textId="77777777"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第五条</w:t>
      </w:r>
      <w:r w:rsidRPr="00594987">
        <w:rPr>
          <w:rFonts w:ascii="宋体" w:eastAsia="宋体" w:hAnsi="宋体" w:cs="宋体"/>
          <w:sz w:val="24"/>
          <w:szCs w:val="24"/>
        </w:rPr>
        <w:tab/>
        <w:t>项目合作模式</w:t>
      </w:r>
    </w:p>
    <w:p w14:paraId="474CEE4D" w14:textId="77777777"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该项目采用建设</w:t>
      </w:r>
      <w:r w:rsidRPr="00594987">
        <w:rPr>
          <w:rFonts w:ascii="宋体" w:eastAsia="宋体" w:hAnsi="宋体" w:cs="宋体"/>
          <w:sz w:val="24"/>
          <w:szCs w:val="24"/>
        </w:rPr>
        <w:t>-经营-移交（BOT）模式进行投资建设。乙方对该项目自负盈亏，风险自担。</w:t>
      </w:r>
    </w:p>
    <w:p w14:paraId="6D5ED6AA" w14:textId="7FB56616" w:rsidR="00594987" w:rsidRPr="00594987" w:rsidRDefault="00870671" w:rsidP="00594987">
      <w:pPr>
        <w:spacing w:line="360" w:lineRule="auto"/>
        <w:rPr>
          <w:rFonts w:ascii="宋体" w:eastAsia="宋体" w:hAnsi="宋体" w:cs="宋体" w:hint="eastAsia"/>
          <w:sz w:val="24"/>
          <w:szCs w:val="24"/>
        </w:rPr>
      </w:pPr>
      <w:r>
        <w:rPr>
          <w:rFonts w:ascii="宋体" w:eastAsia="宋体" w:hAnsi="宋体" w:cs="宋体" w:hint="eastAsia"/>
          <w:sz w:val="24"/>
          <w:szCs w:val="24"/>
        </w:rPr>
        <w:t>甲方将本项目特许经营权授予乙方，由乙方负责投资建设，在其特许经营年限内经营，管理和维护，并在特许经营期满后将本项目及资产无偿移交给甲方的模式。</w:t>
      </w:r>
    </w:p>
    <w:p w14:paraId="36BEC1C8" w14:textId="77777777"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第六条</w:t>
      </w:r>
      <w:r w:rsidRPr="00594987">
        <w:rPr>
          <w:rFonts w:ascii="宋体" w:eastAsia="宋体" w:hAnsi="宋体" w:cs="宋体"/>
          <w:sz w:val="24"/>
          <w:szCs w:val="24"/>
        </w:rPr>
        <w:tab/>
        <w:t>项目合作期限</w:t>
      </w:r>
    </w:p>
    <w:p w14:paraId="4F1CD425" w14:textId="342CED70"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项目合作期为</w:t>
      </w:r>
      <w:r w:rsidRPr="00594987">
        <w:rPr>
          <w:rFonts w:ascii="宋体" w:eastAsia="宋体" w:hAnsi="宋体" w:cs="宋体"/>
          <w:sz w:val="24"/>
          <w:szCs w:val="24"/>
        </w:rPr>
        <w:t>个月，自合同签订之日起至年月日止。</w:t>
      </w:r>
    </w:p>
    <w:p w14:paraId="20037C04" w14:textId="4D2ABE81" w:rsidR="00594987" w:rsidRPr="00D079BD" w:rsidRDefault="00594987" w:rsidP="00594987">
      <w:pPr>
        <w:spacing w:line="360" w:lineRule="auto"/>
        <w:rPr>
          <w:rFonts w:ascii="宋体" w:eastAsia="宋体" w:hAnsi="宋体" w:cs="宋体" w:hint="eastAsia"/>
          <w:b/>
          <w:bCs/>
          <w:sz w:val="24"/>
          <w:szCs w:val="24"/>
        </w:rPr>
      </w:pPr>
      <w:r w:rsidRPr="00D079BD">
        <w:rPr>
          <w:rFonts w:ascii="宋体" w:eastAsia="宋体" w:hAnsi="宋体" w:cs="宋体" w:hint="eastAsia"/>
          <w:b/>
          <w:bCs/>
          <w:sz w:val="24"/>
          <w:szCs w:val="24"/>
        </w:rPr>
        <w:t>第四</w:t>
      </w:r>
      <w:proofErr w:type="gramStart"/>
      <w:r w:rsidRPr="00D079BD">
        <w:rPr>
          <w:rFonts w:ascii="宋体" w:eastAsia="宋体" w:hAnsi="宋体" w:cs="宋体" w:hint="eastAsia"/>
          <w:b/>
          <w:bCs/>
          <w:sz w:val="24"/>
          <w:szCs w:val="24"/>
        </w:rPr>
        <w:t>章</w:t>
      </w:r>
      <w:r w:rsidRPr="00D079BD">
        <w:rPr>
          <w:rFonts w:ascii="宋体" w:eastAsia="宋体" w:hAnsi="宋体" w:cs="宋体"/>
          <w:b/>
          <w:bCs/>
          <w:sz w:val="24"/>
          <w:szCs w:val="24"/>
        </w:rPr>
        <w:t>项目</w:t>
      </w:r>
      <w:proofErr w:type="gramEnd"/>
      <w:r w:rsidRPr="00D079BD">
        <w:rPr>
          <w:rFonts w:ascii="宋体" w:eastAsia="宋体" w:hAnsi="宋体" w:cs="宋体"/>
          <w:b/>
          <w:bCs/>
          <w:sz w:val="24"/>
          <w:szCs w:val="24"/>
        </w:rPr>
        <w:t>建设</w:t>
      </w:r>
    </w:p>
    <w:p w14:paraId="40B9607F" w14:textId="77777777"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第七条</w:t>
      </w:r>
      <w:r w:rsidRPr="00594987">
        <w:rPr>
          <w:rFonts w:ascii="宋体" w:eastAsia="宋体" w:hAnsi="宋体" w:cs="宋体"/>
          <w:sz w:val="24"/>
          <w:szCs w:val="24"/>
        </w:rPr>
        <w:tab/>
        <w:t>项目建设</w:t>
      </w:r>
    </w:p>
    <w:p w14:paraId="288B8CBB" w14:textId="147F4C9D" w:rsidR="00594987" w:rsidRDefault="00D45264" w:rsidP="00594987">
      <w:pPr>
        <w:spacing w:line="360" w:lineRule="auto"/>
        <w:rPr>
          <w:rFonts w:ascii="宋体" w:eastAsia="宋体" w:hAnsi="宋体" w:cs="宋体" w:hint="eastAsia"/>
          <w:sz w:val="24"/>
          <w:szCs w:val="24"/>
        </w:rPr>
      </w:pPr>
      <w:r>
        <w:rPr>
          <w:rFonts w:ascii="宋体" w:eastAsia="宋体" w:hAnsi="宋体" w:cs="宋体" w:hint="eastAsia"/>
          <w:sz w:val="24"/>
          <w:szCs w:val="24"/>
        </w:rPr>
        <w:t>本项目设计及施工质量必须达到国家、省、部颁发的施工标准和技术规范的要求，设备质量符合招标文件要求，确保技术先进</w:t>
      </w:r>
      <w:r w:rsidR="009F15D8">
        <w:rPr>
          <w:rFonts w:ascii="宋体" w:eastAsia="宋体" w:hAnsi="宋体" w:cs="宋体" w:hint="eastAsia"/>
          <w:sz w:val="24"/>
          <w:szCs w:val="24"/>
        </w:rPr>
        <w:t>，智能监测</w:t>
      </w:r>
      <w:proofErr w:type="gramStart"/>
      <w:r w:rsidR="009F15D8">
        <w:rPr>
          <w:rFonts w:ascii="宋体" w:eastAsia="宋体" w:hAnsi="宋体" w:cs="宋体" w:hint="eastAsia"/>
          <w:sz w:val="24"/>
          <w:szCs w:val="24"/>
        </w:rPr>
        <w:t>机控制</w:t>
      </w:r>
      <w:proofErr w:type="gramEnd"/>
      <w:r w:rsidR="009F15D8">
        <w:rPr>
          <w:rFonts w:ascii="宋体" w:eastAsia="宋体" w:hAnsi="宋体" w:cs="宋体" w:hint="eastAsia"/>
          <w:sz w:val="24"/>
          <w:szCs w:val="24"/>
        </w:rPr>
        <w:t>程度满足运营要求。设计、施工及设备缺陷由乙方自行承担。</w:t>
      </w:r>
    </w:p>
    <w:p w14:paraId="21EDEEFE" w14:textId="28915D53" w:rsidR="009F15D8" w:rsidRPr="00857562" w:rsidRDefault="009F15D8" w:rsidP="00BD70F4">
      <w:pPr>
        <w:spacing w:line="360" w:lineRule="auto"/>
        <w:rPr>
          <w:rFonts w:ascii="宋体" w:eastAsia="宋体" w:hAnsi="宋体" w:cs="宋体" w:hint="eastAsia"/>
          <w:sz w:val="24"/>
          <w:szCs w:val="24"/>
        </w:rPr>
      </w:pPr>
      <w:r w:rsidRPr="00857562">
        <w:rPr>
          <w:rFonts w:ascii="宋体" w:eastAsia="宋体" w:hAnsi="宋体" w:cs="宋体" w:hint="eastAsia"/>
          <w:sz w:val="24"/>
          <w:szCs w:val="24"/>
        </w:rPr>
        <w:t>本项目开工日应为本协议生效之日．具体建</w:t>
      </w:r>
      <w:r w:rsidRPr="00857562">
        <w:rPr>
          <w:rFonts w:ascii="宋体" w:eastAsia="宋体" w:hAnsi="宋体" w:cs="宋体"/>
          <w:sz w:val="24"/>
          <w:szCs w:val="24"/>
        </w:rPr>
        <w:t>设进度由双方商定的进度文件为准。</w:t>
      </w:r>
    </w:p>
    <w:p w14:paraId="780468DB" w14:textId="66DF88D6" w:rsidR="009F15D8" w:rsidRPr="00857562" w:rsidRDefault="009F15D8" w:rsidP="00BD70F4">
      <w:pPr>
        <w:spacing w:line="360" w:lineRule="auto"/>
        <w:rPr>
          <w:rFonts w:ascii="宋体" w:eastAsia="宋体" w:hAnsi="宋体" w:cs="宋体" w:hint="eastAsia"/>
          <w:sz w:val="24"/>
          <w:szCs w:val="24"/>
        </w:rPr>
      </w:pPr>
      <w:r w:rsidRPr="00857562">
        <w:rPr>
          <w:rFonts w:ascii="宋体" w:eastAsia="宋体" w:hAnsi="宋体" w:cs="宋体" w:hint="eastAsia"/>
          <w:sz w:val="24"/>
          <w:szCs w:val="24"/>
        </w:rPr>
        <w:t>本项目</w:t>
      </w:r>
      <w:r w:rsidRPr="00857562">
        <w:rPr>
          <w:rFonts w:ascii="宋体" w:eastAsia="宋体" w:hAnsi="宋体" w:cs="宋体"/>
          <w:sz w:val="24"/>
          <w:szCs w:val="24"/>
        </w:rPr>
        <w:t>直饮水</w:t>
      </w:r>
      <w:r w:rsidR="00857562">
        <w:rPr>
          <w:rFonts w:ascii="宋体" w:eastAsia="宋体" w:hAnsi="宋体" w:cs="宋体" w:hint="eastAsia"/>
          <w:sz w:val="24"/>
          <w:szCs w:val="24"/>
        </w:rPr>
        <w:t>、</w:t>
      </w:r>
      <w:proofErr w:type="gramStart"/>
      <w:r w:rsidR="00857562">
        <w:rPr>
          <w:rFonts w:ascii="宋体" w:eastAsia="宋体" w:hAnsi="宋体" w:cs="宋体" w:hint="eastAsia"/>
          <w:sz w:val="24"/>
          <w:szCs w:val="24"/>
        </w:rPr>
        <w:t>开水器</w:t>
      </w:r>
      <w:r w:rsidRPr="00857562">
        <w:rPr>
          <w:rFonts w:ascii="宋体" w:eastAsia="宋体" w:hAnsi="宋体" w:cs="宋体"/>
          <w:sz w:val="24"/>
          <w:szCs w:val="24"/>
        </w:rPr>
        <w:t>控系统进行计扯收费管理</w:t>
      </w:r>
      <w:proofErr w:type="gramEnd"/>
      <w:r w:rsidR="00857562" w:rsidRPr="00857562">
        <w:rPr>
          <w:rFonts w:ascii="宋体" w:eastAsia="宋体" w:hAnsi="宋体" w:cs="宋体" w:hint="eastAsia"/>
          <w:sz w:val="24"/>
          <w:szCs w:val="24"/>
        </w:rPr>
        <w:t>。中标方必须承诺无条件提供收费平台给校方监管。</w:t>
      </w:r>
    </w:p>
    <w:p w14:paraId="65AA0334" w14:textId="154ECF3D"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w:t>
      </w:r>
      <w:r w:rsidR="00857562">
        <w:rPr>
          <w:rFonts w:ascii="宋体" w:eastAsia="宋体" w:hAnsi="宋体" w:cs="宋体" w:hint="eastAsia"/>
          <w:sz w:val="24"/>
          <w:szCs w:val="24"/>
        </w:rPr>
        <w:t>八</w:t>
      </w:r>
      <w:r w:rsidRPr="00594987">
        <w:rPr>
          <w:rFonts w:ascii="宋体" w:eastAsia="宋体" w:hAnsi="宋体" w:cs="宋体" w:hint="eastAsia"/>
          <w:sz w:val="24"/>
          <w:szCs w:val="24"/>
        </w:rPr>
        <w:t>条</w:t>
      </w:r>
      <w:r w:rsidRPr="00594987">
        <w:rPr>
          <w:rFonts w:ascii="宋体" w:eastAsia="宋体" w:hAnsi="宋体" w:cs="宋体"/>
          <w:sz w:val="24"/>
          <w:szCs w:val="24"/>
        </w:rPr>
        <w:tab/>
        <w:t>项目实施保障</w:t>
      </w:r>
    </w:p>
    <w:p w14:paraId="16466003" w14:textId="7BDB3047"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乙方应在项目合同签订</w:t>
      </w:r>
      <w:r w:rsidR="004E5D52">
        <w:rPr>
          <w:rFonts w:ascii="宋体" w:eastAsia="宋体" w:hAnsi="宋体" w:cs="宋体" w:hint="eastAsia"/>
          <w:sz w:val="24"/>
          <w:szCs w:val="24"/>
        </w:rPr>
        <w:t>10</w:t>
      </w:r>
      <w:r w:rsidRPr="00594987">
        <w:rPr>
          <w:rFonts w:ascii="宋体" w:eastAsia="宋体" w:hAnsi="宋体" w:cs="宋体"/>
          <w:sz w:val="24"/>
          <w:szCs w:val="24"/>
        </w:rPr>
        <w:t>天内，</w:t>
      </w:r>
      <w:r w:rsidRPr="00594987">
        <w:rPr>
          <w:rFonts w:ascii="宋体" w:eastAsia="宋体" w:hAnsi="宋体" w:cs="宋体" w:hint="eastAsia"/>
          <w:sz w:val="24"/>
          <w:szCs w:val="24"/>
        </w:rPr>
        <w:t>须缴纳</w:t>
      </w:r>
      <w:r w:rsidR="00857562">
        <w:rPr>
          <w:rFonts w:ascii="宋体" w:eastAsia="宋体" w:hAnsi="宋体" w:cs="宋体" w:hint="eastAsia"/>
          <w:sz w:val="24"/>
          <w:szCs w:val="24"/>
        </w:rPr>
        <w:t>运营</w:t>
      </w:r>
      <w:r w:rsidRPr="00594987">
        <w:rPr>
          <w:rFonts w:ascii="宋体" w:eastAsia="宋体" w:hAnsi="宋体" w:cs="宋体" w:hint="eastAsia"/>
          <w:sz w:val="24"/>
          <w:szCs w:val="24"/>
        </w:rPr>
        <w:t>期履约保证金</w:t>
      </w:r>
      <w:r w:rsidR="00857562" w:rsidRPr="00F952CA">
        <w:rPr>
          <w:rFonts w:ascii="宋体" w:eastAsia="宋体" w:hAnsi="宋体" w:cs="宋体" w:hint="eastAsia"/>
          <w:sz w:val="24"/>
          <w:szCs w:val="24"/>
        </w:rPr>
        <w:t>5</w:t>
      </w:r>
      <w:r w:rsidRPr="00F952CA">
        <w:rPr>
          <w:rFonts w:ascii="宋体" w:eastAsia="宋体" w:hAnsi="宋体" w:cs="宋体"/>
          <w:sz w:val="24"/>
          <w:szCs w:val="24"/>
        </w:rPr>
        <w:t>万元</w:t>
      </w:r>
      <w:r w:rsidR="00857562">
        <w:rPr>
          <w:rFonts w:ascii="宋体" w:eastAsia="宋体" w:hAnsi="宋体" w:cs="宋体" w:hint="eastAsia"/>
          <w:sz w:val="24"/>
          <w:szCs w:val="24"/>
        </w:rPr>
        <w:t>。</w:t>
      </w:r>
    </w:p>
    <w:p w14:paraId="02DD5521" w14:textId="6B86CA71"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w:t>
      </w:r>
      <w:r w:rsidR="00857562">
        <w:rPr>
          <w:rFonts w:ascii="宋体" w:eastAsia="宋体" w:hAnsi="宋体" w:cs="宋体" w:hint="eastAsia"/>
          <w:sz w:val="24"/>
          <w:szCs w:val="24"/>
        </w:rPr>
        <w:t>九</w:t>
      </w:r>
      <w:r w:rsidRPr="00594987">
        <w:rPr>
          <w:rFonts w:ascii="宋体" w:eastAsia="宋体" w:hAnsi="宋体" w:cs="宋体" w:hint="eastAsia"/>
          <w:sz w:val="24"/>
          <w:szCs w:val="24"/>
        </w:rPr>
        <w:t>条</w:t>
      </w:r>
      <w:r w:rsidRPr="00594987">
        <w:rPr>
          <w:rFonts w:ascii="宋体" w:eastAsia="宋体" w:hAnsi="宋体" w:cs="宋体"/>
          <w:sz w:val="24"/>
          <w:szCs w:val="24"/>
        </w:rPr>
        <w:tab/>
        <w:t>项目建设验收</w:t>
      </w:r>
    </w:p>
    <w:p w14:paraId="6495BAFD" w14:textId="5F336243" w:rsidR="00857562" w:rsidRDefault="00857562" w:rsidP="00594987">
      <w:pPr>
        <w:spacing w:line="360" w:lineRule="auto"/>
        <w:rPr>
          <w:rFonts w:ascii="宋体" w:eastAsia="宋体" w:hAnsi="宋体" w:cs="宋体" w:hint="eastAsia"/>
          <w:sz w:val="24"/>
          <w:szCs w:val="24"/>
        </w:rPr>
      </w:pPr>
      <w:r w:rsidRPr="00857562">
        <w:rPr>
          <w:rFonts w:ascii="宋体" w:eastAsia="宋体" w:hAnsi="宋体" w:cs="宋体" w:hint="eastAsia"/>
          <w:sz w:val="24"/>
          <w:szCs w:val="24"/>
        </w:rPr>
        <w:t>乙方对本项目的设备安装工程组织竣工验收，甲</w:t>
      </w:r>
      <w:r w:rsidRPr="00857562">
        <w:rPr>
          <w:rFonts w:ascii="宋体" w:eastAsia="宋体" w:hAnsi="宋体" w:cs="宋体"/>
          <w:sz w:val="24"/>
          <w:szCs w:val="24"/>
        </w:rPr>
        <w:t>方将派代表参加。</w:t>
      </w:r>
    </w:p>
    <w:p w14:paraId="6BAA0F11" w14:textId="2DFF2294" w:rsidR="00857562" w:rsidRPr="00857562" w:rsidRDefault="00857562" w:rsidP="00857562">
      <w:pPr>
        <w:pStyle w:val="a0"/>
        <w:ind w:leftChars="0" w:left="0" w:right="1470"/>
        <w:rPr>
          <w:rFonts w:ascii="宋体" w:eastAsia="宋体" w:hAnsi="宋体" w:cs="宋体" w:hint="eastAsia"/>
          <w:sz w:val="24"/>
          <w:szCs w:val="24"/>
        </w:rPr>
      </w:pPr>
      <w:r w:rsidRPr="00857562">
        <w:rPr>
          <w:rFonts w:ascii="宋体" w:eastAsia="宋体" w:hAnsi="宋体" w:cs="宋体" w:hint="eastAsia"/>
          <w:sz w:val="24"/>
          <w:szCs w:val="24"/>
        </w:rPr>
        <w:t>乙方应负责向甲方提供一套完整的工程竣工验收报告。</w:t>
      </w:r>
    </w:p>
    <w:p w14:paraId="22ED0521" w14:textId="56EB6ABA" w:rsidR="00594987" w:rsidRPr="00D079BD" w:rsidRDefault="00594987" w:rsidP="00594987">
      <w:pPr>
        <w:spacing w:line="360" w:lineRule="auto"/>
        <w:rPr>
          <w:rFonts w:ascii="宋体" w:eastAsia="宋体" w:hAnsi="宋体" w:cs="宋体" w:hint="eastAsia"/>
          <w:b/>
          <w:bCs/>
          <w:sz w:val="24"/>
          <w:szCs w:val="24"/>
        </w:rPr>
      </w:pPr>
      <w:r w:rsidRPr="00D079BD">
        <w:rPr>
          <w:rFonts w:ascii="宋体" w:eastAsia="宋体" w:hAnsi="宋体" w:cs="宋体" w:hint="eastAsia"/>
          <w:b/>
          <w:bCs/>
          <w:sz w:val="24"/>
          <w:szCs w:val="24"/>
        </w:rPr>
        <w:t>第五</w:t>
      </w:r>
      <w:proofErr w:type="gramStart"/>
      <w:r w:rsidRPr="00D079BD">
        <w:rPr>
          <w:rFonts w:ascii="宋体" w:eastAsia="宋体" w:hAnsi="宋体" w:cs="宋体" w:hint="eastAsia"/>
          <w:b/>
          <w:bCs/>
          <w:sz w:val="24"/>
          <w:szCs w:val="24"/>
        </w:rPr>
        <w:t>章</w:t>
      </w:r>
      <w:r w:rsidRPr="00D079BD">
        <w:rPr>
          <w:rFonts w:ascii="宋体" w:eastAsia="宋体" w:hAnsi="宋体" w:cs="宋体"/>
          <w:b/>
          <w:bCs/>
          <w:sz w:val="24"/>
          <w:szCs w:val="24"/>
        </w:rPr>
        <w:t>项目</w:t>
      </w:r>
      <w:proofErr w:type="gramEnd"/>
      <w:r w:rsidRPr="00D079BD">
        <w:rPr>
          <w:rFonts w:ascii="宋体" w:eastAsia="宋体" w:hAnsi="宋体" w:cs="宋体"/>
          <w:b/>
          <w:bCs/>
          <w:sz w:val="24"/>
          <w:szCs w:val="24"/>
        </w:rPr>
        <w:t>运营</w:t>
      </w:r>
    </w:p>
    <w:p w14:paraId="79EA88F6" w14:textId="227E5911"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第十条</w:t>
      </w:r>
      <w:r w:rsidRPr="00594987">
        <w:rPr>
          <w:rFonts w:ascii="宋体" w:eastAsia="宋体" w:hAnsi="宋体" w:cs="宋体"/>
          <w:sz w:val="24"/>
          <w:szCs w:val="24"/>
        </w:rPr>
        <w:tab/>
        <w:t>项目完成建设后，在合同规定的期限内，</w:t>
      </w:r>
      <w:r w:rsidR="0011536E">
        <w:rPr>
          <w:rFonts w:ascii="宋体" w:eastAsia="宋体" w:hAnsi="宋体" w:cs="宋体" w:hint="eastAsia"/>
          <w:sz w:val="24"/>
          <w:szCs w:val="24"/>
        </w:rPr>
        <w:t>乙方</w:t>
      </w:r>
      <w:r w:rsidRPr="00594987">
        <w:rPr>
          <w:rFonts w:ascii="宋体" w:eastAsia="宋体" w:hAnsi="宋体" w:cs="宋体"/>
          <w:sz w:val="24"/>
          <w:szCs w:val="24"/>
        </w:rPr>
        <w:t>拥有项目特许经营权并负责营运。</w:t>
      </w:r>
    </w:p>
    <w:p w14:paraId="099E16E2" w14:textId="5C12D45E" w:rsidR="00A03BF7" w:rsidRPr="00A03BF7" w:rsidRDefault="00594987" w:rsidP="00A03BF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第十</w:t>
      </w:r>
      <w:r w:rsidR="00857562">
        <w:rPr>
          <w:rFonts w:ascii="宋体" w:eastAsia="宋体" w:hAnsi="宋体" w:cs="宋体" w:hint="eastAsia"/>
          <w:sz w:val="24"/>
          <w:szCs w:val="24"/>
        </w:rPr>
        <w:t>一</w:t>
      </w:r>
      <w:r w:rsidRPr="00594987">
        <w:rPr>
          <w:rFonts w:ascii="宋体" w:eastAsia="宋体" w:hAnsi="宋体" w:cs="宋体" w:hint="eastAsia"/>
          <w:sz w:val="24"/>
          <w:szCs w:val="24"/>
        </w:rPr>
        <w:t>条</w:t>
      </w:r>
      <w:r w:rsidR="00857562" w:rsidRPr="00857562">
        <w:rPr>
          <w:rFonts w:ascii="宋体" w:eastAsia="宋体" w:hAnsi="宋体" w:cs="宋体" w:hint="eastAsia"/>
          <w:sz w:val="24"/>
          <w:szCs w:val="24"/>
        </w:rPr>
        <w:t>乙方在</w:t>
      </w:r>
      <w:r w:rsidR="00857562" w:rsidRPr="00857562">
        <w:rPr>
          <w:rFonts w:ascii="宋体" w:eastAsia="宋体" w:hAnsi="宋体" w:cs="宋体"/>
          <w:sz w:val="24"/>
          <w:szCs w:val="24"/>
        </w:rPr>
        <w:t>本协议约定的运行期期限内负责学生宿舍</w:t>
      </w:r>
      <w:r w:rsidR="00857562">
        <w:rPr>
          <w:rFonts w:ascii="宋体" w:eastAsia="宋体" w:hAnsi="宋体" w:cs="宋体" w:hint="eastAsia"/>
          <w:sz w:val="24"/>
          <w:szCs w:val="24"/>
        </w:rPr>
        <w:t>开水器、</w:t>
      </w:r>
      <w:r w:rsidR="00857562" w:rsidRPr="00857562">
        <w:rPr>
          <w:rFonts w:ascii="宋体" w:eastAsia="宋体" w:hAnsi="宋体" w:cs="宋体"/>
          <w:sz w:val="24"/>
          <w:szCs w:val="24"/>
        </w:rPr>
        <w:t>直饮水系统的日常维护和维修（含大修、中修、小修时部分设备和配件的更换），确保系统使用稳定、安全节</w:t>
      </w:r>
      <w:r w:rsidR="00857562" w:rsidRPr="00857562">
        <w:rPr>
          <w:rFonts w:ascii="宋体" w:eastAsia="宋体" w:hAnsi="宋体" w:cs="宋体"/>
          <w:sz w:val="24"/>
          <w:szCs w:val="24"/>
        </w:rPr>
        <w:lastRenderedPageBreak/>
        <w:t>能、运行良好、服务优质、安全可靠。乙方如果无故停止热水、直饮水服务的供应或因服务</w:t>
      </w:r>
      <w:proofErr w:type="gramStart"/>
      <w:r w:rsidR="00857562" w:rsidRPr="00857562">
        <w:rPr>
          <w:rFonts w:ascii="宋体" w:eastAsia="宋体" w:hAnsi="宋体" w:cs="宋体"/>
          <w:sz w:val="24"/>
          <w:szCs w:val="24"/>
        </w:rPr>
        <w:t>质扭差</w:t>
      </w:r>
      <w:proofErr w:type="gramEnd"/>
      <w:r w:rsidR="00857562" w:rsidRPr="00857562">
        <w:rPr>
          <w:rFonts w:ascii="宋体" w:eastAsia="宋体" w:hAnsi="宋体" w:cs="宋体"/>
          <w:sz w:val="24"/>
          <w:szCs w:val="24"/>
        </w:rPr>
        <w:t>导致学生投诉，学校可根据实际情况对乙方进行处罚，处罚款由乙方自行向学校缴纳或由学校从履约保证金中扣除，处罚办法由双方协商另行制订。</w:t>
      </w:r>
      <w:r w:rsidR="00A03BF7" w:rsidRPr="00A03BF7">
        <w:rPr>
          <w:rFonts w:ascii="宋体" w:eastAsia="宋体" w:hAnsi="宋体" w:cs="宋体" w:hint="eastAsia"/>
          <w:sz w:val="24"/>
          <w:szCs w:val="24"/>
        </w:rPr>
        <w:t>运营期内所有设备维修更换、系统升级改造等费用由乙方承担</w:t>
      </w:r>
      <w:r w:rsidR="00A03BF7">
        <w:rPr>
          <w:rFonts w:ascii="宋体" w:eastAsia="宋体" w:hAnsi="宋体" w:cs="宋体" w:hint="eastAsia"/>
          <w:sz w:val="24"/>
          <w:szCs w:val="24"/>
        </w:rPr>
        <w:t>。</w:t>
      </w:r>
    </w:p>
    <w:p w14:paraId="77BCF415" w14:textId="2DA6C517"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第十</w:t>
      </w:r>
      <w:r w:rsidR="00857562">
        <w:rPr>
          <w:rFonts w:ascii="宋体" w:eastAsia="宋体" w:hAnsi="宋体" w:cs="宋体" w:hint="eastAsia"/>
          <w:sz w:val="24"/>
          <w:szCs w:val="24"/>
        </w:rPr>
        <w:t>二</w:t>
      </w:r>
      <w:r w:rsidRPr="00594987">
        <w:rPr>
          <w:rFonts w:ascii="宋体" w:eastAsia="宋体" w:hAnsi="宋体" w:cs="宋体" w:hint="eastAsia"/>
          <w:sz w:val="24"/>
          <w:szCs w:val="24"/>
        </w:rPr>
        <w:t>条</w:t>
      </w:r>
      <w:r w:rsidRPr="00594987">
        <w:rPr>
          <w:rFonts w:ascii="宋体" w:eastAsia="宋体" w:hAnsi="宋体" w:cs="宋体"/>
          <w:sz w:val="24"/>
          <w:szCs w:val="24"/>
        </w:rPr>
        <w:tab/>
        <w:t>项目运营期满后，在同等条件下，乙方享有优先续约项目后续特许经营权的权利。</w:t>
      </w:r>
    </w:p>
    <w:p w14:paraId="63C2F0D0" w14:textId="3D01CEA5" w:rsid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w:t>
      </w:r>
      <w:r w:rsidR="00857562">
        <w:rPr>
          <w:rFonts w:ascii="宋体" w:eastAsia="宋体" w:hAnsi="宋体" w:cs="宋体" w:hint="eastAsia"/>
          <w:sz w:val="24"/>
          <w:szCs w:val="24"/>
        </w:rPr>
        <w:t>十三</w:t>
      </w:r>
      <w:r w:rsidRPr="00594987">
        <w:rPr>
          <w:rFonts w:ascii="宋体" w:eastAsia="宋体" w:hAnsi="宋体" w:cs="宋体" w:hint="eastAsia"/>
          <w:sz w:val="24"/>
          <w:szCs w:val="24"/>
        </w:rPr>
        <w:t>条</w:t>
      </w:r>
      <w:r w:rsidRPr="00594987">
        <w:rPr>
          <w:rFonts w:ascii="宋体" w:eastAsia="宋体" w:hAnsi="宋体" w:cs="宋体"/>
          <w:sz w:val="24"/>
          <w:szCs w:val="24"/>
        </w:rPr>
        <w:tab/>
        <w:t>本项目每年将进行运营期考核，考核结果与履约保证金挂钩，若有不当履约则在履约保证金中予以扣减，所扣金额由乙方在15天内补齐，合作期满履约保证金无息退还。</w:t>
      </w:r>
    </w:p>
    <w:p w14:paraId="5D12BA5A" w14:textId="5969FC14" w:rsidR="00A03BF7" w:rsidRPr="00A03BF7" w:rsidRDefault="00A03BF7" w:rsidP="00A03BF7">
      <w:pPr>
        <w:pStyle w:val="a0"/>
        <w:ind w:leftChars="0" w:left="0" w:right="1470"/>
        <w:rPr>
          <w:rFonts w:ascii="宋体" w:eastAsia="宋体" w:hAnsi="宋体" w:cs="宋体" w:hint="eastAsia"/>
          <w:b/>
          <w:bCs/>
          <w:sz w:val="24"/>
          <w:szCs w:val="24"/>
        </w:rPr>
      </w:pPr>
      <w:r w:rsidRPr="00A03BF7">
        <w:rPr>
          <w:rFonts w:ascii="宋体" w:eastAsia="宋体" w:hAnsi="宋体" w:cs="宋体" w:hint="eastAsia"/>
          <w:b/>
          <w:bCs/>
          <w:sz w:val="24"/>
          <w:szCs w:val="24"/>
        </w:rPr>
        <w:t>第六章部分项目的收费规则及调价</w:t>
      </w:r>
    </w:p>
    <w:p w14:paraId="7F05E990" w14:textId="51F8749D" w:rsidR="00A03BF7" w:rsidRPr="00A03BF7" w:rsidRDefault="00A03BF7" w:rsidP="00EC5B52">
      <w:pPr>
        <w:spacing w:line="360" w:lineRule="auto"/>
        <w:rPr>
          <w:rFonts w:ascii="宋体" w:eastAsia="宋体" w:hAnsi="宋体" w:cs="宋体" w:hint="eastAsia"/>
          <w:sz w:val="24"/>
          <w:szCs w:val="24"/>
        </w:rPr>
      </w:pPr>
      <w:r w:rsidRPr="00A03BF7">
        <w:rPr>
          <w:rFonts w:ascii="宋体" w:eastAsia="宋体" w:hAnsi="宋体" w:cs="宋体" w:hint="eastAsia"/>
          <w:sz w:val="24"/>
          <w:szCs w:val="24"/>
        </w:rPr>
        <w:t>第十四条收费标准</w:t>
      </w:r>
    </w:p>
    <w:p w14:paraId="2444A50F" w14:textId="5E931145" w:rsidR="00A03BF7" w:rsidRDefault="00A03BF7" w:rsidP="00EC5B52">
      <w:pPr>
        <w:spacing w:line="360" w:lineRule="auto"/>
        <w:rPr>
          <w:rFonts w:ascii="宋体" w:eastAsia="宋体" w:hAnsi="宋体" w:cs="宋体" w:hint="eastAsia"/>
          <w:sz w:val="24"/>
          <w:szCs w:val="24"/>
        </w:rPr>
      </w:pPr>
      <w:r>
        <w:rPr>
          <w:rFonts w:ascii="宋体" w:eastAsia="宋体" w:hAnsi="宋体" w:cs="宋体" w:hint="eastAsia"/>
          <w:sz w:val="24"/>
          <w:szCs w:val="24"/>
        </w:rPr>
        <w:t>1.</w:t>
      </w:r>
      <w:r w:rsidRPr="00A03BF7">
        <w:rPr>
          <w:rFonts w:ascii="宋体" w:eastAsia="宋体" w:hAnsi="宋体" w:cs="宋体" w:hint="eastAsia"/>
          <w:sz w:val="24"/>
          <w:szCs w:val="24"/>
        </w:rPr>
        <w:t>特许经营期内，收费标准为直饮开水单价为：元/升；直饮冷水单价为：元/升；普通开水水价为元/升。</w:t>
      </w:r>
    </w:p>
    <w:p w14:paraId="48F49E42" w14:textId="2D6B41F0" w:rsidR="00A03BF7" w:rsidRDefault="00A03BF7" w:rsidP="00EC5B52">
      <w:pPr>
        <w:spacing w:line="360" w:lineRule="auto"/>
        <w:rPr>
          <w:rFonts w:ascii="宋体" w:eastAsia="宋体" w:hAnsi="宋体" w:cs="宋体" w:hint="eastAsia"/>
          <w:sz w:val="24"/>
          <w:szCs w:val="24"/>
        </w:rPr>
      </w:pPr>
      <w:r>
        <w:rPr>
          <w:rFonts w:ascii="宋体" w:eastAsia="宋体" w:hAnsi="宋体" w:cs="宋体" w:hint="eastAsia"/>
          <w:sz w:val="24"/>
          <w:szCs w:val="24"/>
        </w:rPr>
        <w:t>2.</w:t>
      </w:r>
      <w:r w:rsidR="00DD1339">
        <w:rPr>
          <w:rFonts w:ascii="宋体" w:eastAsia="宋体" w:hAnsi="宋体" w:cs="宋体" w:hint="eastAsia"/>
          <w:sz w:val="24"/>
          <w:szCs w:val="24"/>
        </w:rPr>
        <w:t>特许运营期内，所有经营投资和系统运营维护综合服务费均由乙方承担，经营收入归乙方所有，甲方收取管理费，乙方向甲方支付热水供应系统运行经营所产生的水电费用（电按每度元、水按每吨元收取，遇到水电费调价，按实际调整数同步调整）。</w:t>
      </w:r>
    </w:p>
    <w:p w14:paraId="4C1FE340" w14:textId="06CD705A" w:rsidR="00DD1339" w:rsidRDefault="00DD1339" w:rsidP="00EC5B52">
      <w:pPr>
        <w:spacing w:line="360" w:lineRule="auto"/>
        <w:rPr>
          <w:rFonts w:ascii="宋体" w:eastAsia="宋体" w:hAnsi="宋体" w:cs="宋体" w:hint="eastAsia"/>
          <w:sz w:val="24"/>
          <w:szCs w:val="24"/>
        </w:rPr>
      </w:pPr>
      <w:r>
        <w:rPr>
          <w:rFonts w:ascii="宋体" w:eastAsia="宋体" w:hAnsi="宋体" w:cs="宋体" w:hint="eastAsia"/>
          <w:sz w:val="24"/>
          <w:szCs w:val="24"/>
        </w:rPr>
        <w:t>第十五条调价</w:t>
      </w:r>
    </w:p>
    <w:p w14:paraId="0659F679" w14:textId="60289005" w:rsidR="00DD1339" w:rsidRDefault="00DD1339" w:rsidP="00EC5B52">
      <w:pPr>
        <w:spacing w:line="360" w:lineRule="auto"/>
        <w:rPr>
          <w:rFonts w:ascii="宋体" w:eastAsia="宋体" w:hAnsi="宋体" w:cs="宋体" w:hint="eastAsia"/>
          <w:sz w:val="24"/>
          <w:szCs w:val="24"/>
        </w:rPr>
      </w:pPr>
      <w:r w:rsidRPr="00DD1339">
        <w:rPr>
          <w:rFonts w:ascii="宋体" w:eastAsia="宋体" w:hAnsi="宋体" w:cs="宋体" w:hint="eastAsia"/>
          <w:sz w:val="24"/>
          <w:szCs w:val="24"/>
        </w:rPr>
        <w:t>在本项目运营期内，</w:t>
      </w:r>
      <w:r w:rsidRPr="00DD1339">
        <w:rPr>
          <w:rFonts w:ascii="宋体" w:eastAsia="宋体" w:hAnsi="宋体" w:cs="宋体"/>
          <w:sz w:val="24"/>
          <w:szCs w:val="24"/>
        </w:rPr>
        <w:t>如出现政策性电价、水价调整，需按相关规定报甲方审批同意后，对价格</w:t>
      </w:r>
      <w:proofErr w:type="gramStart"/>
      <w:r w:rsidRPr="00DD1339">
        <w:rPr>
          <w:rFonts w:ascii="宋体" w:eastAsia="宋体" w:hAnsi="宋体" w:cs="宋体"/>
          <w:sz w:val="24"/>
          <w:szCs w:val="24"/>
        </w:rPr>
        <w:t>作出</w:t>
      </w:r>
      <w:proofErr w:type="gramEnd"/>
      <w:r w:rsidRPr="00DD1339">
        <w:rPr>
          <w:rFonts w:ascii="宋体" w:eastAsia="宋体" w:hAnsi="宋体" w:cs="宋体"/>
          <w:sz w:val="24"/>
          <w:szCs w:val="24"/>
        </w:rPr>
        <w:t>相应调整。维修维护成本、人员成本、税率调整风险等由乙方承担。</w:t>
      </w:r>
    </w:p>
    <w:p w14:paraId="11A5C545" w14:textId="0F2A07EE" w:rsidR="00DD1339" w:rsidRDefault="00DD1339" w:rsidP="00EC5B52">
      <w:pPr>
        <w:spacing w:line="360" w:lineRule="auto"/>
        <w:rPr>
          <w:rFonts w:ascii="宋体" w:eastAsia="宋体" w:hAnsi="宋体" w:cs="宋体" w:hint="eastAsia"/>
          <w:sz w:val="24"/>
          <w:szCs w:val="24"/>
        </w:rPr>
      </w:pPr>
      <w:r>
        <w:rPr>
          <w:rFonts w:ascii="宋体" w:eastAsia="宋体" w:hAnsi="宋体" w:cs="宋体" w:hint="eastAsia"/>
          <w:sz w:val="24"/>
          <w:szCs w:val="24"/>
        </w:rPr>
        <w:t>第十六条履约保证金</w:t>
      </w:r>
    </w:p>
    <w:p w14:paraId="38A0660B" w14:textId="0A709DCD" w:rsidR="00DD1339" w:rsidRDefault="00DD1339" w:rsidP="00EC5B52">
      <w:pPr>
        <w:spacing w:line="360" w:lineRule="auto"/>
        <w:rPr>
          <w:rFonts w:ascii="宋体" w:eastAsia="宋体" w:hAnsi="宋体" w:cs="宋体" w:hint="eastAsia"/>
          <w:sz w:val="24"/>
          <w:szCs w:val="24"/>
        </w:rPr>
      </w:pPr>
      <w:r>
        <w:rPr>
          <w:rFonts w:ascii="宋体" w:eastAsia="宋体" w:hAnsi="宋体" w:cs="宋体" w:hint="eastAsia"/>
          <w:sz w:val="24"/>
          <w:szCs w:val="24"/>
        </w:rPr>
        <w:t>1.双方约定，乙方向甲方缴纳元作为履约保证金。缴纳履约保证金后，双方签订的合同生效。</w:t>
      </w:r>
    </w:p>
    <w:p w14:paraId="41DCE5C1" w14:textId="444C043D" w:rsidR="00DD1339" w:rsidRDefault="00DD1339" w:rsidP="00EC5B52">
      <w:pPr>
        <w:spacing w:line="360" w:lineRule="auto"/>
        <w:rPr>
          <w:rFonts w:ascii="宋体" w:eastAsia="宋体" w:hAnsi="宋体" w:cs="宋体" w:hint="eastAsia"/>
          <w:sz w:val="24"/>
          <w:szCs w:val="24"/>
        </w:rPr>
      </w:pPr>
      <w:r>
        <w:rPr>
          <w:rFonts w:ascii="宋体" w:eastAsia="宋体" w:hAnsi="宋体" w:cs="宋体" w:hint="eastAsia"/>
          <w:sz w:val="24"/>
          <w:szCs w:val="24"/>
        </w:rPr>
        <w:t>2.履约保证金作为整个项目的投资建设、运营履约保证。合同期满后三个月内无服务质量问题，一次性无息退还。</w:t>
      </w:r>
    </w:p>
    <w:p w14:paraId="70589C0F" w14:textId="5618B713" w:rsidR="00DD1339" w:rsidRDefault="00DD1339" w:rsidP="00EC5B52">
      <w:pPr>
        <w:spacing w:line="360" w:lineRule="auto"/>
        <w:rPr>
          <w:rFonts w:ascii="宋体" w:eastAsia="宋体" w:hAnsi="宋体" w:cs="宋体" w:hint="eastAsia"/>
          <w:sz w:val="24"/>
          <w:szCs w:val="24"/>
        </w:rPr>
      </w:pPr>
      <w:r>
        <w:rPr>
          <w:rFonts w:ascii="宋体" w:eastAsia="宋体" w:hAnsi="宋体" w:cs="宋体" w:hint="eastAsia"/>
          <w:sz w:val="24"/>
          <w:szCs w:val="24"/>
        </w:rPr>
        <w:t>3.出现以下情况履约保证金将不予退还：</w:t>
      </w:r>
    </w:p>
    <w:p w14:paraId="29CAF5A8" w14:textId="4A07E023" w:rsidR="00DD1339" w:rsidRDefault="00DD1339" w:rsidP="00EC5B52">
      <w:pPr>
        <w:spacing w:line="360" w:lineRule="auto"/>
        <w:rPr>
          <w:rFonts w:ascii="宋体" w:eastAsia="宋体" w:hAnsi="宋体" w:cs="宋体" w:hint="eastAsia"/>
          <w:sz w:val="24"/>
          <w:szCs w:val="24"/>
        </w:rPr>
      </w:pPr>
      <w:r>
        <w:rPr>
          <w:rFonts w:ascii="宋体" w:eastAsia="宋体" w:hAnsi="宋体" w:cs="宋体" w:hint="eastAsia"/>
          <w:sz w:val="24"/>
          <w:szCs w:val="24"/>
        </w:rPr>
        <w:t>（1）乙方因自身投资建设原因，无法继续履行合同，要求中止。</w:t>
      </w:r>
    </w:p>
    <w:p w14:paraId="32D07A5E" w14:textId="0915E380" w:rsidR="00DD1339" w:rsidRPr="00A03BF7" w:rsidRDefault="00DD1339" w:rsidP="00EC5B52">
      <w:pPr>
        <w:spacing w:line="360" w:lineRule="auto"/>
        <w:rPr>
          <w:rFonts w:ascii="宋体" w:eastAsia="宋体" w:hAnsi="宋体" w:cs="宋体" w:hint="eastAsia"/>
          <w:sz w:val="24"/>
          <w:szCs w:val="24"/>
        </w:rPr>
      </w:pPr>
      <w:r>
        <w:rPr>
          <w:rFonts w:ascii="宋体" w:eastAsia="宋体" w:hAnsi="宋体" w:cs="宋体" w:hint="eastAsia"/>
          <w:sz w:val="24"/>
          <w:szCs w:val="24"/>
        </w:rPr>
        <w:t>（2）乙方因系统无法达到设计要求，甲方要求整改而无法达成的；或服务无法达到约定标准</w:t>
      </w:r>
      <w:r w:rsidR="006B3AF2">
        <w:rPr>
          <w:rFonts w:ascii="宋体" w:eastAsia="宋体" w:hAnsi="宋体" w:cs="宋体" w:hint="eastAsia"/>
          <w:sz w:val="24"/>
          <w:szCs w:val="24"/>
        </w:rPr>
        <w:t>而被强制中止合同。</w:t>
      </w:r>
    </w:p>
    <w:p w14:paraId="489D4835" w14:textId="68523BBC" w:rsidR="00594987" w:rsidRPr="006B3AF2" w:rsidRDefault="00594987" w:rsidP="00594987">
      <w:pPr>
        <w:spacing w:line="360" w:lineRule="auto"/>
        <w:rPr>
          <w:rFonts w:ascii="宋体" w:eastAsia="宋体" w:hAnsi="宋体" w:cs="宋体" w:hint="eastAsia"/>
          <w:b/>
          <w:bCs/>
          <w:sz w:val="24"/>
          <w:szCs w:val="24"/>
        </w:rPr>
      </w:pPr>
      <w:r w:rsidRPr="006B3AF2">
        <w:rPr>
          <w:rFonts w:ascii="宋体" w:eastAsia="宋体" w:hAnsi="宋体" w:cs="宋体" w:hint="eastAsia"/>
          <w:b/>
          <w:bCs/>
          <w:sz w:val="24"/>
          <w:szCs w:val="24"/>
        </w:rPr>
        <w:t>第</w:t>
      </w:r>
      <w:r w:rsidR="006B3AF2" w:rsidRPr="006B3AF2">
        <w:rPr>
          <w:rFonts w:ascii="宋体" w:eastAsia="宋体" w:hAnsi="宋体" w:cs="宋体" w:hint="eastAsia"/>
          <w:b/>
          <w:bCs/>
          <w:sz w:val="24"/>
          <w:szCs w:val="24"/>
        </w:rPr>
        <w:t>七</w:t>
      </w:r>
      <w:proofErr w:type="gramStart"/>
      <w:r w:rsidRPr="006B3AF2">
        <w:rPr>
          <w:rFonts w:ascii="宋体" w:eastAsia="宋体" w:hAnsi="宋体" w:cs="宋体" w:hint="eastAsia"/>
          <w:b/>
          <w:bCs/>
          <w:sz w:val="24"/>
          <w:szCs w:val="24"/>
        </w:rPr>
        <w:t>章</w:t>
      </w:r>
      <w:r w:rsidRPr="006B3AF2">
        <w:rPr>
          <w:rFonts w:ascii="宋体" w:eastAsia="宋体" w:hAnsi="宋体" w:cs="宋体"/>
          <w:b/>
          <w:bCs/>
          <w:sz w:val="24"/>
          <w:szCs w:val="24"/>
        </w:rPr>
        <w:t>项目</w:t>
      </w:r>
      <w:proofErr w:type="gramEnd"/>
      <w:r w:rsidRPr="006B3AF2">
        <w:rPr>
          <w:rFonts w:ascii="宋体" w:eastAsia="宋体" w:hAnsi="宋体" w:cs="宋体"/>
          <w:b/>
          <w:bCs/>
          <w:sz w:val="24"/>
          <w:szCs w:val="24"/>
        </w:rPr>
        <w:t>移交</w:t>
      </w:r>
    </w:p>
    <w:p w14:paraId="54E801A1" w14:textId="0D898465"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lastRenderedPageBreak/>
        <w:t>第</w:t>
      </w:r>
      <w:r w:rsidR="006B3AF2">
        <w:rPr>
          <w:rFonts w:ascii="宋体" w:eastAsia="宋体" w:hAnsi="宋体" w:cs="宋体" w:hint="eastAsia"/>
          <w:sz w:val="24"/>
          <w:szCs w:val="24"/>
        </w:rPr>
        <w:t>十七</w:t>
      </w:r>
      <w:r w:rsidRPr="00594987">
        <w:rPr>
          <w:rFonts w:ascii="宋体" w:eastAsia="宋体" w:hAnsi="宋体" w:cs="宋体" w:hint="eastAsia"/>
          <w:sz w:val="24"/>
          <w:szCs w:val="24"/>
        </w:rPr>
        <w:t>条</w:t>
      </w:r>
      <w:r w:rsidRPr="00594987">
        <w:rPr>
          <w:rFonts w:ascii="宋体" w:eastAsia="宋体" w:hAnsi="宋体" w:cs="宋体"/>
          <w:sz w:val="24"/>
          <w:szCs w:val="24"/>
        </w:rPr>
        <w:tab/>
        <w:t>移交范围和标准</w:t>
      </w:r>
    </w:p>
    <w:p w14:paraId="6393584D" w14:textId="77777777"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（一）移交范围</w:t>
      </w:r>
    </w:p>
    <w:p w14:paraId="26AF6182" w14:textId="77777777"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运营期满后，乙方无偿移交以下资产给甲方，包括但不限于：</w:t>
      </w:r>
    </w:p>
    <w:p w14:paraId="313C8268" w14:textId="35CA980E"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sz w:val="24"/>
          <w:szCs w:val="24"/>
        </w:rPr>
        <w:t>1.项目设施或项目资产的所有权利和附加权益；</w:t>
      </w:r>
    </w:p>
    <w:p w14:paraId="1D2EE38E" w14:textId="3838151F" w:rsidR="00594987" w:rsidRPr="00594987" w:rsidRDefault="0011536E" w:rsidP="00594987">
      <w:pPr>
        <w:spacing w:line="360" w:lineRule="auto"/>
        <w:rPr>
          <w:rFonts w:ascii="宋体" w:eastAsia="宋体" w:hAnsi="宋体" w:cs="宋体" w:hint="eastAsia"/>
          <w:sz w:val="24"/>
          <w:szCs w:val="24"/>
        </w:rPr>
      </w:pPr>
      <w:r>
        <w:rPr>
          <w:rFonts w:ascii="宋体" w:eastAsia="宋体" w:hAnsi="宋体" w:cs="宋体" w:hint="eastAsia"/>
          <w:sz w:val="24"/>
          <w:szCs w:val="24"/>
        </w:rPr>
        <w:t>2</w:t>
      </w:r>
      <w:r w:rsidR="00594987" w:rsidRPr="00594987">
        <w:rPr>
          <w:rFonts w:ascii="宋体" w:eastAsia="宋体" w:hAnsi="宋体" w:cs="宋体"/>
          <w:sz w:val="24"/>
          <w:szCs w:val="24"/>
        </w:rPr>
        <w:t>.与项目设施相关的设备、机器、装置、零部件；</w:t>
      </w:r>
    </w:p>
    <w:p w14:paraId="2ADC9188" w14:textId="5A8F1D67" w:rsidR="00594987" w:rsidRPr="00594987" w:rsidRDefault="0011536E" w:rsidP="00594987">
      <w:pPr>
        <w:spacing w:line="360" w:lineRule="auto"/>
        <w:rPr>
          <w:rFonts w:ascii="宋体" w:eastAsia="宋体" w:hAnsi="宋体" w:cs="宋体" w:hint="eastAsia"/>
          <w:sz w:val="24"/>
          <w:szCs w:val="24"/>
        </w:rPr>
      </w:pPr>
      <w:r>
        <w:rPr>
          <w:rFonts w:ascii="宋体" w:eastAsia="宋体" w:hAnsi="宋体" w:cs="宋体" w:hint="eastAsia"/>
          <w:sz w:val="24"/>
          <w:szCs w:val="24"/>
        </w:rPr>
        <w:t>3</w:t>
      </w:r>
      <w:r w:rsidR="00594987" w:rsidRPr="00594987">
        <w:rPr>
          <w:rFonts w:ascii="宋体" w:eastAsia="宋体" w:hAnsi="宋体" w:cs="宋体"/>
          <w:sz w:val="24"/>
          <w:szCs w:val="24"/>
        </w:rPr>
        <w:t>.运营维护项目设施所要求的技术和技术信息；</w:t>
      </w:r>
    </w:p>
    <w:p w14:paraId="6AC7EB2A" w14:textId="3F67DBC6" w:rsidR="00594987" w:rsidRPr="00594987" w:rsidRDefault="0011536E" w:rsidP="00594987">
      <w:pPr>
        <w:spacing w:line="360" w:lineRule="auto"/>
        <w:rPr>
          <w:rFonts w:ascii="宋体" w:eastAsia="宋体" w:hAnsi="宋体" w:cs="宋体" w:hint="eastAsia"/>
          <w:sz w:val="24"/>
          <w:szCs w:val="24"/>
        </w:rPr>
      </w:pPr>
      <w:r>
        <w:rPr>
          <w:rFonts w:ascii="宋体" w:eastAsia="宋体" w:hAnsi="宋体" w:cs="宋体" w:hint="eastAsia"/>
          <w:sz w:val="24"/>
          <w:szCs w:val="24"/>
        </w:rPr>
        <w:t>4</w:t>
      </w:r>
      <w:r w:rsidR="00594987" w:rsidRPr="00594987">
        <w:rPr>
          <w:rFonts w:ascii="宋体" w:eastAsia="宋体" w:hAnsi="宋体" w:cs="宋体"/>
          <w:sz w:val="24"/>
          <w:szCs w:val="24"/>
        </w:rPr>
        <w:t>.与项目设施有关的手册、图纸、文件和资料；</w:t>
      </w:r>
    </w:p>
    <w:p w14:paraId="1295A585" w14:textId="22BFE4CF" w:rsidR="00594987" w:rsidRPr="00594987" w:rsidRDefault="0011536E" w:rsidP="00594987">
      <w:pPr>
        <w:spacing w:line="360" w:lineRule="auto"/>
        <w:rPr>
          <w:rFonts w:ascii="宋体" w:eastAsia="宋体" w:hAnsi="宋体" w:cs="宋体" w:hint="eastAsia"/>
          <w:sz w:val="24"/>
          <w:szCs w:val="24"/>
        </w:rPr>
      </w:pPr>
      <w:r>
        <w:rPr>
          <w:rFonts w:ascii="宋体" w:eastAsia="宋体" w:hAnsi="宋体" w:cs="宋体" w:hint="eastAsia"/>
          <w:sz w:val="24"/>
          <w:szCs w:val="24"/>
        </w:rPr>
        <w:t>5</w:t>
      </w:r>
      <w:r w:rsidR="00594987" w:rsidRPr="00594987">
        <w:rPr>
          <w:rFonts w:ascii="宋体" w:eastAsia="宋体" w:hAnsi="宋体" w:cs="宋体"/>
          <w:sz w:val="24"/>
          <w:szCs w:val="24"/>
        </w:rPr>
        <w:t>.甲方要求的其他资产。</w:t>
      </w:r>
    </w:p>
    <w:p w14:paraId="11FB8B27" w14:textId="77777777"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（二）移交标准</w:t>
      </w:r>
    </w:p>
    <w:p w14:paraId="7A16149B" w14:textId="02810943"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乙方应当确保项目资产处于良好的运营和养护状态，并且无任何权利瑕疵，运营设施移交后确保能在建筑设计年限内正常使用。</w:t>
      </w:r>
    </w:p>
    <w:p w14:paraId="3C217C6A" w14:textId="359B6435"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乙方向甲方移交项目设施或项目资产时，须解除和清偿完毕其所有债务、抵押、质押、留置、担保物权。乙方应保证不得因乙方的债务而使甲方遭受任何其它方的追索。甲方不承担由此而引起的任何责任，本项目的移交日期也不受影响。</w:t>
      </w:r>
    </w:p>
    <w:p w14:paraId="6BAEBCF5" w14:textId="797424A9"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w:t>
      </w:r>
      <w:r w:rsidR="006B3AF2">
        <w:rPr>
          <w:rFonts w:ascii="宋体" w:eastAsia="宋体" w:hAnsi="宋体" w:cs="宋体" w:hint="eastAsia"/>
          <w:sz w:val="24"/>
          <w:szCs w:val="24"/>
        </w:rPr>
        <w:t>十八</w:t>
      </w:r>
      <w:r w:rsidRPr="00594987">
        <w:rPr>
          <w:rFonts w:ascii="宋体" w:eastAsia="宋体" w:hAnsi="宋体" w:cs="宋体" w:hint="eastAsia"/>
          <w:sz w:val="24"/>
          <w:szCs w:val="24"/>
        </w:rPr>
        <w:t>条</w:t>
      </w:r>
      <w:r w:rsidRPr="00594987">
        <w:rPr>
          <w:rFonts w:ascii="宋体" w:eastAsia="宋体" w:hAnsi="宋体" w:cs="宋体"/>
          <w:sz w:val="24"/>
          <w:szCs w:val="24"/>
        </w:rPr>
        <w:tab/>
        <w:t>最后恢复性维修</w:t>
      </w:r>
    </w:p>
    <w:p w14:paraId="2993E3AA" w14:textId="3EC8404D"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甲方与乙方约定在项目移交日前一定时间内，</w:t>
      </w:r>
      <w:proofErr w:type="gramStart"/>
      <w:r w:rsidR="00D079BD">
        <w:rPr>
          <w:rFonts w:ascii="宋体" w:eastAsia="宋体" w:hAnsi="宋体" w:cs="宋体" w:hint="eastAsia"/>
          <w:sz w:val="24"/>
          <w:szCs w:val="24"/>
        </w:rPr>
        <w:t>乙</w:t>
      </w:r>
      <w:r w:rsidRPr="00594987">
        <w:rPr>
          <w:rFonts w:ascii="宋体" w:eastAsia="宋体" w:hAnsi="宋体" w:cs="宋体" w:hint="eastAsia"/>
          <w:sz w:val="24"/>
          <w:szCs w:val="24"/>
        </w:rPr>
        <w:t>应不迟于</w:t>
      </w:r>
      <w:proofErr w:type="gramEnd"/>
      <w:r w:rsidRPr="00594987">
        <w:rPr>
          <w:rFonts w:ascii="宋体" w:eastAsia="宋体" w:hAnsi="宋体" w:cs="宋体" w:hint="eastAsia"/>
          <w:sz w:val="24"/>
          <w:szCs w:val="24"/>
        </w:rPr>
        <w:t>移交日的</w:t>
      </w:r>
      <w:r w:rsidRPr="00594987">
        <w:rPr>
          <w:rFonts w:ascii="宋体" w:eastAsia="宋体" w:hAnsi="宋体" w:cs="宋体"/>
          <w:sz w:val="24"/>
          <w:szCs w:val="24"/>
        </w:rPr>
        <w:t>1个月之前，对本项目设施进行一次最后恢复性维修，确保移交设施、设备功能完好。最后恢复性维修应包括：消除实际存在的缺陷；检修、探伤、检测等；甲方合理要求的其他检修项目。甲方可检查本项目的建筑及设施设备是否有任何超出移交文件所描述的缺陷和损坏，是否存在安全隐患。乙方应根据甲方提出的要求维修或更换或根据双方的协议对甲方进行补偿。</w:t>
      </w:r>
    </w:p>
    <w:p w14:paraId="552DCE42" w14:textId="36B9B0A4"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w:t>
      </w:r>
      <w:r w:rsidR="006B3AF2">
        <w:rPr>
          <w:rFonts w:ascii="宋体" w:eastAsia="宋体" w:hAnsi="宋体" w:cs="宋体" w:hint="eastAsia"/>
          <w:sz w:val="24"/>
          <w:szCs w:val="24"/>
        </w:rPr>
        <w:t>十九</w:t>
      </w:r>
      <w:r w:rsidRPr="00594987">
        <w:rPr>
          <w:rFonts w:ascii="宋体" w:eastAsia="宋体" w:hAnsi="宋体" w:cs="宋体" w:hint="eastAsia"/>
          <w:sz w:val="24"/>
          <w:szCs w:val="24"/>
        </w:rPr>
        <w:t>条</w:t>
      </w:r>
      <w:r w:rsidRPr="00594987">
        <w:rPr>
          <w:rFonts w:ascii="宋体" w:eastAsia="宋体" w:hAnsi="宋体" w:cs="宋体"/>
          <w:sz w:val="24"/>
          <w:szCs w:val="24"/>
        </w:rPr>
        <w:t>项目移交程序</w:t>
      </w:r>
    </w:p>
    <w:p w14:paraId="594EA20D" w14:textId="5359E33D"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（一）本项目的正式移交日期是本项目合作期满之日。甲乙双方应在移交之日</w:t>
      </w:r>
      <w:r w:rsidRPr="00594987">
        <w:rPr>
          <w:rFonts w:ascii="宋体" w:eastAsia="宋体" w:hAnsi="宋体" w:cs="宋体"/>
          <w:sz w:val="24"/>
          <w:szCs w:val="24"/>
        </w:rPr>
        <w:t>3个月前讨论项目移交的必要程序和具体安排，乙方向甲方提交书面的移交清单；</w:t>
      </w:r>
    </w:p>
    <w:p w14:paraId="38ABB207" w14:textId="77777777"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（二）甲方应在正式移交日期前</w:t>
      </w:r>
      <w:r w:rsidRPr="00594987">
        <w:rPr>
          <w:rFonts w:ascii="宋体" w:eastAsia="宋体" w:hAnsi="宋体" w:cs="宋体"/>
          <w:sz w:val="24"/>
          <w:szCs w:val="24"/>
        </w:rPr>
        <w:t>20天内完成有关本项目移交内容的清点和复核工作，并与</w:t>
      </w:r>
      <w:proofErr w:type="gramStart"/>
      <w:r w:rsidRPr="00594987">
        <w:rPr>
          <w:rFonts w:ascii="宋体" w:eastAsia="宋体" w:hAnsi="宋体" w:cs="宋体"/>
          <w:sz w:val="24"/>
          <w:szCs w:val="24"/>
        </w:rPr>
        <w:t>乙方签署</w:t>
      </w:r>
      <w:proofErr w:type="gramEnd"/>
      <w:r w:rsidRPr="00594987">
        <w:rPr>
          <w:rFonts w:ascii="宋体" w:eastAsia="宋体" w:hAnsi="宋体" w:cs="宋体"/>
          <w:sz w:val="24"/>
          <w:szCs w:val="24"/>
        </w:rPr>
        <w:t>“预移交备忘录”；</w:t>
      </w:r>
    </w:p>
    <w:p w14:paraId="2DD98033" w14:textId="3A6F7500"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（三）在移交之日，甲方和乙方双方正式签署移交备忘录。正式移交备忘录的签署，意味着乙方对本项目的运营权终止。</w:t>
      </w:r>
    </w:p>
    <w:p w14:paraId="0C17ED36" w14:textId="0CBA5C72" w:rsidR="00594987" w:rsidRPr="006B3AF2" w:rsidRDefault="00594987" w:rsidP="00594987">
      <w:pPr>
        <w:spacing w:line="360" w:lineRule="auto"/>
        <w:rPr>
          <w:rFonts w:ascii="宋体" w:eastAsia="宋体" w:hAnsi="宋体" w:cs="宋体" w:hint="eastAsia"/>
          <w:b/>
          <w:bCs/>
          <w:sz w:val="24"/>
          <w:szCs w:val="24"/>
        </w:rPr>
      </w:pPr>
      <w:r w:rsidRPr="006B3AF2">
        <w:rPr>
          <w:rFonts w:ascii="宋体" w:eastAsia="宋体" w:hAnsi="宋体" w:cs="宋体" w:hint="eastAsia"/>
          <w:b/>
          <w:bCs/>
          <w:sz w:val="24"/>
          <w:szCs w:val="24"/>
        </w:rPr>
        <w:t>第七章</w:t>
      </w:r>
      <w:r w:rsidRPr="006B3AF2">
        <w:rPr>
          <w:rFonts w:ascii="宋体" w:eastAsia="宋体" w:hAnsi="宋体" w:cs="宋体"/>
          <w:b/>
          <w:bCs/>
          <w:sz w:val="24"/>
          <w:szCs w:val="24"/>
        </w:rPr>
        <w:t>甲方的权利和义务</w:t>
      </w:r>
    </w:p>
    <w:p w14:paraId="0CF3EB70" w14:textId="1B61844F"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第二十条</w:t>
      </w:r>
      <w:r w:rsidRPr="00594987">
        <w:rPr>
          <w:rFonts w:ascii="宋体" w:eastAsia="宋体" w:hAnsi="宋体" w:cs="宋体"/>
          <w:sz w:val="24"/>
          <w:szCs w:val="24"/>
        </w:rPr>
        <w:tab/>
      </w:r>
      <w:r w:rsidR="00360378" w:rsidRPr="00360378">
        <w:rPr>
          <w:rFonts w:ascii="宋体" w:eastAsia="宋体" w:hAnsi="宋体" w:cs="宋体" w:hint="eastAsia"/>
          <w:sz w:val="24"/>
          <w:szCs w:val="24"/>
        </w:rPr>
        <w:t>在整个项目的设计、施工管理以及验收、运维期间、移交的过程中</w:t>
      </w:r>
      <w:r w:rsidR="00360378" w:rsidRPr="00360378">
        <w:rPr>
          <w:rFonts w:ascii="宋体" w:eastAsia="宋体" w:hAnsi="宋体" w:cs="宋体"/>
          <w:sz w:val="24"/>
          <w:szCs w:val="24"/>
        </w:rPr>
        <w:t>，乙方必</w:t>
      </w:r>
      <w:r w:rsidR="00360378" w:rsidRPr="00360378">
        <w:rPr>
          <w:rFonts w:ascii="宋体" w:eastAsia="宋体" w:hAnsi="宋体" w:cs="宋体"/>
          <w:sz w:val="24"/>
          <w:szCs w:val="24"/>
        </w:rPr>
        <w:lastRenderedPageBreak/>
        <w:t>须服从甲方对整个项目的统一管理。同时甲方对项目设计文件以及后期的管理文件有审查确认的权利。</w:t>
      </w:r>
    </w:p>
    <w:p w14:paraId="6D94E500" w14:textId="04DF12A9"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第二十</w:t>
      </w:r>
      <w:r w:rsidR="00360378">
        <w:rPr>
          <w:rFonts w:ascii="宋体" w:eastAsia="宋体" w:hAnsi="宋体" w:cs="宋体" w:hint="eastAsia"/>
          <w:sz w:val="24"/>
          <w:szCs w:val="24"/>
        </w:rPr>
        <w:t>一</w:t>
      </w:r>
      <w:r w:rsidRPr="00594987">
        <w:rPr>
          <w:rFonts w:ascii="宋体" w:eastAsia="宋体" w:hAnsi="宋体" w:cs="宋体" w:hint="eastAsia"/>
          <w:sz w:val="24"/>
          <w:szCs w:val="24"/>
        </w:rPr>
        <w:t>条</w:t>
      </w:r>
      <w:r w:rsidRPr="00594987">
        <w:rPr>
          <w:rFonts w:ascii="宋体" w:eastAsia="宋体" w:hAnsi="宋体" w:cs="宋体"/>
          <w:sz w:val="24"/>
          <w:szCs w:val="24"/>
        </w:rPr>
        <w:tab/>
      </w:r>
      <w:r w:rsidR="00360378" w:rsidRPr="00360378">
        <w:rPr>
          <w:rFonts w:ascii="宋体" w:eastAsia="宋体" w:hAnsi="宋体" w:cs="宋体" w:hint="eastAsia"/>
          <w:sz w:val="24"/>
          <w:szCs w:val="24"/>
        </w:rPr>
        <w:t>在建设期间，</w:t>
      </w:r>
      <w:r w:rsidR="00360378" w:rsidRPr="00360378">
        <w:rPr>
          <w:rFonts w:ascii="宋体" w:eastAsia="宋体" w:hAnsi="宋体" w:cs="宋体"/>
          <w:sz w:val="24"/>
          <w:szCs w:val="24"/>
        </w:rPr>
        <w:t>甲方应在现场管理上提供必要的支持。</w:t>
      </w:r>
    </w:p>
    <w:p w14:paraId="042223F2" w14:textId="692672CB"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第二十</w:t>
      </w:r>
      <w:r w:rsidR="00360378">
        <w:rPr>
          <w:rFonts w:ascii="宋体" w:eastAsia="宋体" w:hAnsi="宋体" w:cs="宋体" w:hint="eastAsia"/>
          <w:sz w:val="24"/>
          <w:szCs w:val="24"/>
        </w:rPr>
        <w:t>二</w:t>
      </w:r>
      <w:r w:rsidRPr="00594987">
        <w:rPr>
          <w:rFonts w:ascii="宋体" w:eastAsia="宋体" w:hAnsi="宋体" w:cs="宋体" w:hint="eastAsia"/>
          <w:sz w:val="24"/>
          <w:szCs w:val="24"/>
        </w:rPr>
        <w:t>条</w:t>
      </w:r>
      <w:r w:rsidRPr="00594987">
        <w:rPr>
          <w:rFonts w:ascii="宋体" w:eastAsia="宋体" w:hAnsi="宋体" w:cs="宋体"/>
          <w:sz w:val="24"/>
          <w:szCs w:val="24"/>
        </w:rPr>
        <w:tab/>
      </w:r>
      <w:r w:rsidR="00360378" w:rsidRPr="00360378">
        <w:rPr>
          <w:rFonts w:ascii="宋体" w:eastAsia="宋体" w:hAnsi="宋体" w:cs="宋体" w:hint="eastAsia"/>
          <w:sz w:val="24"/>
          <w:szCs w:val="24"/>
        </w:rPr>
        <w:t>因乙方自身原因导致项目建设进度不满足学校使用需求时，</w:t>
      </w:r>
      <w:r w:rsidR="00360378" w:rsidRPr="00360378">
        <w:rPr>
          <w:rFonts w:ascii="宋体" w:eastAsia="宋体" w:hAnsi="宋体" w:cs="宋体"/>
          <w:sz w:val="24"/>
          <w:szCs w:val="24"/>
        </w:rPr>
        <w:t>乙方必须提出整改</w:t>
      </w:r>
      <w:proofErr w:type="gramStart"/>
      <w:r w:rsidR="00360378" w:rsidRPr="00360378">
        <w:rPr>
          <w:rFonts w:ascii="宋体" w:eastAsia="宋体" w:hAnsi="宋体" w:cs="宋体"/>
          <w:sz w:val="24"/>
          <w:szCs w:val="24"/>
        </w:rPr>
        <w:t>措施保院甲方</w:t>
      </w:r>
      <w:proofErr w:type="gramEnd"/>
      <w:r w:rsidR="00360378" w:rsidRPr="00360378">
        <w:rPr>
          <w:rFonts w:ascii="宋体" w:eastAsia="宋体" w:hAnsi="宋体" w:cs="宋体"/>
          <w:sz w:val="24"/>
          <w:szCs w:val="24"/>
        </w:rPr>
        <w:t>用能，由此造成的损失由乙方自行承担。</w:t>
      </w:r>
    </w:p>
    <w:p w14:paraId="2CC9A09B" w14:textId="7C20B9C5"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第二十</w:t>
      </w:r>
      <w:r w:rsidR="00360378">
        <w:rPr>
          <w:rFonts w:ascii="宋体" w:eastAsia="宋体" w:hAnsi="宋体" w:cs="宋体" w:hint="eastAsia"/>
          <w:sz w:val="24"/>
          <w:szCs w:val="24"/>
        </w:rPr>
        <w:t>三</w:t>
      </w:r>
      <w:r w:rsidRPr="00594987">
        <w:rPr>
          <w:rFonts w:ascii="宋体" w:eastAsia="宋体" w:hAnsi="宋体" w:cs="宋体" w:hint="eastAsia"/>
          <w:sz w:val="24"/>
          <w:szCs w:val="24"/>
        </w:rPr>
        <w:t>条</w:t>
      </w:r>
      <w:r w:rsidRPr="00594987">
        <w:rPr>
          <w:rFonts w:ascii="宋体" w:eastAsia="宋体" w:hAnsi="宋体" w:cs="宋体"/>
          <w:sz w:val="24"/>
          <w:szCs w:val="24"/>
        </w:rPr>
        <w:tab/>
      </w:r>
      <w:r w:rsidR="00360378" w:rsidRPr="00360378">
        <w:rPr>
          <w:rFonts w:ascii="宋体" w:eastAsia="宋体" w:hAnsi="宋体" w:cs="宋体" w:hint="eastAsia"/>
          <w:sz w:val="24"/>
          <w:szCs w:val="24"/>
        </w:rPr>
        <w:t>甲方及甲方用户在投资期内正确合理地使用乙方所提供的服务，</w:t>
      </w:r>
      <w:r w:rsidR="00360378">
        <w:rPr>
          <w:rFonts w:ascii="宋体" w:eastAsia="宋体" w:hAnsi="宋体" w:cs="宋体" w:hint="eastAsia"/>
          <w:sz w:val="24"/>
          <w:szCs w:val="24"/>
        </w:rPr>
        <w:t>并</w:t>
      </w:r>
      <w:r w:rsidR="00360378" w:rsidRPr="00360378">
        <w:rPr>
          <w:rFonts w:ascii="宋体" w:eastAsia="宋体" w:hAnsi="宋体" w:cs="宋体"/>
          <w:sz w:val="24"/>
          <w:szCs w:val="24"/>
        </w:rPr>
        <w:t>接受乙方的相关服务。特许经营期满后，甲方有权通过公开招标或其它方式确认新的运营商。</w:t>
      </w:r>
    </w:p>
    <w:p w14:paraId="4E231BCC" w14:textId="14C5B042"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w:t>
      </w:r>
      <w:r w:rsidR="00360378">
        <w:rPr>
          <w:rFonts w:ascii="宋体" w:eastAsia="宋体" w:hAnsi="宋体" w:cs="宋体" w:hint="eastAsia"/>
          <w:sz w:val="24"/>
          <w:szCs w:val="24"/>
        </w:rPr>
        <w:t>二十四</w:t>
      </w:r>
      <w:r w:rsidRPr="00594987">
        <w:rPr>
          <w:rFonts w:ascii="宋体" w:eastAsia="宋体" w:hAnsi="宋体" w:cs="宋体" w:hint="eastAsia"/>
          <w:sz w:val="24"/>
          <w:szCs w:val="24"/>
        </w:rPr>
        <w:t>条</w:t>
      </w:r>
      <w:r w:rsidR="00360378" w:rsidRPr="00360378">
        <w:rPr>
          <w:rFonts w:ascii="宋体" w:eastAsia="宋体" w:hAnsi="宋体" w:cs="宋体" w:hint="eastAsia"/>
          <w:sz w:val="24"/>
          <w:szCs w:val="24"/>
        </w:rPr>
        <w:t>协助乙方处理服务过程中存在的纠纷。</w:t>
      </w:r>
    </w:p>
    <w:p w14:paraId="3C4033BE" w14:textId="7F079F47" w:rsidR="00594987" w:rsidRPr="00360378" w:rsidRDefault="00594987" w:rsidP="00594987">
      <w:pPr>
        <w:spacing w:line="360" w:lineRule="auto"/>
        <w:rPr>
          <w:rFonts w:ascii="宋体" w:eastAsia="宋体" w:hAnsi="宋体" w:cs="宋体" w:hint="eastAsia"/>
          <w:b/>
          <w:bCs/>
          <w:sz w:val="24"/>
          <w:szCs w:val="24"/>
        </w:rPr>
      </w:pPr>
      <w:r w:rsidRPr="00360378">
        <w:rPr>
          <w:rFonts w:ascii="宋体" w:eastAsia="宋体" w:hAnsi="宋体" w:cs="宋体" w:hint="eastAsia"/>
          <w:b/>
          <w:bCs/>
          <w:sz w:val="24"/>
          <w:szCs w:val="24"/>
        </w:rPr>
        <w:t>第八章</w:t>
      </w:r>
      <w:r w:rsidRPr="00360378">
        <w:rPr>
          <w:rFonts w:ascii="宋体" w:eastAsia="宋体" w:hAnsi="宋体" w:cs="宋体"/>
          <w:b/>
          <w:bCs/>
          <w:sz w:val="24"/>
          <w:szCs w:val="24"/>
        </w:rPr>
        <w:t>乙方的权利和义务</w:t>
      </w:r>
    </w:p>
    <w:p w14:paraId="060DCD81" w14:textId="1C97C9BF" w:rsidR="00594987" w:rsidRPr="00594987" w:rsidRDefault="00594987" w:rsidP="00FC6F01">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w:t>
      </w:r>
      <w:r w:rsidR="00FC6F01">
        <w:rPr>
          <w:rFonts w:ascii="宋体" w:eastAsia="宋体" w:hAnsi="宋体" w:cs="宋体" w:hint="eastAsia"/>
          <w:sz w:val="24"/>
          <w:szCs w:val="24"/>
        </w:rPr>
        <w:t>二</w:t>
      </w:r>
      <w:r w:rsidRPr="00594987">
        <w:rPr>
          <w:rFonts w:ascii="宋体" w:eastAsia="宋体" w:hAnsi="宋体" w:cs="宋体" w:hint="eastAsia"/>
          <w:sz w:val="24"/>
          <w:szCs w:val="24"/>
        </w:rPr>
        <w:t>十五条</w:t>
      </w:r>
      <w:r w:rsidRPr="00594987">
        <w:rPr>
          <w:rFonts w:ascii="宋体" w:eastAsia="宋体" w:hAnsi="宋体" w:cs="宋体"/>
          <w:sz w:val="24"/>
          <w:szCs w:val="24"/>
        </w:rPr>
        <w:tab/>
      </w:r>
      <w:r w:rsidR="00FC6F01" w:rsidRPr="00FC6F01">
        <w:rPr>
          <w:rFonts w:ascii="宋体" w:eastAsia="宋体" w:hAnsi="宋体" w:cs="宋体" w:hint="eastAsia"/>
          <w:sz w:val="24"/>
          <w:szCs w:val="24"/>
        </w:rPr>
        <w:t>乙方应遵守国家及地方的有关法律、法规、</w:t>
      </w:r>
      <w:proofErr w:type="gramStart"/>
      <w:r w:rsidR="00FC6F01" w:rsidRPr="00FC6F01">
        <w:rPr>
          <w:rFonts w:ascii="宋体" w:eastAsia="宋体" w:hAnsi="宋体" w:cs="宋体" w:hint="eastAsia"/>
          <w:sz w:val="24"/>
          <w:szCs w:val="24"/>
        </w:rPr>
        <w:t>规</w:t>
      </w:r>
      <w:proofErr w:type="gramEnd"/>
      <w:r w:rsidR="00FC6F01" w:rsidRPr="00FC6F01">
        <w:rPr>
          <w:rFonts w:ascii="宋体" w:eastAsia="宋体" w:hAnsi="宋体" w:cs="宋体" w:hint="eastAsia"/>
          <w:sz w:val="24"/>
          <w:szCs w:val="24"/>
        </w:rPr>
        <w:t>立、规范性文件及与本</w:t>
      </w:r>
      <w:r w:rsidR="00FC6F01" w:rsidRPr="00FC6F01">
        <w:rPr>
          <w:rFonts w:ascii="宋体" w:eastAsia="宋体" w:hAnsi="宋体" w:cs="宋体"/>
          <w:sz w:val="24"/>
          <w:szCs w:val="24"/>
        </w:rPr>
        <w:t>项目有关的建设、运营、维护的规定。乙方应掌握与实施本项目有关的法律、法规的所有必须的信息，甲方将认为乙方已全部了解了有关法律、法规方面的知识，</w:t>
      </w:r>
      <w:r w:rsidR="00FC6F01" w:rsidRPr="00FC6F01">
        <w:rPr>
          <w:rFonts w:ascii="宋体" w:eastAsia="宋体" w:hAnsi="宋体" w:cs="宋体" w:hint="eastAsia"/>
          <w:sz w:val="24"/>
          <w:szCs w:val="24"/>
        </w:rPr>
        <w:t>由于乙方违反上述法律、法规、规章及规范性文件的规定受到的任何处罚</w:t>
      </w:r>
      <w:r w:rsidR="00FC6F01" w:rsidRPr="00FC6F01">
        <w:rPr>
          <w:rFonts w:ascii="宋体" w:eastAsia="宋体" w:hAnsi="宋体" w:cs="宋体"/>
          <w:sz w:val="24"/>
          <w:szCs w:val="24"/>
        </w:rPr>
        <w:t>与甲方无关。</w:t>
      </w:r>
    </w:p>
    <w:p w14:paraId="5A917A4B" w14:textId="210122FB"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w:t>
      </w:r>
      <w:r w:rsidR="00FC6F01">
        <w:rPr>
          <w:rFonts w:ascii="宋体" w:eastAsia="宋体" w:hAnsi="宋体" w:cs="宋体" w:hint="eastAsia"/>
          <w:sz w:val="24"/>
          <w:szCs w:val="24"/>
        </w:rPr>
        <w:t>二</w:t>
      </w:r>
      <w:r w:rsidRPr="00594987">
        <w:rPr>
          <w:rFonts w:ascii="宋体" w:eastAsia="宋体" w:hAnsi="宋体" w:cs="宋体" w:hint="eastAsia"/>
          <w:sz w:val="24"/>
          <w:szCs w:val="24"/>
        </w:rPr>
        <w:t>十六条</w:t>
      </w:r>
      <w:r w:rsidRPr="00594987">
        <w:rPr>
          <w:rFonts w:ascii="宋体" w:eastAsia="宋体" w:hAnsi="宋体" w:cs="宋体"/>
          <w:sz w:val="24"/>
          <w:szCs w:val="24"/>
        </w:rPr>
        <w:tab/>
      </w:r>
      <w:r w:rsidR="00FC6F01" w:rsidRPr="00FC6F01">
        <w:rPr>
          <w:rFonts w:ascii="宋体" w:eastAsia="宋体" w:hAnsi="宋体" w:cs="宋体" w:hint="eastAsia"/>
          <w:sz w:val="24"/>
          <w:szCs w:val="24"/>
        </w:rPr>
        <w:t>乙方是本项目的建设实施单位。在服从甲方对整个项目的统一管理前提下，乙方自行本项目设计、设备供应及安装、施工管理以及验收移交等全部工</w:t>
      </w:r>
      <w:r w:rsidR="00FC6F01" w:rsidRPr="00FC6F01">
        <w:rPr>
          <w:rFonts w:ascii="宋体" w:eastAsia="宋体" w:hAnsi="宋体" w:cs="宋体"/>
          <w:sz w:val="24"/>
          <w:szCs w:val="24"/>
        </w:rPr>
        <w:t>作，并支付相应的费用。</w:t>
      </w:r>
    </w:p>
    <w:p w14:paraId="1A0D8470" w14:textId="2F70E78D"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w:t>
      </w:r>
      <w:r w:rsidR="00FC6F01">
        <w:rPr>
          <w:rFonts w:ascii="宋体" w:eastAsia="宋体" w:hAnsi="宋体" w:cs="宋体" w:hint="eastAsia"/>
          <w:sz w:val="24"/>
          <w:szCs w:val="24"/>
        </w:rPr>
        <w:t>二</w:t>
      </w:r>
      <w:r w:rsidRPr="00594987">
        <w:rPr>
          <w:rFonts w:ascii="宋体" w:eastAsia="宋体" w:hAnsi="宋体" w:cs="宋体" w:hint="eastAsia"/>
          <w:sz w:val="24"/>
          <w:szCs w:val="24"/>
        </w:rPr>
        <w:t>十七条</w:t>
      </w:r>
      <w:r w:rsidRPr="00594987">
        <w:rPr>
          <w:rFonts w:ascii="宋体" w:eastAsia="宋体" w:hAnsi="宋体" w:cs="宋体"/>
          <w:sz w:val="24"/>
          <w:szCs w:val="24"/>
        </w:rPr>
        <w:tab/>
      </w:r>
      <w:r w:rsidR="00FC6F01" w:rsidRPr="00FC6F01">
        <w:rPr>
          <w:rFonts w:ascii="宋体" w:eastAsia="宋体" w:hAnsi="宋体" w:cs="宋体" w:hint="eastAsia"/>
          <w:sz w:val="24"/>
          <w:szCs w:val="24"/>
        </w:rPr>
        <w:t>在本项目的</w:t>
      </w:r>
      <w:r w:rsidR="00FC6F01" w:rsidRPr="00FC6F01">
        <w:rPr>
          <w:rFonts w:ascii="宋体" w:eastAsia="宋体" w:hAnsi="宋体" w:cs="宋体"/>
          <w:sz w:val="24"/>
          <w:szCs w:val="24"/>
        </w:rPr>
        <w:t>建设或运</w:t>
      </w:r>
      <w:r w:rsidR="00FC6F01">
        <w:rPr>
          <w:rFonts w:ascii="宋体" w:eastAsia="宋体" w:hAnsi="宋体" w:cs="宋体" w:hint="eastAsia"/>
          <w:sz w:val="24"/>
          <w:szCs w:val="24"/>
        </w:rPr>
        <w:t>营</w:t>
      </w:r>
      <w:r w:rsidR="00FC6F01" w:rsidRPr="00FC6F01">
        <w:rPr>
          <w:rFonts w:ascii="宋体" w:eastAsia="宋体" w:hAnsi="宋体" w:cs="宋体"/>
          <w:sz w:val="24"/>
          <w:szCs w:val="24"/>
        </w:rPr>
        <w:t>的过程中，因乙方原因导致的违反有关国家或地方规定，遭到行政处罚时，乙方自行承担相应的责任。甲方不承担连带责任。</w:t>
      </w:r>
    </w:p>
    <w:p w14:paraId="139E7377" w14:textId="43A7B201"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w:t>
      </w:r>
      <w:r w:rsidR="00FC6F01">
        <w:rPr>
          <w:rFonts w:ascii="宋体" w:eastAsia="宋体" w:hAnsi="宋体" w:cs="宋体" w:hint="eastAsia"/>
          <w:sz w:val="24"/>
          <w:szCs w:val="24"/>
        </w:rPr>
        <w:t>二</w:t>
      </w:r>
      <w:r w:rsidRPr="00594987">
        <w:rPr>
          <w:rFonts w:ascii="宋体" w:eastAsia="宋体" w:hAnsi="宋体" w:cs="宋体" w:hint="eastAsia"/>
          <w:sz w:val="24"/>
          <w:szCs w:val="24"/>
        </w:rPr>
        <w:t>十八条</w:t>
      </w:r>
      <w:r w:rsidRPr="00594987">
        <w:rPr>
          <w:rFonts w:ascii="宋体" w:eastAsia="宋体" w:hAnsi="宋体" w:cs="宋体"/>
          <w:sz w:val="24"/>
          <w:szCs w:val="24"/>
        </w:rPr>
        <w:tab/>
      </w:r>
      <w:r w:rsidR="00FC6F01" w:rsidRPr="00FC6F01">
        <w:rPr>
          <w:rFonts w:ascii="宋体" w:eastAsia="宋体" w:hAnsi="宋体" w:cs="宋体" w:hint="eastAsia"/>
          <w:sz w:val="24"/>
          <w:szCs w:val="24"/>
        </w:rPr>
        <w:t>乙方有权对甲方终端用户私自拆、改、破坏乙</w:t>
      </w:r>
      <w:r w:rsidR="00FC6F01" w:rsidRPr="00FC6F01">
        <w:rPr>
          <w:rFonts w:ascii="宋体" w:eastAsia="宋体" w:hAnsi="宋体" w:cs="宋体"/>
          <w:sz w:val="24"/>
          <w:szCs w:val="24"/>
        </w:rPr>
        <w:t>方运营范围内的相关设施设备的行为进行处罚，但应事先向甲方报告协商。</w:t>
      </w:r>
    </w:p>
    <w:p w14:paraId="40C0473D" w14:textId="3FD3F449"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w:t>
      </w:r>
      <w:r w:rsidR="00FC6F01">
        <w:rPr>
          <w:rFonts w:ascii="宋体" w:eastAsia="宋体" w:hAnsi="宋体" w:cs="宋体" w:hint="eastAsia"/>
          <w:sz w:val="24"/>
          <w:szCs w:val="24"/>
        </w:rPr>
        <w:t>二</w:t>
      </w:r>
      <w:r w:rsidRPr="00594987">
        <w:rPr>
          <w:rFonts w:ascii="宋体" w:eastAsia="宋体" w:hAnsi="宋体" w:cs="宋体" w:hint="eastAsia"/>
          <w:sz w:val="24"/>
          <w:szCs w:val="24"/>
        </w:rPr>
        <w:t>十九条</w:t>
      </w:r>
      <w:r w:rsidRPr="00594987">
        <w:rPr>
          <w:rFonts w:ascii="宋体" w:eastAsia="宋体" w:hAnsi="宋体" w:cs="宋体"/>
          <w:sz w:val="24"/>
          <w:szCs w:val="24"/>
        </w:rPr>
        <w:tab/>
      </w:r>
      <w:r w:rsidR="00FC6F01" w:rsidRPr="00FC6F01">
        <w:rPr>
          <w:rFonts w:ascii="宋体" w:eastAsia="宋体" w:hAnsi="宋体" w:cs="宋体" w:hint="eastAsia"/>
          <w:sz w:val="24"/>
          <w:szCs w:val="24"/>
        </w:rPr>
        <w:t>乙方按规定的时间、足额、定</w:t>
      </w:r>
      <w:r w:rsidR="00FC6F01">
        <w:rPr>
          <w:rFonts w:ascii="宋体" w:eastAsia="宋体" w:hAnsi="宋体" w:cs="宋体" w:hint="eastAsia"/>
          <w:sz w:val="24"/>
          <w:szCs w:val="24"/>
        </w:rPr>
        <w:t>量</w:t>
      </w:r>
      <w:r w:rsidR="00FC6F01" w:rsidRPr="00FC6F01">
        <w:rPr>
          <w:rFonts w:ascii="宋体" w:eastAsia="宋体" w:hAnsi="宋体" w:cs="宋体" w:hint="eastAsia"/>
          <w:sz w:val="24"/>
          <w:szCs w:val="24"/>
        </w:rPr>
        <w:t>向甲方提供服务，</w:t>
      </w:r>
      <w:r w:rsidR="00FC6F01" w:rsidRPr="00FC6F01">
        <w:rPr>
          <w:rFonts w:ascii="宋体" w:eastAsia="宋体" w:hAnsi="宋体" w:cs="宋体"/>
          <w:sz w:val="24"/>
          <w:szCs w:val="24"/>
        </w:rPr>
        <w:t>满足甲方使用要求。</w:t>
      </w:r>
    </w:p>
    <w:p w14:paraId="2B79D30B" w14:textId="487682D7"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w:t>
      </w:r>
      <w:r w:rsidR="00FC6F01">
        <w:rPr>
          <w:rFonts w:ascii="宋体" w:eastAsia="宋体" w:hAnsi="宋体" w:cs="宋体" w:hint="eastAsia"/>
          <w:sz w:val="24"/>
          <w:szCs w:val="24"/>
        </w:rPr>
        <w:t>三</w:t>
      </w:r>
      <w:r w:rsidRPr="00594987">
        <w:rPr>
          <w:rFonts w:ascii="宋体" w:eastAsia="宋体" w:hAnsi="宋体" w:cs="宋体" w:hint="eastAsia"/>
          <w:sz w:val="24"/>
          <w:szCs w:val="24"/>
        </w:rPr>
        <w:t>十条</w:t>
      </w:r>
      <w:r w:rsidRPr="00594987">
        <w:rPr>
          <w:rFonts w:ascii="宋体" w:eastAsia="宋体" w:hAnsi="宋体" w:cs="宋体"/>
          <w:sz w:val="24"/>
          <w:szCs w:val="24"/>
        </w:rPr>
        <w:tab/>
      </w:r>
      <w:r w:rsidR="00FC6F01" w:rsidRPr="00FC6F01">
        <w:rPr>
          <w:rFonts w:ascii="宋体" w:eastAsia="宋体" w:hAnsi="宋体" w:cs="宋体" w:hint="eastAsia"/>
          <w:sz w:val="24"/>
          <w:szCs w:val="24"/>
        </w:rPr>
        <w:t>乙方应及时安全地处理各种日常维修、紧急抢修工作。</w:t>
      </w:r>
    </w:p>
    <w:p w14:paraId="7BA20557" w14:textId="4F7455CE"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w:t>
      </w:r>
      <w:r w:rsidR="00FC6F01">
        <w:rPr>
          <w:rFonts w:ascii="宋体" w:eastAsia="宋体" w:hAnsi="宋体" w:cs="宋体" w:hint="eastAsia"/>
          <w:sz w:val="24"/>
          <w:szCs w:val="24"/>
        </w:rPr>
        <w:t>三</w:t>
      </w:r>
      <w:r w:rsidRPr="00594987">
        <w:rPr>
          <w:rFonts w:ascii="宋体" w:eastAsia="宋体" w:hAnsi="宋体" w:cs="宋体" w:hint="eastAsia"/>
          <w:sz w:val="24"/>
          <w:szCs w:val="24"/>
        </w:rPr>
        <w:t>十一条</w:t>
      </w:r>
      <w:r w:rsidRPr="00594987">
        <w:rPr>
          <w:rFonts w:ascii="宋体" w:eastAsia="宋体" w:hAnsi="宋体" w:cs="宋体"/>
          <w:sz w:val="24"/>
          <w:szCs w:val="24"/>
        </w:rPr>
        <w:tab/>
      </w:r>
      <w:r w:rsidR="00FC6F01" w:rsidRPr="00FC6F01">
        <w:rPr>
          <w:rFonts w:ascii="宋体" w:eastAsia="宋体" w:hAnsi="宋体" w:cs="宋体" w:hint="eastAsia"/>
          <w:sz w:val="24"/>
          <w:szCs w:val="24"/>
        </w:rPr>
        <w:t>乙方不得无故停止服务。乙方在设施计划检修、出现故障等需要停止时，应事前告知学生，做好解释工作，同时立即组织维修、抢修等，并及时通知甲方。</w:t>
      </w:r>
    </w:p>
    <w:p w14:paraId="11B3CB3A" w14:textId="13649A65" w:rsidR="00594987" w:rsidRPr="00594987" w:rsidRDefault="00594987" w:rsidP="00FC6F01">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w:t>
      </w:r>
      <w:r w:rsidR="00FC6F01">
        <w:rPr>
          <w:rFonts w:ascii="宋体" w:eastAsia="宋体" w:hAnsi="宋体" w:cs="宋体" w:hint="eastAsia"/>
          <w:sz w:val="24"/>
          <w:szCs w:val="24"/>
        </w:rPr>
        <w:t>三</w:t>
      </w:r>
      <w:r w:rsidRPr="00594987">
        <w:rPr>
          <w:rFonts w:ascii="宋体" w:eastAsia="宋体" w:hAnsi="宋体" w:cs="宋体" w:hint="eastAsia"/>
          <w:sz w:val="24"/>
          <w:szCs w:val="24"/>
        </w:rPr>
        <w:t>十二条</w:t>
      </w:r>
      <w:r w:rsidRPr="00594987">
        <w:rPr>
          <w:rFonts w:ascii="宋体" w:eastAsia="宋体" w:hAnsi="宋体" w:cs="宋体"/>
          <w:sz w:val="24"/>
          <w:szCs w:val="24"/>
        </w:rPr>
        <w:tab/>
      </w:r>
      <w:r w:rsidR="00FC6F01" w:rsidRPr="00FC6F01">
        <w:rPr>
          <w:rFonts w:ascii="宋体" w:eastAsia="宋体" w:hAnsi="宋体" w:cs="宋体" w:hint="eastAsia"/>
          <w:sz w:val="24"/>
          <w:szCs w:val="24"/>
        </w:rPr>
        <w:t>负责合同范围内学生宿舍</w:t>
      </w:r>
      <w:r w:rsidR="00FC6F01">
        <w:rPr>
          <w:rFonts w:ascii="宋体" w:eastAsia="宋体" w:hAnsi="宋体" w:cs="宋体" w:hint="eastAsia"/>
          <w:sz w:val="24"/>
          <w:szCs w:val="24"/>
        </w:rPr>
        <w:t>开</w:t>
      </w:r>
      <w:r w:rsidR="00FC6F01" w:rsidRPr="00FC6F01">
        <w:rPr>
          <w:rFonts w:ascii="宋体" w:eastAsia="宋体" w:hAnsi="宋体" w:cs="宋体" w:hint="eastAsia"/>
          <w:sz w:val="24"/>
          <w:szCs w:val="24"/>
        </w:rPr>
        <w:t>水系统，</w:t>
      </w:r>
      <w:r w:rsidR="00FC6F01" w:rsidRPr="00FC6F01">
        <w:rPr>
          <w:rFonts w:ascii="宋体" w:eastAsia="宋体" w:hAnsi="宋体" w:cs="宋体"/>
          <w:sz w:val="24"/>
          <w:szCs w:val="24"/>
        </w:rPr>
        <w:t>直饮水系统设施设备并</w:t>
      </w:r>
      <w:r w:rsidR="00FC6F01" w:rsidRPr="00FC6F01">
        <w:rPr>
          <w:rFonts w:ascii="宋体" w:eastAsia="宋体" w:hAnsi="宋体" w:cs="宋体" w:hint="eastAsia"/>
          <w:sz w:val="24"/>
          <w:szCs w:val="24"/>
        </w:rPr>
        <w:t>保障设备正常运行</w:t>
      </w:r>
      <w:r w:rsidR="00FC6F01">
        <w:rPr>
          <w:rFonts w:ascii="宋体" w:eastAsia="宋体" w:hAnsi="宋体" w:cs="宋体" w:hint="eastAsia"/>
          <w:sz w:val="24"/>
          <w:szCs w:val="24"/>
        </w:rPr>
        <w:t>。</w:t>
      </w:r>
    </w:p>
    <w:p w14:paraId="398823D9" w14:textId="606368EE" w:rsidR="00594987" w:rsidRDefault="00594987" w:rsidP="00FC6F01">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w:t>
      </w:r>
      <w:r w:rsidR="00FC6F01">
        <w:rPr>
          <w:rFonts w:ascii="宋体" w:eastAsia="宋体" w:hAnsi="宋体" w:cs="宋体" w:hint="eastAsia"/>
          <w:sz w:val="24"/>
          <w:szCs w:val="24"/>
        </w:rPr>
        <w:t>三</w:t>
      </w:r>
      <w:r w:rsidRPr="00594987">
        <w:rPr>
          <w:rFonts w:ascii="宋体" w:eastAsia="宋体" w:hAnsi="宋体" w:cs="宋体" w:hint="eastAsia"/>
          <w:sz w:val="24"/>
          <w:szCs w:val="24"/>
        </w:rPr>
        <w:t>十三条</w:t>
      </w:r>
      <w:r w:rsidRPr="00594987">
        <w:rPr>
          <w:rFonts w:ascii="宋体" w:eastAsia="宋体" w:hAnsi="宋体" w:cs="宋体"/>
          <w:sz w:val="24"/>
          <w:szCs w:val="24"/>
        </w:rPr>
        <w:tab/>
        <w:t>如果在本项目合同生效期以后，适用于本项目的法律、法规、规章发生了足以影响项目合法营运的变动，甲乙双方应遵守，并就后期营运进行协商。</w:t>
      </w:r>
    </w:p>
    <w:p w14:paraId="4A48C3C4" w14:textId="1583D9DA" w:rsidR="00FC6F01" w:rsidRPr="00FC6F01" w:rsidRDefault="00FC6F01" w:rsidP="00FC6F01">
      <w:pPr>
        <w:pStyle w:val="a0"/>
        <w:spacing w:line="360" w:lineRule="auto"/>
        <w:ind w:leftChars="0" w:left="0" w:right="1470"/>
        <w:rPr>
          <w:rFonts w:ascii="宋体" w:eastAsia="宋体" w:hAnsi="宋体" w:cs="宋体" w:hint="eastAsia"/>
          <w:sz w:val="24"/>
          <w:szCs w:val="24"/>
        </w:rPr>
      </w:pPr>
      <w:r w:rsidRPr="00FC6F01">
        <w:rPr>
          <w:rFonts w:ascii="宋体" w:eastAsia="宋体" w:hAnsi="宋体" w:cs="宋体" w:hint="eastAsia"/>
          <w:sz w:val="24"/>
          <w:szCs w:val="24"/>
        </w:rPr>
        <w:t>第三十四条负责消耗的水、电、</w:t>
      </w:r>
      <w:proofErr w:type="gramStart"/>
      <w:r w:rsidRPr="00FC6F01">
        <w:rPr>
          <w:rFonts w:ascii="宋体" w:eastAsia="宋体" w:hAnsi="宋体" w:cs="宋体" w:hint="eastAsia"/>
          <w:sz w:val="24"/>
          <w:szCs w:val="24"/>
        </w:rPr>
        <w:t>气费用</w:t>
      </w:r>
      <w:proofErr w:type="gramEnd"/>
      <w:r w:rsidRPr="00FC6F01">
        <w:rPr>
          <w:rFonts w:ascii="宋体" w:eastAsia="宋体" w:hAnsi="宋体" w:cs="宋体" w:hint="eastAsia"/>
          <w:sz w:val="24"/>
          <w:szCs w:val="24"/>
        </w:rPr>
        <w:t>等支付；</w:t>
      </w:r>
    </w:p>
    <w:p w14:paraId="30BA7872" w14:textId="7E494CC5" w:rsidR="00FC6F01" w:rsidRPr="00FC6F01" w:rsidRDefault="00FC6F01" w:rsidP="00FC6F01">
      <w:pPr>
        <w:pStyle w:val="a0"/>
        <w:ind w:leftChars="0" w:left="0" w:right="1470"/>
        <w:rPr>
          <w:rFonts w:ascii="宋体" w:eastAsia="宋体" w:hAnsi="宋体" w:cs="宋体" w:hint="eastAsia"/>
          <w:sz w:val="24"/>
          <w:szCs w:val="24"/>
        </w:rPr>
      </w:pPr>
      <w:r w:rsidRPr="00FC6F01">
        <w:rPr>
          <w:rFonts w:ascii="宋体" w:eastAsia="宋体" w:hAnsi="宋体" w:cs="宋体" w:hint="eastAsia"/>
          <w:sz w:val="24"/>
          <w:szCs w:val="24"/>
        </w:rPr>
        <w:lastRenderedPageBreak/>
        <w:t>第三十五条做好能源计</w:t>
      </w:r>
      <w:r w:rsidRPr="00FC6F01">
        <w:rPr>
          <w:rFonts w:ascii="宋体" w:eastAsia="宋体" w:hAnsi="宋体" w:cs="宋体"/>
          <w:sz w:val="24"/>
          <w:szCs w:val="24"/>
        </w:rPr>
        <w:t>量和运行数据记录工作；</w:t>
      </w:r>
    </w:p>
    <w:p w14:paraId="424D5396" w14:textId="5D1313D5" w:rsidR="00FC6F01" w:rsidRPr="00FC6F01" w:rsidRDefault="00FC6F01" w:rsidP="00FC6F01">
      <w:pPr>
        <w:pStyle w:val="a0"/>
        <w:ind w:leftChars="0" w:left="0" w:right="1470"/>
        <w:rPr>
          <w:rFonts w:ascii="宋体" w:eastAsia="宋体" w:hAnsi="宋体" w:cs="宋体" w:hint="eastAsia"/>
          <w:sz w:val="24"/>
          <w:szCs w:val="24"/>
        </w:rPr>
      </w:pPr>
      <w:r w:rsidRPr="00FC6F01">
        <w:rPr>
          <w:rFonts w:ascii="宋体" w:eastAsia="宋体" w:hAnsi="宋体" w:cs="宋体" w:hint="eastAsia"/>
          <w:sz w:val="24"/>
          <w:szCs w:val="24"/>
        </w:rPr>
        <w:t>第三十六条做好水质化验，</w:t>
      </w:r>
      <w:r w:rsidRPr="00FC6F01">
        <w:rPr>
          <w:rFonts w:ascii="宋体" w:eastAsia="宋体" w:hAnsi="宋体" w:cs="宋体"/>
          <w:sz w:val="24"/>
          <w:szCs w:val="24"/>
        </w:rPr>
        <w:t>确保水质符合国家有关标准；</w:t>
      </w:r>
    </w:p>
    <w:p w14:paraId="3C053FF7" w14:textId="3FECAC5E" w:rsidR="00FC6F01" w:rsidRPr="00FC6F01" w:rsidRDefault="00FC6F01" w:rsidP="00FC6F01">
      <w:pPr>
        <w:pStyle w:val="a0"/>
        <w:ind w:leftChars="0" w:left="0" w:right="1470"/>
        <w:rPr>
          <w:rFonts w:ascii="宋体" w:eastAsia="宋体" w:hAnsi="宋体" w:cs="宋体" w:hint="eastAsia"/>
          <w:sz w:val="24"/>
          <w:szCs w:val="24"/>
        </w:rPr>
      </w:pPr>
      <w:r w:rsidRPr="00FC6F01">
        <w:rPr>
          <w:rFonts w:ascii="宋体" w:eastAsia="宋体" w:hAnsi="宋体" w:cs="宋体" w:hint="eastAsia"/>
          <w:sz w:val="24"/>
          <w:szCs w:val="24"/>
        </w:rPr>
        <w:t>第三十七条负责本项目设备的安全档案管理；</w:t>
      </w:r>
    </w:p>
    <w:p w14:paraId="297EF908" w14:textId="759D71C1" w:rsidR="00FC6F01" w:rsidRPr="00FC6F01" w:rsidRDefault="00FC6F01" w:rsidP="00FC6F01">
      <w:pPr>
        <w:pStyle w:val="a0"/>
        <w:spacing w:line="360" w:lineRule="auto"/>
        <w:ind w:leftChars="0" w:left="0" w:rightChars="7" w:right="15"/>
        <w:rPr>
          <w:rFonts w:ascii="宋体" w:eastAsia="宋体" w:hAnsi="宋体" w:cs="宋体" w:hint="eastAsia"/>
          <w:sz w:val="24"/>
          <w:szCs w:val="24"/>
        </w:rPr>
      </w:pPr>
      <w:r w:rsidRPr="00FC6F01">
        <w:rPr>
          <w:rFonts w:ascii="宋体" w:eastAsia="宋体" w:hAnsi="宋体" w:cs="宋体" w:hint="eastAsia"/>
          <w:sz w:val="24"/>
          <w:szCs w:val="24"/>
        </w:rPr>
        <w:t>第三十八条严格执行技术监督局、环保局有关规定，</w:t>
      </w:r>
      <w:r w:rsidRPr="00FC6F01">
        <w:rPr>
          <w:rFonts w:ascii="宋体" w:eastAsia="宋体" w:hAnsi="宋体" w:cs="宋体"/>
          <w:sz w:val="24"/>
          <w:szCs w:val="24"/>
        </w:rPr>
        <w:t>保证设备安全运行</w:t>
      </w:r>
      <w:r w:rsidRPr="00FC6F01">
        <w:rPr>
          <w:rFonts w:ascii="宋体" w:eastAsia="宋体" w:hAnsi="宋体" w:cs="宋体" w:hint="eastAsia"/>
          <w:sz w:val="24"/>
          <w:szCs w:val="24"/>
        </w:rPr>
        <w:t>，</w:t>
      </w:r>
      <w:r w:rsidRPr="00FC6F01">
        <w:rPr>
          <w:rFonts w:ascii="宋体" w:eastAsia="宋体" w:hAnsi="宋体" w:cs="宋体"/>
          <w:sz w:val="24"/>
          <w:szCs w:val="24"/>
        </w:rPr>
        <w:t>达到环保、节能指标。</w:t>
      </w:r>
    </w:p>
    <w:p w14:paraId="36D40304" w14:textId="3421F0A0" w:rsidR="00594987" w:rsidRPr="00FC6F01" w:rsidRDefault="00594987" w:rsidP="00594987">
      <w:pPr>
        <w:spacing w:line="360" w:lineRule="auto"/>
        <w:rPr>
          <w:rFonts w:ascii="宋体" w:eastAsia="宋体" w:hAnsi="宋体" w:cs="宋体" w:hint="eastAsia"/>
          <w:b/>
          <w:bCs/>
          <w:sz w:val="24"/>
          <w:szCs w:val="24"/>
        </w:rPr>
      </w:pPr>
      <w:r w:rsidRPr="00FC6F01">
        <w:rPr>
          <w:rFonts w:ascii="宋体" w:eastAsia="宋体" w:hAnsi="宋体" w:cs="宋体" w:hint="eastAsia"/>
          <w:b/>
          <w:bCs/>
          <w:sz w:val="24"/>
          <w:szCs w:val="24"/>
        </w:rPr>
        <w:t>第九章</w:t>
      </w:r>
      <w:r w:rsidRPr="00FC6F01">
        <w:rPr>
          <w:rFonts w:ascii="宋体" w:eastAsia="宋体" w:hAnsi="宋体" w:cs="宋体"/>
          <w:b/>
          <w:bCs/>
          <w:sz w:val="24"/>
          <w:szCs w:val="24"/>
        </w:rPr>
        <w:t>合同终止和解除</w:t>
      </w:r>
    </w:p>
    <w:p w14:paraId="7E84795B" w14:textId="460D519A"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w:t>
      </w:r>
      <w:r w:rsidR="00FC6F01">
        <w:rPr>
          <w:rFonts w:ascii="宋体" w:eastAsia="宋体" w:hAnsi="宋体" w:cs="宋体" w:hint="eastAsia"/>
          <w:sz w:val="24"/>
          <w:szCs w:val="24"/>
        </w:rPr>
        <w:t>三十九</w:t>
      </w:r>
      <w:r w:rsidRPr="00594987">
        <w:rPr>
          <w:rFonts w:ascii="宋体" w:eastAsia="宋体" w:hAnsi="宋体" w:cs="宋体" w:hint="eastAsia"/>
          <w:sz w:val="24"/>
          <w:szCs w:val="24"/>
        </w:rPr>
        <w:t>条</w:t>
      </w:r>
      <w:r w:rsidRPr="00594987">
        <w:rPr>
          <w:rFonts w:ascii="宋体" w:eastAsia="宋体" w:hAnsi="宋体" w:cs="宋体"/>
          <w:sz w:val="24"/>
          <w:szCs w:val="24"/>
        </w:rPr>
        <w:tab/>
        <w:t>在下列情况下，甲方可终止或解除合同。若因乙方违约，甲方可追究乙方责任，并要求乙方应承担赔偿责任：</w:t>
      </w:r>
    </w:p>
    <w:p w14:paraId="3B308E25" w14:textId="77777777"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（一）乙方无正当理由单方提前终止本合同。</w:t>
      </w:r>
    </w:p>
    <w:p w14:paraId="50CA0578" w14:textId="77777777"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（二）乙方以书面形式通知甲方，乙方已终止项目投资建设经营而且不打算重新开始。</w:t>
      </w:r>
    </w:p>
    <w:p w14:paraId="7140B93D" w14:textId="77777777"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（三）项目工程质量不符合国家标准或合同约定的要求，且乙方拒不整改。</w:t>
      </w:r>
    </w:p>
    <w:p w14:paraId="5B0F4189" w14:textId="6E9F8C9D"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（四）乙方的投资款迟延或不足，或甲方有正当理由认为乙方不具备投资和经营能力。</w:t>
      </w:r>
    </w:p>
    <w:p w14:paraId="2BC9B689" w14:textId="79E25A2B"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第四十条</w:t>
      </w:r>
      <w:r w:rsidRPr="00594987">
        <w:rPr>
          <w:rFonts w:ascii="宋体" w:eastAsia="宋体" w:hAnsi="宋体" w:cs="宋体"/>
          <w:sz w:val="24"/>
          <w:szCs w:val="24"/>
        </w:rPr>
        <w:tab/>
        <w:t>在下列情况下，乙方可终止或解除合同，若因甲方违约，乙方可追究甲方责任，并要求甲方承担赔偿责任：</w:t>
      </w:r>
    </w:p>
    <w:p w14:paraId="746C6BD3" w14:textId="77777777"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（一）甲方无正当理由单方提前终止本合同。</w:t>
      </w:r>
    </w:p>
    <w:p w14:paraId="76E4A3EE" w14:textId="481933D0"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w:t>
      </w:r>
      <w:r w:rsidR="00EC5B52">
        <w:rPr>
          <w:rFonts w:ascii="宋体" w:eastAsia="宋体" w:hAnsi="宋体" w:cs="宋体" w:hint="eastAsia"/>
          <w:sz w:val="24"/>
          <w:szCs w:val="24"/>
        </w:rPr>
        <w:t>二</w:t>
      </w:r>
      <w:r w:rsidRPr="00594987">
        <w:rPr>
          <w:rFonts w:ascii="宋体" w:eastAsia="宋体" w:hAnsi="宋体" w:cs="宋体" w:hint="eastAsia"/>
          <w:sz w:val="24"/>
          <w:szCs w:val="24"/>
        </w:rPr>
        <w:t>）甲方无正当理由减少合同约定的合作期限。</w:t>
      </w:r>
    </w:p>
    <w:p w14:paraId="3C71DB4B" w14:textId="4910FD04"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第四十</w:t>
      </w:r>
      <w:r w:rsidR="00EC5B52">
        <w:rPr>
          <w:rFonts w:ascii="宋体" w:eastAsia="宋体" w:hAnsi="宋体" w:cs="宋体" w:hint="eastAsia"/>
          <w:sz w:val="24"/>
          <w:szCs w:val="24"/>
        </w:rPr>
        <w:t>一</w:t>
      </w:r>
      <w:r w:rsidRPr="00594987">
        <w:rPr>
          <w:rFonts w:ascii="宋体" w:eastAsia="宋体" w:hAnsi="宋体" w:cs="宋体" w:hint="eastAsia"/>
          <w:sz w:val="24"/>
          <w:szCs w:val="24"/>
        </w:rPr>
        <w:t>条</w:t>
      </w:r>
      <w:r w:rsidRPr="00594987">
        <w:rPr>
          <w:rFonts w:ascii="宋体" w:eastAsia="宋体" w:hAnsi="宋体" w:cs="宋体"/>
          <w:sz w:val="24"/>
          <w:szCs w:val="24"/>
        </w:rPr>
        <w:tab/>
        <w:t>因不可抗力造成项目无法实施，不可抗力包括但不限于自然灾害、拆迁、战争、国家指令、政府性行为等无法预见的因素，该项目自然终止，双方互不承担违约责任，善后事宜由甲乙双方协商解决。</w:t>
      </w:r>
    </w:p>
    <w:p w14:paraId="76F6B392" w14:textId="1518F92D" w:rsidR="00594987" w:rsidRPr="00D8777F" w:rsidRDefault="00594987" w:rsidP="00594987">
      <w:pPr>
        <w:spacing w:line="360" w:lineRule="auto"/>
        <w:rPr>
          <w:rFonts w:ascii="宋体" w:eastAsia="宋体" w:hAnsi="宋体" w:cs="宋体" w:hint="eastAsia"/>
          <w:b/>
          <w:bCs/>
          <w:sz w:val="24"/>
          <w:szCs w:val="24"/>
        </w:rPr>
      </w:pPr>
      <w:r w:rsidRPr="00D8777F">
        <w:rPr>
          <w:rFonts w:ascii="宋体" w:eastAsia="宋体" w:hAnsi="宋体" w:cs="宋体" w:hint="eastAsia"/>
          <w:b/>
          <w:bCs/>
          <w:sz w:val="24"/>
          <w:szCs w:val="24"/>
        </w:rPr>
        <w:t>第十章</w:t>
      </w:r>
      <w:r w:rsidRPr="00D8777F">
        <w:rPr>
          <w:rFonts w:ascii="宋体" w:eastAsia="宋体" w:hAnsi="宋体" w:cs="宋体"/>
          <w:b/>
          <w:bCs/>
          <w:sz w:val="24"/>
          <w:szCs w:val="24"/>
        </w:rPr>
        <w:t>合同生效、修改、补充协议</w:t>
      </w:r>
    </w:p>
    <w:p w14:paraId="7153D462" w14:textId="5242A716"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第四十</w:t>
      </w:r>
      <w:r w:rsidR="00EC5B52">
        <w:rPr>
          <w:rFonts w:ascii="宋体" w:eastAsia="宋体" w:hAnsi="宋体" w:cs="宋体" w:hint="eastAsia"/>
          <w:sz w:val="24"/>
          <w:szCs w:val="24"/>
        </w:rPr>
        <w:t>二</w:t>
      </w:r>
      <w:r w:rsidRPr="00594987">
        <w:rPr>
          <w:rFonts w:ascii="宋体" w:eastAsia="宋体" w:hAnsi="宋体" w:cs="宋体" w:hint="eastAsia"/>
          <w:sz w:val="24"/>
          <w:szCs w:val="24"/>
        </w:rPr>
        <w:t>条</w:t>
      </w:r>
      <w:r w:rsidRPr="00594987">
        <w:rPr>
          <w:rFonts w:ascii="宋体" w:eastAsia="宋体" w:hAnsi="宋体" w:cs="宋体"/>
          <w:sz w:val="24"/>
          <w:szCs w:val="24"/>
        </w:rPr>
        <w:tab/>
        <w:t>本合同一式份，双方各执份，经双方法人或代表人签字、盖章后立即生效。</w:t>
      </w:r>
    </w:p>
    <w:p w14:paraId="3807A69E" w14:textId="520D6528"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第四十</w:t>
      </w:r>
      <w:r w:rsidR="00EC5B52">
        <w:rPr>
          <w:rFonts w:ascii="宋体" w:eastAsia="宋体" w:hAnsi="宋体" w:cs="宋体" w:hint="eastAsia"/>
          <w:sz w:val="24"/>
          <w:szCs w:val="24"/>
        </w:rPr>
        <w:t>三</w:t>
      </w:r>
      <w:r w:rsidRPr="00594987">
        <w:rPr>
          <w:rFonts w:ascii="宋体" w:eastAsia="宋体" w:hAnsi="宋体" w:cs="宋体" w:hint="eastAsia"/>
          <w:sz w:val="24"/>
          <w:szCs w:val="24"/>
        </w:rPr>
        <w:t>条</w:t>
      </w:r>
      <w:r w:rsidRPr="00594987">
        <w:rPr>
          <w:rFonts w:ascii="宋体" w:eastAsia="宋体" w:hAnsi="宋体" w:cs="宋体"/>
          <w:sz w:val="24"/>
          <w:szCs w:val="24"/>
        </w:rPr>
        <w:tab/>
        <w:t>因政府或者主管部门的法律、法规、政策的变化导致本合同相关条款不合法、无效或不能执行，双方应友好协商，共同商定对相应的条款进行修改或更换，并且这些修改或更改应尽可能平衡双方之间的利益。</w:t>
      </w:r>
    </w:p>
    <w:p w14:paraId="188FCE59" w14:textId="69C7FFC8"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第四十</w:t>
      </w:r>
      <w:r w:rsidR="00EC5B52">
        <w:rPr>
          <w:rFonts w:ascii="宋体" w:eastAsia="宋体" w:hAnsi="宋体" w:cs="宋体" w:hint="eastAsia"/>
          <w:sz w:val="24"/>
          <w:szCs w:val="24"/>
        </w:rPr>
        <w:t>四</w:t>
      </w:r>
      <w:r w:rsidRPr="00594987">
        <w:rPr>
          <w:rFonts w:ascii="宋体" w:eastAsia="宋体" w:hAnsi="宋体" w:cs="宋体" w:hint="eastAsia"/>
          <w:sz w:val="24"/>
          <w:szCs w:val="24"/>
        </w:rPr>
        <w:t>条</w:t>
      </w:r>
      <w:r w:rsidRPr="00594987">
        <w:rPr>
          <w:rFonts w:ascii="宋体" w:eastAsia="宋体" w:hAnsi="宋体" w:cs="宋体"/>
          <w:sz w:val="24"/>
          <w:szCs w:val="24"/>
        </w:rPr>
        <w:tab/>
        <w:t>对本合同的任何变更、增补或改动，只有在形成文字并经双方授权的代表签署后方为有效和具有约束力。</w:t>
      </w:r>
    </w:p>
    <w:p w14:paraId="5FEBE2BA" w14:textId="502C20DF"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w:t>
      </w:r>
      <w:r w:rsidR="00EC5B52">
        <w:rPr>
          <w:rFonts w:ascii="宋体" w:eastAsia="宋体" w:hAnsi="宋体" w:cs="宋体" w:hint="eastAsia"/>
          <w:sz w:val="24"/>
          <w:szCs w:val="24"/>
        </w:rPr>
        <w:t>四十五</w:t>
      </w:r>
      <w:r w:rsidRPr="00594987">
        <w:rPr>
          <w:rFonts w:ascii="宋体" w:eastAsia="宋体" w:hAnsi="宋体" w:cs="宋体" w:hint="eastAsia"/>
          <w:sz w:val="24"/>
          <w:szCs w:val="24"/>
        </w:rPr>
        <w:t>条</w:t>
      </w:r>
      <w:r w:rsidRPr="00594987">
        <w:rPr>
          <w:rFonts w:ascii="宋体" w:eastAsia="宋体" w:hAnsi="宋体" w:cs="宋体"/>
          <w:sz w:val="24"/>
          <w:szCs w:val="24"/>
        </w:rPr>
        <w:tab/>
        <w:t>本合同未尽事宜，由甲乙双方友好协商并签订补充协议。补充协议作为本合同的附件，与本合同不可分割理解。</w:t>
      </w:r>
    </w:p>
    <w:p w14:paraId="7765F4D3" w14:textId="6210CC09" w:rsidR="00594987" w:rsidRPr="00D8777F" w:rsidRDefault="00594987" w:rsidP="00594987">
      <w:pPr>
        <w:spacing w:line="360" w:lineRule="auto"/>
        <w:rPr>
          <w:rFonts w:ascii="宋体" w:eastAsia="宋体" w:hAnsi="宋体" w:cs="宋体" w:hint="eastAsia"/>
          <w:b/>
          <w:bCs/>
          <w:sz w:val="24"/>
          <w:szCs w:val="24"/>
        </w:rPr>
      </w:pPr>
      <w:r w:rsidRPr="00D8777F">
        <w:rPr>
          <w:rFonts w:ascii="宋体" w:eastAsia="宋体" w:hAnsi="宋体" w:cs="宋体" w:hint="eastAsia"/>
          <w:b/>
          <w:bCs/>
          <w:sz w:val="24"/>
          <w:szCs w:val="24"/>
        </w:rPr>
        <w:t>第十一章</w:t>
      </w:r>
      <w:r w:rsidRPr="00D8777F">
        <w:rPr>
          <w:rFonts w:ascii="宋体" w:eastAsia="宋体" w:hAnsi="宋体" w:cs="宋体"/>
          <w:b/>
          <w:bCs/>
          <w:sz w:val="24"/>
          <w:szCs w:val="24"/>
        </w:rPr>
        <w:t>争议解决</w:t>
      </w:r>
    </w:p>
    <w:p w14:paraId="1D6E3B24" w14:textId="3E9019EC"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lastRenderedPageBreak/>
        <w:t>第</w:t>
      </w:r>
      <w:r w:rsidR="00EC5B52">
        <w:rPr>
          <w:rFonts w:ascii="宋体" w:eastAsia="宋体" w:hAnsi="宋体" w:cs="宋体" w:hint="eastAsia"/>
          <w:sz w:val="24"/>
          <w:szCs w:val="24"/>
        </w:rPr>
        <w:t>四十六</w:t>
      </w:r>
      <w:r w:rsidRPr="00594987">
        <w:rPr>
          <w:rFonts w:ascii="宋体" w:eastAsia="宋体" w:hAnsi="宋体" w:cs="宋体" w:hint="eastAsia"/>
          <w:sz w:val="24"/>
          <w:szCs w:val="24"/>
        </w:rPr>
        <w:t>条</w:t>
      </w:r>
      <w:r w:rsidRPr="00594987">
        <w:rPr>
          <w:rFonts w:ascii="宋体" w:eastAsia="宋体" w:hAnsi="宋体" w:cs="宋体"/>
          <w:sz w:val="24"/>
          <w:szCs w:val="24"/>
        </w:rPr>
        <w:tab/>
        <w:t>合同中所涉违反法律和行政法规的效力性强制性规定的条款，不影响本合同其他条款的法律效力。</w:t>
      </w:r>
    </w:p>
    <w:p w14:paraId="28DF8A8E" w14:textId="499515AA"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w:t>
      </w:r>
      <w:r w:rsidR="00EC5B52">
        <w:rPr>
          <w:rFonts w:ascii="宋体" w:eastAsia="宋体" w:hAnsi="宋体" w:cs="宋体" w:hint="eastAsia"/>
          <w:sz w:val="24"/>
          <w:szCs w:val="24"/>
        </w:rPr>
        <w:t>四十七</w:t>
      </w:r>
      <w:r w:rsidRPr="00594987">
        <w:rPr>
          <w:rFonts w:ascii="宋体" w:eastAsia="宋体" w:hAnsi="宋体" w:cs="宋体" w:hint="eastAsia"/>
          <w:sz w:val="24"/>
          <w:szCs w:val="24"/>
        </w:rPr>
        <w:t>条</w:t>
      </w:r>
      <w:r w:rsidRPr="00594987">
        <w:rPr>
          <w:rFonts w:ascii="宋体" w:eastAsia="宋体" w:hAnsi="宋体" w:cs="宋体"/>
          <w:sz w:val="24"/>
          <w:szCs w:val="24"/>
        </w:rPr>
        <w:tab/>
        <w:t>合同双方经友好协商无法解决合同争议则可以向项目所在地人民法院提起诉讼。</w:t>
      </w:r>
    </w:p>
    <w:p w14:paraId="22D31F16" w14:textId="2A469F60"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第</w:t>
      </w:r>
      <w:r w:rsidR="00EC5B52">
        <w:rPr>
          <w:rFonts w:ascii="宋体" w:eastAsia="宋体" w:hAnsi="宋体" w:cs="宋体" w:hint="eastAsia"/>
          <w:sz w:val="24"/>
          <w:szCs w:val="24"/>
        </w:rPr>
        <w:t>四十八</w:t>
      </w:r>
      <w:r w:rsidRPr="00594987">
        <w:rPr>
          <w:rFonts w:ascii="宋体" w:eastAsia="宋体" w:hAnsi="宋体" w:cs="宋体" w:hint="eastAsia"/>
          <w:sz w:val="24"/>
          <w:szCs w:val="24"/>
        </w:rPr>
        <w:t>条</w:t>
      </w:r>
      <w:r w:rsidRPr="00594987">
        <w:rPr>
          <w:rFonts w:ascii="宋体" w:eastAsia="宋体" w:hAnsi="宋体" w:cs="宋体"/>
          <w:sz w:val="24"/>
          <w:szCs w:val="24"/>
        </w:rPr>
        <w:tab/>
        <w:t>合同双方在将争议或索赔提起诉讼直至裁决书公布之前，均应继续履行各自根据本合同规定承担的一切义务，但不影响根据该裁决书进行最后调整。</w:t>
      </w:r>
    </w:p>
    <w:p w14:paraId="185C5CFF" w14:textId="77777777" w:rsidR="00594987" w:rsidRPr="00594987" w:rsidRDefault="00594987" w:rsidP="00594987">
      <w:pPr>
        <w:spacing w:line="360" w:lineRule="auto"/>
        <w:rPr>
          <w:rFonts w:ascii="宋体" w:eastAsia="宋体" w:hAnsi="宋体" w:cs="宋体" w:hint="eastAsia"/>
          <w:sz w:val="24"/>
          <w:szCs w:val="24"/>
        </w:rPr>
      </w:pPr>
    </w:p>
    <w:p w14:paraId="003DC264" w14:textId="77777777" w:rsidR="00594987" w:rsidRPr="00594987" w:rsidRDefault="00594987" w:rsidP="00594987">
      <w:pPr>
        <w:spacing w:line="360" w:lineRule="auto"/>
        <w:rPr>
          <w:rFonts w:ascii="宋体" w:eastAsia="宋体" w:hAnsi="宋体" w:cs="宋体" w:hint="eastAsia"/>
          <w:sz w:val="24"/>
          <w:szCs w:val="24"/>
        </w:rPr>
      </w:pPr>
    </w:p>
    <w:p w14:paraId="5C572FB9" w14:textId="1F26F8C3"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甲方：（盖章）</w:t>
      </w:r>
      <w:r w:rsidR="00D92079">
        <w:rPr>
          <w:rFonts w:ascii="宋体" w:eastAsia="宋体" w:hAnsi="宋体" w:cs="宋体" w:hint="eastAsia"/>
          <w:sz w:val="24"/>
          <w:szCs w:val="24"/>
        </w:rPr>
        <w:t xml:space="preserve">                     </w:t>
      </w:r>
      <w:r w:rsidRPr="00594987">
        <w:rPr>
          <w:rFonts w:ascii="宋体" w:eastAsia="宋体" w:hAnsi="宋体" w:cs="宋体"/>
          <w:sz w:val="24"/>
          <w:szCs w:val="24"/>
        </w:rPr>
        <w:t>乙方：（盖章）</w:t>
      </w:r>
    </w:p>
    <w:p w14:paraId="17CEAB4C" w14:textId="77777777" w:rsidR="00594987" w:rsidRPr="00594987" w:rsidRDefault="00594987" w:rsidP="00594987">
      <w:pPr>
        <w:spacing w:line="360" w:lineRule="auto"/>
        <w:rPr>
          <w:rFonts w:ascii="宋体" w:eastAsia="宋体" w:hAnsi="宋体" w:cs="宋体" w:hint="eastAsia"/>
          <w:sz w:val="24"/>
          <w:szCs w:val="24"/>
        </w:rPr>
      </w:pPr>
    </w:p>
    <w:p w14:paraId="6008A3CF" w14:textId="2012F69A" w:rsidR="00594987" w:rsidRPr="0059498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法人代表或授权代表：（签字）</w:t>
      </w:r>
      <w:r w:rsidRPr="00594987">
        <w:rPr>
          <w:rFonts w:ascii="宋体" w:eastAsia="宋体" w:hAnsi="宋体" w:cs="宋体"/>
          <w:sz w:val="24"/>
          <w:szCs w:val="24"/>
        </w:rPr>
        <w:tab/>
      </w:r>
      <w:r w:rsidR="00D92079">
        <w:rPr>
          <w:rFonts w:ascii="宋体" w:eastAsia="宋体" w:hAnsi="宋体" w:cs="宋体" w:hint="eastAsia"/>
          <w:sz w:val="24"/>
          <w:szCs w:val="24"/>
        </w:rPr>
        <w:t xml:space="preserve">      </w:t>
      </w:r>
      <w:r w:rsidRPr="00594987">
        <w:rPr>
          <w:rFonts w:ascii="宋体" w:eastAsia="宋体" w:hAnsi="宋体" w:cs="宋体"/>
          <w:sz w:val="24"/>
          <w:szCs w:val="24"/>
        </w:rPr>
        <w:t>法人代表或授权代表：（签字）</w:t>
      </w:r>
    </w:p>
    <w:p w14:paraId="4681331C" w14:textId="77777777" w:rsidR="00594987" w:rsidRDefault="00594987" w:rsidP="00594987">
      <w:pPr>
        <w:spacing w:line="360" w:lineRule="auto"/>
        <w:rPr>
          <w:rFonts w:ascii="宋体" w:eastAsia="宋体" w:hAnsi="宋体" w:cs="宋体" w:hint="eastAsia"/>
          <w:sz w:val="24"/>
          <w:szCs w:val="24"/>
        </w:rPr>
      </w:pPr>
    </w:p>
    <w:p w14:paraId="3DFD7DDF" w14:textId="77777777" w:rsidR="00B76682" w:rsidRDefault="00B76682" w:rsidP="00B76682">
      <w:pPr>
        <w:pStyle w:val="a0"/>
        <w:ind w:left="1470" w:right="1470"/>
        <w:rPr>
          <w:rFonts w:hint="eastAsia"/>
        </w:rPr>
      </w:pPr>
    </w:p>
    <w:p w14:paraId="6E390C4B" w14:textId="77777777" w:rsidR="00B76682" w:rsidRPr="00B76682" w:rsidRDefault="00B76682" w:rsidP="00B76682">
      <w:pPr>
        <w:pStyle w:val="a0"/>
        <w:ind w:left="1470" w:right="1470"/>
        <w:rPr>
          <w:rFonts w:hint="eastAsia"/>
        </w:rPr>
      </w:pPr>
    </w:p>
    <w:p w14:paraId="1F8F1EE1" w14:textId="42528372" w:rsidR="004205F7" w:rsidRDefault="00594987" w:rsidP="00594987">
      <w:pPr>
        <w:spacing w:line="360" w:lineRule="auto"/>
        <w:rPr>
          <w:rFonts w:ascii="宋体" w:eastAsia="宋体" w:hAnsi="宋体" w:cs="宋体" w:hint="eastAsia"/>
          <w:sz w:val="24"/>
          <w:szCs w:val="24"/>
        </w:rPr>
      </w:pPr>
      <w:r w:rsidRPr="00594987">
        <w:rPr>
          <w:rFonts w:ascii="宋体" w:eastAsia="宋体" w:hAnsi="宋体" w:cs="宋体" w:hint="eastAsia"/>
          <w:sz w:val="24"/>
          <w:szCs w:val="24"/>
        </w:rPr>
        <w:t>日期：</w:t>
      </w:r>
      <w:r w:rsidR="00D92079">
        <w:rPr>
          <w:rFonts w:ascii="宋体" w:eastAsia="宋体" w:hAnsi="宋体" w:cs="宋体" w:hint="eastAsia"/>
          <w:sz w:val="24"/>
          <w:szCs w:val="24"/>
        </w:rPr>
        <w:t xml:space="preserve">                             </w:t>
      </w:r>
      <w:r w:rsidRPr="00594987">
        <w:rPr>
          <w:rFonts w:ascii="宋体" w:eastAsia="宋体" w:hAnsi="宋体" w:cs="宋体"/>
          <w:sz w:val="24"/>
          <w:szCs w:val="24"/>
        </w:rPr>
        <w:t>日期：</w:t>
      </w:r>
    </w:p>
    <w:p w14:paraId="50A05CD4" w14:textId="77777777" w:rsidR="004205F7" w:rsidRDefault="004205F7">
      <w:pPr>
        <w:spacing w:line="360" w:lineRule="auto"/>
        <w:rPr>
          <w:rFonts w:ascii="宋体" w:eastAsia="宋体" w:hAnsi="宋体" w:cs="宋体" w:hint="eastAsia"/>
          <w:sz w:val="24"/>
          <w:szCs w:val="24"/>
        </w:rPr>
      </w:pPr>
    </w:p>
    <w:p w14:paraId="28DA1FF0" w14:textId="77777777" w:rsidR="00B76682" w:rsidRDefault="00B76682" w:rsidP="00B76682">
      <w:pPr>
        <w:pStyle w:val="a0"/>
        <w:ind w:left="1470" w:right="1470"/>
        <w:rPr>
          <w:rFonts w:hint="eastAsia"/>
        </w:rPr>
      </w:pPr>
    </w:p>
    <w:p w14:paraId="7814C0CA" w14:textId="77777777" w:rsidR="00B76682" w:rsidRDefault="00B76682" w:rsidP="00B76682">
      <w:pPr>
        <w:pStyle w:val="a0"/>
        <w:ind w:left="1470" w:right="1470"/>
        <w:rPr>
          <w:rFonts w:hint="eastAsia"/>
        </w:rPr>
      </w:pPr>
    </w:p>
    <w:p w14:paraId="1D69EEA1" w14:textId="77777777" w:rsidR="00B76682" w:rsidRDefault="00B76682" w:rsidP="00B76682">
      <w:pPr>
        <w:pStyle w:val="a0"/>
        <w:ind w:left="1470" w:right="1470"/>
        <w:rPr>
          <w:rFonts w:hint="eastAsia"/>
        </w:rPr>
      </w:pPr>
    </w:p>
    <w:p w14:paraId="4C450BDA" w14:textId="77777777" w:rsidR="00B76682" w:rsidRDefault="00B76682" w:rsidP="00B76682">
      <w:pPr>
        <w:pStyle w:val="a0"/>
        <w:ind w:left="1470" w:right="1470"/>
        <w:rPr>
          <w:rFonts w:hint="eastAsia"/>
        </w:rPr>
      </w:pPr>
    </w:p>
    <w:p w14:paraId="460CA457" w14:textId="77777777" w:rsidR="007D0AC3" w:rsidRDefault="007D0AC3" w:rsidP="00B76682">
      <w:pPr>
        <w:pStyle w:val="a0"/>
        <w:ind w:left="1470" w:right="1470"/>
        <w:rPr>
          <w:rFonts w:hint="eastAsia"/>
        </w:rPr>
      </w:pPr>
    </w:p>
    <w:p w14:paraId="7D9F71EB" w14:textId="77777777" w:rsidR="007D0AC3" w:rsidRDefault="007D0AC3" w:rsidP="00B76682">
      <w:pPr>
        <w:pStyle w:val="a0"/>
        <w:ind w:left="1470" w:right="1470"/>
        <w:rPr>
          <w:rFonts w:hint="eastAsia"/>
        </w:rPr>
      </w:pPr>
    </w:p>
    <w:p w14:paraId="25154D42" w14:textId="77777777" w:rsidR="007D0AC3" w:rsidRDefault="007D0AC3" w:rsidP="00B76682">
      <w:pPr>
        <w:pStyle w:val="a0"/>
        <w:ind w:left="1470" w:right="1470"/>
        <w:rPr>
          <w:rFonts w:hint="eastAsia"/>
        </w:rPr>
      </w:pPr>
    </w:p>
    <w:p w14:paraId="10EC13C3" w14:textId="77777777" w:rsidR="007D0AC3" w:rsidRDefault="007D0AC3" w:rsidP="00B76682">
      <w:pPr>
        <w:pStyle w:val="a0"/>
        <w:ind w:left="1470" w:right="1470"/>
        <w:rPr>
          <w:rFonts w:hint="eastAsia"/>
        </w:rPr>
      </w:pPr>
    </w:p>
    <w:p w14:paraId="0D4DE5BD" w14:textId="77777777" w:rsidR="007D0AC3" w:rsidRDefault="007D0AC3" w:rsidP="00B76682">
      <w:pPr>
        <w:pStyle w:val="a0"/>
        <w:ind w:left="1470" w:right="1470"/>
        <w:rPr>
          <w:rFonts w:hint="eastAsia"/>
        </w:rPr>
      </w:pPr>
    </w:p>
    <w:p w14:paraId="782AF3A8" w14:textId="77777777" w:rsidR="007D0AC3" w:rsidRDefault="007D0AC3" w:rsidP="00B76682">
      <w:pPr>
        <w:pStyle w:val="a0"/>
        <w:ind w:left="1470" w:right="1470"/>
        <w:rPr>
          <w:rFonts w:hint="eastAsia"/>
        </w:rPr>
      </w:pPr>
    </w:p>
    <w:p w14:paraId="7A99C0DD" w14:textId="77777777" w:rsidR="007D0AC3" w:rsidRPr="00B76682" w:rsidRDefault="007D0AC3" w:rsidP="00B76682">
      <w:pPr>
        <w:pStyle w:val="a0"/>
        <w:ind w:left="1470" w:right="1470"/>
        <w:rPr>
          <w:rFonts w:hint="eastAsia"/>
        </w:rPr>
      </w:pPr>
    </w:p>
    <w:p w14:paraId="3316089C" w14:textId="277BC27F" w:rsidR="004205F7" w:rsidRDefault="00000000" w:rsidP="005A1EF3">
      <w:pPr>
        <w:pStyle w:val="1"/>
        <w:jc w:val="center"/>
        <w:rPr>
          <w:rFonts w:hint="eastAsia"/>
        </w:rPr>
      </w:pPr>
      <w:bookmarkStart w:id="20" w:name="_Toc173401728"/>
      <w:r>
        <w:rPr>
          <w:rFonts w:hint="eastAsia"/>
        </w:rPr>
        <w:lastRenderedPageBreak/>
        <w:t>第四</w:t>
      </w:r>
      <w:proofErr w:type="gramStart"/>
      <w:r>
        <w:rPr>
          <w:rFonts w:hint="eastAsia"/>
        </w:rPr>
        <w:t>章项目</w:t>
      </w:r>
      <w:proofErr w:type="gramEnd"/>
      <w:r>
        <w:rPr>
          <w:rFonts w:hint="eastAsia"/>
        </w:rPr>
        <w:t>需求</w:t>
      </w:r>
      <w:bookmarkEnd w:id="20"/>
    </w:p>
    <w:p w14:paraId="703EC35D" w14:textId="77777777" w:rsidR="00C500D4" w:rsidRPr="008430B4" w:rsidRDefault="00C500D4" w:rsidP="00C500D4">
      <w:pPr>
        <w:pStyle w:val="3"/>
        <w:spacing w:beforeLines="50" w:before="156" w:afterLines="50" w:after="156" w:line="360" w:lineRule="auto"/>
        <w:ind w:firstLineChars="100" w:firstLine="321"/>
        <w:rPr>
          <w:rFonts w:hint="eastAsia"/>
        </w:rPr>
      </w:pPr>
      <w:r w:rsidRPr="008430B4">
        <w:rPr>
          <w:rFonts w:hint="eastAsia"/>
        </w:rPr>
        <w:t>一、基本情况</w:t>
      </w:r>
    </w:p>
    <w:p w14:paraId="32D9B30F" w14:textId="3C77EEE6" w:rsidR="00C500D4" w:rsidRPr="008430B4" w:rsidRDefault="00C500D4" w:rsidP="00C500D4">
      <w:pPr>
        <w:pStyle w:val="af1"/>
        <w:shd w:val="clear" w:color="010000" w:fill="auto"/>
        <w:spacing w:line="440" w:lineRule="exact"/>
        <w:ind w:firstLineChars="140"/>
        <w:rPr>
          <w:rFonts w:ascii="黑体" w:eastAsia="黑体" w:cs="Times New Roman" w:hint="eastAsia"/>
          <w:bCs/>
          <w:sz w:val="30"/>
          <w:szCs w:val="30"/>
        </w:rPr>
      </w:pPr>
      <w:r w:rsidRPr="008430B4">
        <w:rPr>
          <w:rFonts w:ascii="黑体" w:eastAsia="黑体" w:cs="Times New Roman" w:hint="eastAsia"/>
          <w:bCs/>
          <w:sz w:val="30"/>
          <w:szCs w:val="30"/>
        </w:rPr>
        <w:t>1、服务范围：校园</w:t>
      </w:r>
      <w:r w:rsidR="00925CD6">
        <w:rPr>
          <w:rFonts w:ascii="黑体" w:eastAsia="黑体" w:cs="Times New Roman" w:hint="eastAsia"/>
          <w:bCs/>
          <w:sz w:val="30"/>
          <w:szCs w:val="30"/>
        </w:rPr>
        <w:t>宿舍</w:t>
      </w:r>
      <w:r w:rsidRPr="008430B4">
        <w:rPr>
          <w:rFonts w:ascii="黑体" w:eastAsia="黑体" w:cs="Times New Roman" w:hint="eastAsia"/>
          <w:bCs/>
          <w:sz w:val="30"/>
          <w:szCs w:val="30"/>
        </w:rPr>
        <w:t>区间内自助直饮水、自助开水供应服务。</w:t>
      </w:r>
    </w:p>
    <w:p w14:paraId="64B70C0E" w14:textId="77777777" w:rsidR="00C500D4" w:rsidRPr="008430B4" w:rsidRDefault="00C500D4" w:rsidP="00C500D4">
      <w:pPr>
        <w:pStyle w:val="af1"/>
        <w:shd w:val="clear" w:color="010000" w:fill="auto"/>
        <w:spacing w:line="440" w:lineRule="exact"/>
        <w:ind w:firstLineChars="140"/>
        <w:rPr>
          <w:rFonts w:ascii="黑体" w:eastAsia="黑体" w:cs="Times New Roman" w:hint="eastAsia"/>
          <w:bCs/>
          <w:sz w:val="30"/>
          <w:szCs w:val="30"/>
        </w:rPr>
      </w:pPr>
      <w:r w:rsidRPr="008430B4">
        <w:rPr>
          <w:rFonts w:ascii="黑体" w:eastAsia="黑体" w:cs="Times New Roman" w:hint="eastAsia"/>
          <w:bCs/>
          <w:sz w:val="30"/>
          <w:szCs w:val="30"/>
        </w:rPr>
        <w:t>2、服务模式：BOT模式。</w:t>
      </w:r>
    </w:p>
    <w:p w14:paraId="5D566B79" w14:textId="77777777" w:rsidR="00C500D4" w:rsidRPr="008430B4" w:rsidRDefault="00C500D4" w:rsidP="00C500D4">
      <w:pPr>
        <w:pStyle w:val="af1"/>
        <w:shd w:val="clear" w:color="010000" w:fill="auto"/>
        <w:spacing w:line="440" w:lineRule="exact"/>
        <w:ind w:firstLineChars="140"/>
        <w:rPr>
          <w:rFonts w:ascii="黑体" w:eastAsia="黑体" w:cs="Times New Roman" w:hint="eastAsia"/>
          <w:bCs/>
          <w:sz w:val="30"/>
          <w:szCs w:val="30"/>
        </w:rPr>
      </w:pPr>
      <w:r w:rsidRPr="008430B4">
        <w:rPr>
          <w:rFonts w:ascii="黑体" w:eastAsia="黑体" w:cs="Times New Roman" w:hint="eastAsia"/>
          <w:bCs/>
          <w:sz w:val="30"/>
          <w:szCs w:val="30"/>
        </w:rPr>
        <w:t>3、合同期限：</w:t>
      </w:r>
    </w:p>
    <w:p w14:paraId="5765DA7F" w14:textId="0F8B8FC2" w:rsidR="00C500D4" w:rsidRPr="008430B4" w:rsidRDefault="00C500D4" w:rsidP="00C500D4">
      <w:pPr>
        <w:spacing w:line="480" w:lineRule="exact"/>
        <w:ind w:firstLineChars="200" w:firstLine="480"/>
        <w:rPr>
          <w:rFonts w:hint="eastAsia"/>
          <w:sz w:val="24"/>
        </w:rPr>
      </w:pPr>
      <w:r w:rsidRPr="006D6266">
        <w:rPr>
          <w:rFonts w:hint="eastAsia"/>
          <w:sz w:val="24"/>
        </w:rPr>
        <w:t>3.1合同服务期限为4年</w:t>
      </w:r>
      <w:r w:rsidRPr="008430B4">
        <w:rPr>
          <w:rFonts w:hint="eastAsia"/>
          <w:sz w:val="24"/>
        </w:rPr>
        <w:t>。</w:t>
      </w:r>
    </w:p>
    <w:p w14:paraId="797C164C" w14:textId="77777777" w:rsidR="00C500D4" w:rsidRPr="008430B4" w:rsidRDefault="00C500D4" w:rsidP="00C500D4">
      <w:pPr>
        <w:spacing w:line="480" w:lineRule="exact"/>
        <w:ind w:firstLineChars="200" w:firstLine="480"/>
        <w:rPr>
          <w:rFonts w:hint="eastAsia"/>
          <w:sz w:val="24"/>
        </w:rPr>
      </w:pPr>
      <w:r w:rsidRPr="008430B4">
        <w:rPr>
          <w:rFonts w:hint="eastAsia"/>
          <w:sz w:val="24"/>
        </w:rPr>
        <w:t>3.2如</w:t>
      </w:r>
      <w:proofErr w:type="gramStart"/>
      <w:r w:rsidRPr="008430B4">
        <w:rPr>
          <w:rFonts w:hint="eastAsia"/>
          <w:sz w:val="24"/>
        </w:rPr>
        <w:t>遇学生</w:t>
      </w:r>
      <w:proofErr w:type="gramEnd"/>
      <w:r w:rsidRPr="008430B4">
        <w:rPr>
          <w:rFonts w:hint="eastAsia"/>
          <w:sz w:val="24"/>
        </w:rPr>
        <w:t>对服务质量及价格反映存在较大市场差异或者安全隐患等问题，或给学校带来重大负面影响的，采购人有权终止合同，并要求企业消除不良影响。无论合同期满或提前解除、终止时，投标人无条件在15日内撤出自己的设备，不得损坏原有设备投放位置与周边环境设施的完好性。</w:t>
      </w:r>
    </w:p>
    <w:p w14:paraId="28704B7C" w14:textId="77777777" w:rsidR="00C500D4" w:rsidRPr="008430B4" w:rsidRDefault="00C500D4" w:rsidP="00C500D4">
      <w:pPr>
        <w:spacing w:line="480" w:lineRule="exact"/>
        <w:ind w:firstLineChars="200" w:firstLine="480"/>
        <w:rPr>
          <w:rFonts w:hint="eastAsia"/>
          <w:sz w:val="24"/>
        </w:rPr>
      </w:pPr>
      <w:r w:rsidRPr="008430B4">
        <w:rPr>
          <w:rFonts w:hint="eastAsia"/>
          <w:sz w:val="24"/>
        </w:rPr>
        <w:t>3.3双方合同约定的</w:t>
      </w:r>
      <w:r w:rsidRPr="008430B4">
        <w:rPr>
          <w:rFonts w:ascii="宋体" w:hAnsi="宋体" w:hint="eastAsia"/>
          <w:sz w:val="24"/>
          <w:szCs w:val="30"/>
        </w:rPr>
        <w:t>承包服务</w:t>
      </w:r>
      <w:r w:rsidRPr="008430B4">
        <w:rPr>
          <w:rFonts w:hint="eastAsia"/>
          <w:sz w:val="24"/>
        </w:rPr>
        <w:t>期限结束时，中标方仍具有合作存续意愿的，应当在合同期限到期的三个月之前主动提起书面申请，采购人可在合同期限到期前的三个月之内予以回复。中标方未能在该期限之前主动提出合同存续申请、或采购人未在上述期限之内对中标方的申请</w:t>
      </w:r>
      <w:proofErr w:type="gramStart"/>
      <w:r w:rsidRPr="008430B4">
        <w:rPr>
          <w:rFonts w:hint="eastAsia"/>
          <w:sz w:val="24"/>
        </w:rPr>
        <w:t>作出</w:t>
      </w:r>
      <w:proofErr w:type="gramEnd"/>
      <w:r w:rsidRPr="008430B4">
        <w:rPr>
          <w:rFonts w:hint="eastAsia"/>
          <w:sz w:val="24"/>
        </w:rPr>
        <w:t>明确表示的，视为一方放弃权利，合同利益则归另一方所有。</w:t>
      </w:r>
    </w:p>
    <w:p w14:paraId="770CA0D8" w14:textId="77777777" w:rsidR="00C500D4" w:rsidRPr="008430B4" w:rsidRDefault="00C500D4" w:rsidP="00C500D4">
      <w:pPr>
        <w:spacing w:line="480" w:lineRule="exact"/>
        <w:ind w:firstLineChars="200" w:firstLine="480"/>
        <w:rPr>
          <w:rFonts w:hint="eastAsia"/>
          <w:sz w:val="24"/>
        </w:rPr>
      </w:pPr>
      <w:r w:rsidRPr="008430B4">
        <w:rPr>
          <w:rFonts w:hint="eastAsia"/>
          <w:sz w:val="24"/>
        </w:rPr>
        <w:t>3.4任何一方单方面在合同期限内需变更或解除合同，应提前两个月向对方提出书面申请，经协商一致后方可变更或解除合同，造成的损失由责任方承担。</w:t>
      </w:r>
    </w:p>
    <w:p w14:paraId="3A8385A4" w14:textId="77777777" w:rsidR="00C500D4" w:rsidRPr="008430B4" w:rsidRDefault="00C500D4" w:rsidP="00C500D4">
      <w:pPr>
        <w:spacing w:line="480" w:lineRule="exact"/>
        <w:ind w:firstLineChars="200" w:firstLine="480"/>
        <w:rPr>
          <w:rFonts w:hint="eastAsia"/>
          <w:sz w:val="24"/>
        </w:rPr>
      </w:pPr>
      <w:r w:rsidRPr="008430B4">
        <w:rPr>
          <w:rFonts w:hint="eastAsia"/>
          <w:sz w:val="24"/>
        </w:rPr>
        <w:t>3.5中标人在经营过程中产生劳务纠纷、债务纠纷等均与学校无关，由中标人自行承担全部经济及法律责任。</w:t>
      </w:r>
    </w:p>
    <w:p w14:paraId="62AAB221" w14:textId="77777777" w:rsidR="00C500D4" w:rsidRPr="008429DE" w:rsidRDefault="00C500D4" w:rsidP="008429DE">
      <w:pPr>
        <w:pStyle w:val="3"/>
        <w:spacing w:beforeLines="50" w:before="156" w:afterLines="50" w:after="156" w:line="360" w:lineRule="auto"/>
        <w:ind w:firstLineChars="100" w:firstLine="321"/>
        <w:rPr>
          <w:rFonts w:hint="eastAsia"/>
        </w:rPr>
      </w:pPr>
      <w:r w:rsidRPr="008429DE">
        <w:rPr>
          <w:rFonts w:hint="eastAsia"/>
        </w:rPr>
        <w:t>二、服务要求</w:t>
      </w:r>
    </w:p>
    <w:p w14:paraId="46015D23" w14:textId="00D01D76" w:rsidR="006653C0" w:rsidRDefault="006653C0" w:rsidP="00C500D4">
      <w:pPr>
        <w:spacing w:line="480" w:lineRule="exact"/>
        <w:ind w:firstLineChars="200" w:firstLine="480"/>
        <w:rPr>
          <w:rFonts w:hint="eastAsia"/>
          <w:sz w:val="24"/>
        </w:rPr>
      </w:pPr>
      <w:r>
        <w:rPr>
          <w:rFonts w:hint="eastAsia"/>
          <w:sz w:val="24"/>
        </w:rPr>
        <w:t>1、中标投标方企业必须在2024年8月28日前完成开水器、直饮水机的安装并交付使用。</w:t>
      </w:r>
    </w:p>
    <w:p w14:paraId="498075C1" w14:textId="6054C51C" w:rsidR="00C500D4" w:rsidRPr="008430B4" w:rsidRDefault="006653C0" w:rsidP="00C500D4">
      <w:pPr>
        <w:spacing w:line="480" w:lineRule="exact"/>
        <w:ind w:firstLineChars="200" w:firstLine="480"/>
        <w:rPr>
          <w:rFonts w:hint="eastAsia"/>
          <w:sz w:val="24"/>
        </w:rPr>
      </w:pPr>
      <w:r>
        <w:rPr>
          <w:rFonts w:hint="eastAsia"/>
          <w:sz w:val="24"/>
        </w:rPr>
        <w:t>2</w:t>
      </w:r>
      <w:r w:rsidR="00C500D4" w:rsidRPr="008430B4">
        <w:rPr>
          <w:rFonts w:hint="eastAsia"/>
          <w:sz w:val="24"/>
        </w:rPr>
        <w:t>、中标投标方企业必须承诺提供本地化服务，服务人员数量不少于2名，包括一名维修工、一名保洁员。</w:t>
      </w:r>
      <w:r w:rsidR="00C500D4" w:rsidRPr="008430B4">
        <w:rPr>
          <w:rFonts w:ascii="宋体" w:hAnsi="宋体" w:hint="eastAsia"/>
          <w:sz w:val="24"/>
          <w:szCs w:val="30"/>
        </w:rPr>
        <w:t>在接到报修和投诉需求时，</w:t>
      </w:r>
      <w:r w:rsidR="00C500D4" w:rsidRPr="008430B4">
        <w:rPr>
          <w:rFonts w:hint="eastAsia"/>
          <w:sz w:val="24"/>
        </w:rPr>
        <w:t>维保人员抵达现场的时间不超过30分钟，能够在24小时内完成检修、维修或更换任务。</w:t>
      </w:r>
    </w:p>
    <w:p w14:paraId="603237D1" w14:textId="2E5C075A" w:rsidR="00C500D4" w:rsidRPr="008430B4" w:rsidRDefault="006653C0" w:rsidP="00C500D4">
      <w:pPr>
        <w:spacing w:line="480" w:lineRule="exact"/>
        <w:ind w:firstLineChars="200" w:firstLine="480"/>
        <w:rPr>
          <w:rFonts w:hint="eastAsia"/>
          <w:sz w:val="24"/>
        </w:rPr>
      </w:pPr>
      <w:r>
        <w:rPr>
          <w:rFonts w:hint="eastAsia"/>
          <w:sz w:val="24"/>
        </w:rPr>
        <w:t>3</w:t>
      </w:r>
      <w:r w:rsidR="00C500D4" w:rsidRPr="008430B4">
        <w:rPr>
          <w:rFonts w:hint="eastAsia"/>
          <w:sz w:val="24"/>
        </w:rPr>
        <w:t>、中标投标方企业所供应直饮水需要定期（每年不少于两次）经第三</w:t>
      </w:r>
      <w:proofErr w:type="gramStart"/>
      <w:r w:rsidR="00C500D4" w:rsidRPr="008430B4">
        <w:rPr>
          <w:rFonts w:hint="eastAsia"/>
          <w:sz w:val="24"/>
        </w:rPr>
        <w:t>方专业</w:t>
      </w:r>
      <w:proofErr w:type="gramEnd"/>
      <w:r w:rsidR="00C500D4" w:rsidRPr="008430B4">
        <w:rPr>
          <w:rFonts w:hint="eastAsia"/>
          <w:sz w:val="24"/>
        </w:rPr>
        <w:t>机构进行检验，水质必须达到国家规定相关标准。根据直饮水机提示，必须及时更换滤芯。所</w:t>
      </w:r>
      <w:r w:rsidR="00C500D4" w:rsidRPr="008430B4">
        <w:rPr>
          <w:rFonts w:hint="eastAsia"/>
          <w:sz w:val="24"/>
        </w:rPr>
        <w:lastRenderedPageBreak/>
        <w:t>有水质检测报告及滤芯更换记录要及时公示在每台机器的二</w:t>
      </w:r>
      <w:proofErr w:type="gramStart"/>
      <w:r w:rsidR="00C500D4" w:rsidRPr="008430B4">
        <w:rPr>
          <w:rFonts w:hint="eastAsia"/>
          <w:sz w:val="24"/>
        </w:rPr>
        <w:t>维码信息</w:t>
      </w:r>
      <w:proofErr w:type="gramEnd"/>
      <w:r w:rsidR="00C500D4" w:rsidRPr="008430B4">
        <w:rPr>
          <w:rFonts w:hint="eastAsia"/>
          <w:sz w:val="24"/>
        </w:rPr>
        <w:t>内，方便师生随时查看，并</w:t>
      </w:r>
      <w:proofErr w:type="gramStart"/>
      <w:r w:rsidR="00C500D4" w:rsidRPr="008430B4">
        <w:rPr>
          <w:rFonts w:hint="eastAsia"/>
          <w:sz w:val="24"/>
        </w:rPr>
        <w:t>留学校</w:t>
      </w:r>
      <w:proofErr w:type="gramEnd"/>
      <w:r w:rsidR="00C500D4" w:rsidRPr="008430B4">
        <w:rPr>
          <w:rFonts w:hint="eastAsia"/>
          <w:sz w:val="24"/>
        </w:rPr>
        <w:t>后勤部门存档。</w:t>
      </w:r>
    </w:p>
    <w:p w14:paraId="01942A71" w14:textId="6D5EB0E1" w:rsidR="00C500D4" w:rsidRPr="008430B4" w:rsidRDefault="006653C0" w:rsidP="00C500D4">
      <w:pPr>
        <w:spacing w:line="480" w:lineRule="exact"/>
        <w:ind w:firstLineChars="200" w:firstLine="480"/>
        <w:rPr>
          <w:rFonts w:hint="eastAsia"/>
          <w:sz w:val="24"/>
        </w:rPr>
      </w:pPr>
      <w:r>
        <w:rPr>
          <w:rFonts w:hint="eastAsia"/>
          <w:sz w:val="24"/>
        </w:rPr>
        <w:t>4</w:t>
      </w:r>
      <w:r w:rsidR="00C500D4" w:rsidRPr="008430B4">
        <w:rPr>
          <w:rFonts w:hint="eastAsia"/>
          <w:sz w:val="24"/>
        </w:rPr>
        <w:t>、中标投标方企业要对已投入的设备进行定期巡检，安全检查报告以书面形式，每月提交给学校后勤部门。</w:t>
      </w:r>
    </w:p>
    <w:p w14:paraId="2C2CD88A" w14:textId="7DFB23FE" w:rsidR="00C500D4" w:rsidRPr="008430B4" w:rsidRDefault="006653C0" w:rsidP="00C500D4">
      <w:pPr>
        <w:spacing w:line="480" w:lineRule="exact"/>
        <w:ind w:firstLineChars="200" w:firstLine="480"/>
        <w:rPr>
          <w:rFonts w:hint="eastAsia"/>
          <w:sz w:val="24"/>
        </w:rPr>
      </w:pPr>
      <w:r>
        <w:rPr>
          <w:rFonts w:hint="eastAsia"/>
          <w:sz w:val="24"/>
        </w:rPr>
        <w:t>5</w:t>
      </w:r>
      <w:r w:rsidR="00C500D4" w:rsidRPr="008430B4">
        <w:rPr>
          <w:rFonts w:hint="eastAsia"/>
          <w:sz w:val="24"/>
        </w:rPr>
        <w:t>、中标投标方企业提供的移动支付</w:t>
      </w:r>
      <w:r w:rsidR="0029273C">
        <w:rPr>
          <w:rFonts w:hint="eastAsia"/>
          <w:sz w:val="24"/>
        </w:rPr>
        <w:t>（使用中不得强制安装APP</w:t>
      </w:r>
      <w:r w:rsidR="0029273C">
        <w:rPr>
          <w:sz w:val="24"/>
        </w:rPr>
        <w:t>）</w:t>
      </w:r>
      <w:r w:rsidR="00C500D4" w:rsidRPr="008430B4">
        <w:rPr>
          <w:rFonts w:hint="eastAsia"/>
          <w:sz w:val="24"/>
        </w:rPr>
        <w:t>及智能报修软件不得强制获取学生个人核心信息，且须做好学生信息的保护工作。学校有权对智能支付系统进行监管。</w:t>
      </w:r>
    </w:p>
    <w:p w14:paraId="4F7BF568" w14:textId="7F4299F6" w:rsidR="00C500D4" w:rsidRPr="008430B4" w:rsidRDefault="006653C0" w:rsidP="00C500D4">
      <w:pPr>
        <w:spacing w:line="480" w:lineRule="exact"/>
        <w:ind w:firstLineChars="200" w:firstLine="480"/>
        <w:rPr>
          <w:rFonts w:hint="eastAsia"/>
          <w:sz w:val="24"/>
        </w:rPr>
      </w:pPr>
      <w:r>
        <w:rPr>
          <w:rFonts w:hint="eastAsia"/>
          <w:sz w:val="24"/>
        </w:rPr>
        <w:t>6</w:t>
      </w:r>
      <w:r w:rsidR="00C500D4" w:rsidRPr="00741EB8">
        <w:rPr>
          <w:rFonts w:hint="eastAsia"/>
          <w:sz w:val="24"/>
        </w:rPr>
        <w:t>、移动支付系统可采用微信、支付宝等多种方式，但不得采用预充值、消费</w:t>
      </w:r>
      <w:proofErr w:type="gramStart"/>
      <w:r w:rsidR="00C500D4" w:rsidRPr="00741EB8">
        <w:rPr>
          <w:rFonts w:hint="eastAsia"/>
          <w:sz w:val="24"/>
        </w:rPr>
        <w:t>券</w:t>
      </w:r>
      <w:proofErr w:type="gramEnd"/>
      <w:r w:rsidR="00C500D4" w:rsidRPr="00741EB8">
        <w:rPr>
          <w:rFonts w:hint="eastAsia"/>
          <w:sz w:val="24"/>
        </w:rPr>
        <w:t>等预先收取费用的方式，只能采用单笔扣费，所有资金到学校指定账户上，暂存期间不计算利息。</w:t>
      </w:r>
    </w:p>
    <w:p w14:paraId="618282DD" w14:textId="1E44D445" w:rsidR="00C500D4" w:rsidRPr="008430B4" w:rsidRDefault="006653C0" w:rsidP="00C500D4">
      <w:pPr>
        <w:spacing w:line="480" w:lineRule="exact"/>
        <w:ind w:firstLineChars="200" w:firstLine="480"/>
        <w:rPr>
          <w:rFonts w:hint="eastAsia"/>
          <w:sz w:val="24"/>
        </w:rPr>
      </w:pPr>
      <w:r>
        <w:rPr>
          <w:rFonts w:hint="eastAsia"/>
          <w:sz w:val="24"/>
        </w:rPr>
        <w:t>7</w:t>
      </w:r>
      <w:r w:rsidR="00C500D4" w:rsidRPr="008430B4">
        <w:rPr>
          <w:rFonts w:hint="eastAsia"/>
          <w:sz w:val="24"/>
        </w:rPr>
        <w:t>、水电费：服务运行期间产生水、电费由中标人承担。中标人根据国家和地方水电费现行收费标准</w:t>
      </w:r>
      <w:r w:rsidR="00C500D4" w:rsidRPr="00741EB8">
        <w:rPr>
          <w:rFonts w:hint="eastAsia"/>
          <w:sz w:val="24"/>
        </w:rPr>
        <w:t>（当前水费：水费3.5元/吨，电费：0.54元/度）</w:t>
      </w:r>
      <w:r w:rsidR="00C500D4" w:rsidRPr="008430B4">
        <w:rPr>
          <w:rFonts w:hint="eastAsia"/>
          <w:sz w:val="24"/>
        </w:rPr>
        <w:t>向学校支付水、电费。</w:t>
      </w:r>
      <w:proofErr w:type="gramStart"/>
      <w:r w:rsidR="00C500D4" w:rsidRPr="008430B4">
        <w:rPr>
          <w:rFonts w:hint="eastAsia"/>
          <w:sz w:val="24"/>
        </w:rPr>
        <w:t>若相关</w:t>
      </w:r>
      <w:proofErr w:type="gramEnd"/>
      <w:r w:rsidR="00C500D4" w:rsidRPr="008430B4">
        <w:rPr>
          <w:rFonts w:hint="eastAsia"/>
          <w:sz w:val="24"/>
        </w:rPr>
        <w:t>收费政策调整，则收费单价按照调整后公布的单价执行。水、电费据实结算，学校财务开具电费原始凭证分割单。</w:t>
      </w:r>
    </w:p>
    <w:p w14:paraId="66E345FA" w14:textId="231CA789" w:rsidR="00C500D4" w:rsidRPr="006A0AE2" w:rsidRDefault="006653C0" w:rsidP="006A0AE2">
      <w:pPr>
        <w:spacing w:line="480" w:lineRule="exact"/>
        <w:ind w:firstLineChars="200" w:firstLine="480"/>
        <w:rPr>
          <w:rFonts w:hint="eastAsia"/>
          <w:sz w:val="24"/>
        </w:rPr>
      </w:pPr>
      <w:r>
        <w:rPr>
          <w:rFonts w:hint="eastAsia"/>
          <w:sz w:val="24"/>
        </w:rPr>
        <w:t>8</w:t>
      </w:r>
      <w:r w:rsidR="00C500D4" w:rsidRPr="006A0AE2">
        <w:rPr>
          <w:rFonts w:hint="eastAsia"/>
          <w:sz w:val="24"/>
        </w:rPr>
        <w:t>、学校收取管理费，管理费报价不含管理运营过程中产生的</w:t>
      </w:r>
      <w:r w:rsidR="00C500D4" w:rsidRPr="008430B4">
        <w:rPr>
          <w:rFonts w:hint="eastAsia"/>
          <w:sz w:val="24"/>
        </w:rPr>
        <w:t>水、电费</w:t>
      </w:r>
      <w:r w:rsidR="00C500D4" w:rsidRPr="006A0AE2">
        <w:rPr>
          <w:rFonts w:hint="eastAsia"/>
          <w:sz w:val="24"/>
        </w:rPr>
        <w:t>。</w:t>
      </w:r>
      <w:r w:rsidR="00C500D4" w:rsidRPr="005E4850">
        <w:rPr>
          <w:rFonts w:hint="eastAsia"/>
          <w:sz w:val="24"/>
        </w:rPr>
        <w:t>合同签订时需缴纳第一年的管理费并同时缴纳履约保证金人民币</w:t>
      </w:r>
      <w:r w:rsidR="00EB4F42" w:rsidRPr="005E4850">
        <w:rPr>
          <w:rFonts w:hint="eastAsia"/>
          <w:sz w:val="24"/>
        </w:rPr>
        <w:t>伍</w:t>
      </w:r>
      <w:r w:rsidR="00C500D4" w:rsidRPr="005E4850">
        <w:rPr>
          <w:rFonts w:hint="eastAsia"/>
          <w:sz w:val="24"/>
        </w:rPr>
        <w:t>万元整</w:t>
      </w:r>
      <w:r w:rsidR="00C500D4" w:rsidRPr="006A0AE2">
        <w:rPr>
          <w:rFonts w:hint="eastAsia"/>
          <w:sz w:val="24"/>
        </w:rPr>
        <w:t>。中标人将第一年的费用交到招标方指定账户后签订合同，后续每年交纳当期的管理费用。</w:t>
      </w:r>
    </w:p>
    <w:p w14:paraId="38008507" w14:textId="383E9ED7" w:rsidR="00C500D4" w:rsidRPr="008430B4" w:rsidRDefault="006653C0" w:rsidP="00C500D4">
      <w:pPr>
        <w:spacing w:line="480" w:lineRule="exact"/>
        <w:ind w:firstLineChars="200" w:firstLine="480"/>
        <w:rPr>
          <w:rFonts w:hint="eastAsia"/>
          <w:sz w:val="24"/>
        </w:rPr>
      </w:pPr>
      <w:r>
        <w:rPr>
          <w:rFonts w:hint="eastAsia"/>
          <w:sz w:val="24"/>
        </w:rPr>
        <w:t>9</w:t>
      </w:r>
      <w:r w:rsidR="00C500D4" w:rsidRPr="005E4850">
        <w:rPr>
          <w:rFonts w:hint="eastAsia"/>
          <w:sz w:val="24"/>
        </w:rPr>
        <w:t>、中标人于每月</w:t>
      </w:r>
      <w:r w:rsidR="00C500D4" w:rsidRPr="005E4850">
        <w:rPr>
          <w:sz w:val="24"/>
        </w:rPr>
        <w:t>10</w:t>
      </w:r>
      <w:r w:rsidR="00C500D4" w:rsidRPr="005E4850">
        <w:rPr>
          <w:rFonts w:hint="eastAsia"/>
          <w:sz w:val="24"/>
        </w:rPr>
        <w:t>日前向学校提供上月准确的财务报表，接受学校财务审核。学校在对报表审核后于</w:t>
      </w:r>
      <w:r w:rsidR="00C500D4" w:rsidRPr="005E4850">
        <w:rPr>
          <w:sz w:val="24"/>
        </w:rPr>
        <w:t>15</w:t>
      </w:r>
      <w:r w:rsidR="00C500D4" w:rsidRPr="005E4850">
        <w:rPr>
          <w:rFonts w:hint="eastAsia"/>
          <w:sz w:val="24"/>
        </w:rPr>
        <w:t>日前，在扣除水电等各项成本后，将剩余款支付给中标人。</w:t>
      </w:r>
    </w:p>
    <w:p w14:paraId="06FC2507" w14:textId="2EE9E2AF" w:rsidR="00C500D4" w:rsidRPr="008430B4" w:rsidRDefault="006653C0" w:rsidP="00C500D4">
      <w:pPr>
        <w:spacing w:line="480" w:lineRule="exact"/>
        <w:ind w:firstLineChars="200" w:firstLine="480"/>
        <w:rPr>
          <w:rFonts w:hint="eastAsia"/>
          <w:sz w:val="24"/>
        </w:rPr>
      </w:pPr>
      <w:r>
        <w:rPr>
          <w:rFonts w:hint="eastAsia"/>
          <w:sz w:val="24"/>
        </w:rPr>
        <w:t>10</w:t>
      </w:r>
      <w:r w:rsidR="00C500D4" w:rsidRPr="005E4850">
        <w:rPr>
          <w:rFonts w:hint="eastAsia"/>
          <w:sz w:val="24"/>
        </w:rPr>
        <w:t>、在履约过程中，仅与中标方进行财务结算，经学校同意，可以授权分公司、子公司进行财务结算。中标方及其分公司、子公司以外公司一律不予结算。</w:t>
      </w:r>
    </w:p>
    <w:p w14:paraId="12253BF6" w14:textId="64ED898E" w:rsidR="00C500D4" w:rsidRPr="008430B4" w:rsidRDefault="00C500D4" w:rsidP="00C500D4">
      <w:pPr>
        <w:spacing w:line="480" w:lineRule="exact"/>
        <w:ind w:firstLineChars="200" w:firstLine="480"/>
        <w:rPr>
          <w:rFonts w:hint="eastAsia"/>
          <w:sz w:val="24"/>
        </w:rPr>
      </w:pPr>
      <w:r w:rsidRPr="008430B4">
        <w:rPr>
          <w:rFonts w:hint="eastAsia"/>
          <w:sz w:val="24"/>
        </w:rPr>
        <w:t>1</w:t>
      </w:r>
      <w:r w:rsidR="006653C0">
        <w:rPr>
          <w:rFonts w:hint="eastAsia"/>
          <w:sz w:val="24"/>
        </w:rPr>
        <w:t>1</w:t>
      </w:r>
      <w:r w:rsidRPr="008430B4">
        <w:rPr>
          <w:rFonts w:hint="eastAsia"/>
          <w:sz w:val="24"/>
        </w:rPr>
        <w:t>、中标人有自助直饮水、自助开水智能支付管理系统，通过后台可以对所有的设备进行管理和监控，提供可查营收流水账号，校方可随时查看学生自助直饮水、自助开水情况，系统支持可选时段查询，且可导出相关表格。</w:t>
      </w:r>
    </w:p>
    <w:p w14:paraId="397A0B9B" w14:textId="60B1B459" w:rsidR="00C500D4" w:rsidRPr="008430B4" w:rsidRDefault="00C500D4" w:rsidP="00C500D4">
      <w:pPr>
        <w:spacing w:line="480" w:lineRule="exact"/>
        <w:ind w:firstLineChars="200" w:firstLine="480"/>
        <w:rPr>
          <w:rFonts w:hint="eastAsia"/>
          <w:sz w:val="24"/>
        </w:rPr>
      </w:pPr>
      <w:r w:rsidRPr="008430B4">
        <w:rPr>
          <w:rFonts w:hint="eastAsia"/>
          <w:sz w:val="24"/>
        </w:rPr>
        <w:t>1</w:t>
      </w:r>
      <w:r w:rsidR="006653C0">
        <w:rPr>
          <w:rFonts w:hint="eastAsia"/>
          <w:sz w:val="24"/>
        </w:rPr>
        <w:t>2</w:t>
      </w:r>
      <w:r w:rsidRPr="008430B4">
        <w:rPr>
          <w:rFonts w:hint="eastAsia"/>
          <w:sz w:val="24"/>
        </w:rPr>
        <w:t>、设备安全保障：</w:t>
      </w:r>
    </w:p>
    <w:p w14:paraId="1A1C1ED7" w14:textId="407D2985" w:rsidR="00C500D4" w:rsidRPr="008430B4" w:rsidRDefault="00C500D4" w:rsidP="00C500D4">
      <w:pPr>
        <w:spacing w:line="480" w:lineRule="exact"/>
        <w:ind w:firstLineChars="200" w:firstLine="480"/>
        <w:rPr>
          <w:rFonts w:hint="eastAsia"/>
          <w:sz w:val="24"/>
        </w:rPr>
      </w:pPr>
      <w:r w:rsidRPr="008430B4">
        <w:rPr>
          <w:rFonts w:hint="eastAsia"/>
          <w:sz w:val="24"/>
        </w:rPr>
        <w:t>1</w:t>
      </w:r>
      <w:r w:rsidR="006653C0">
        <w:rPr>
          <w:rFonts w:hint="eastAsia"/>
          <w:sz w:val="24"/>
        </w:rPr>
        <w:t>2</w:t>
      </w:r>
      <w:r w:rsidRPr="008430B4">
        <w:rPr>
          <w:rFonts w:hint="eastAsia"/>
          <w:sz w:val="24"/>
        </w:rPr>
        <w:t>.1开水器需要每学期开学前清理一次水垢，每学期更换一次所有直饮水机前置滤芯，一年更换一次所有直饮水机RO膜，确保饮水机上TDS值不得超标。每次更换的旧滤芯在校方管理人员的监督下统一销毁。</w:t>
      </w:r>
    </w:p>
    <w:p w14:paraId="43D7D64D" w14:textId="71A086F2" w:rsidR="00C500D4" w:rsidRPr="008430B4" w:rsidRDefault="00C500D4" w:rsidP="00C500D4">
      <w:pPr>
        <w:spacing w:line="480" w:lineRule="exact"/>
        <w:ind w:firstLineChars="200" w:firstLine="480"/>
        <w:rPr>
          <w:rFonts w:hint="eastAsia"/>
          <w:sz w:val="24"/>
        </w:rPr>
      </w:pPr>
      <w:r w:rsidRPr="008430B4">
        <w:rPr>
          <w:rFonts w:hint="eastAsia"/>
          <w:sz w:val="24"/>
        </w:rPr>
        <w:lastRenderedPageBreak/>
        <w:t>1</w:t>
      </w:r>
      <w:r w:rsidR="006653C0">
        <w:rPr>
          <w:rFonts w:hint="eastAsia"/>
          <w:sz w:val="24"/>
        </w:rPr>
        <w:t>2</w:t>
      </w:r>
      <w:r w:rsidRPr="008430B4">
        <w:rPr>
          <w:rFonts w:hint="eastAsia"/>
          <w:sz w:val="24"/>
        </w:rPr>
        <w:t>.2卫生防疫要求:每周两次对开水器、直饮水机的水龙头、接水盘进行消毒，确保设备和净化水的安全。</w:t>
      </w:r>
    </w:p>
    <w:p w14:paraId="4A452AA7" w14:textId="7E45CED1" w:rsidR="00C500D4" w:rsidRPr="008430B4" w:rsidRDefault="00C500D4" w:rsidP="00C500D4">
      <w:pPr>
        <w:spacing w:line="480" w:lineRule="exact"/>
        <w:ind w:firstLineChars="200" w:firstLine="480"/>
        <w:rPr>
          <w:rFonts w:hint="eastAsia"/>
          <w:sz w:val="24"/>
        </w:rPr>
      </w:pPr>
      <w:r w:rsidRPr="008430B4">
        <w:rPr>
          <w:rFonts w:hint="eastAsia"/>
          <w:sz w:val="24"/>
        </w:rPr>
        <w:t>1</w:t>
      </w:r>
      <w:r w:rsidR="006653C0">
        <w:rPr>
          <w:rFonts w:hint="eastAsia"/>
          <w:sz w:val="24"/>
        </w:rPr>
        <w:t>2</w:t>
      </w:r>
      <w:r w:rsidRPr="008430B4">
        <w:rPr>
          <w:rFonts w:hint="eastAsia"/>
          <w:sz w:val="24"/>
        </w:rPr>
        <w:t>.3所有滤芯更换及消毒需通知学校相关人员到场并做好记录,完成后及时上传至机器二</w:t>
      </w:r>
      <w:proofErr w:type="gramStart"/>
      <w:r w:rsidRPr="008430B4">
        <w:rPr>
          <w:rFonts w:hint="eastAsia"/>
          <w:sz w:val="24"/>
        </w:rPr>
        <w:t>维码信息</w:t>
      </w:r>
      <w:proofErr w:type="gramEnd"/>
      <w:r w:rsidRPr="008430B4">
        <w:rPr>
          <w:rFonts w:hint="eastAsia"/>
          <w:sz w:val="24"/>
        </w:rPr>
        <w:t>内，以便师生随时查询。</w:t>
      </w:r>
    </w:p>
    <w:p w14:paraId="5A822AF9" w14:textId="6DD1F098" w:rsidR="00C500D4" w:rsidRPr="008430B4" w:rsidRDefault="00C500D4" w:rsidP="00C500D4">
      <w:pPr>
        <w:spacing w:line="480" w:lineRule="exact"/>
        <w:ind w:firstLineChars="200" w:firstLine="480"/>
        <w:rPr>
          <w:rFonts w:hint="eastAsia"/>
          <w:sz w:val="24"/>
        </w:rPr>
      </w:pPr>
      <w:r w:rsidRPr="008430B4">
        <w:rPr>
          <w:rFonts w:hint="eastAsia"/>
          <w:sz w:val="24"/>
        </w:rPr>
        <w:t>1</w:t>
      </w:r>
      <w:r w:rsidR="006653C0">
        <w:rPr>
          <w:rFonts w:hint="eastAsia"/>
          <w:sz w:val="24"/>
        </w:rPr>
        <w:t>2</w:t>
      </w:r>
      <w:r w:rsidRPr="008430B4">
        <w:rPr>
          <w:rFonts w:hint="eastAsia"/>
          <w:sz w:val="24"/>
        </w:rPr>
        <w:t>.4所有更换的滤芯材料及消毒材料，必须提供质量证明文件包括产品质量证明书、合格证、试验报告、检测报告，质量证明书应与实物相符。对于原材料不能提供</w:t>
      </w:r>
      <w:proofErr w:type="gramStart"/>
      <w:r w:rsidRPr="008430B4">
        <w:rPr>
          <w:rFonts w:hint="eastAsia"/>
          <w:sz w:val="24"/>
        </w:rPr>
        <w:t>原质量</w:t>
      </w:r>
      <w:proofErr w:type="gramEnd"/>
      <w:r w:rsidRPr="008430B4">
        <w:rPr>
          <w:rFonts w:hint="eastAsia"/>
          <w:sz w:val="24"/>
        </w:rPr>
        <w:t>证明书的，应有</w:t>
      </w:r>
      <w:proofErr w:type="gramStart"/>
      <w:r w:rsidRPr="008430B4">
        <w:rPr>
          <w:rFonts w:hint="eastAsia"/>
          <w:sz w:val="24"/>
        </w:rPr>
        <w:t>原质量</w:t>
      </w:r>
      <w:proofErr w:type="gramEnd"/>
      <w:r w:rsidRPr="008430B4">
        <w:rPr>
          <w:rFonts w:hint="eastAsia"/>
          <w:sz w:val="24"/>
        </w:rPr>
        <w:t>证明书复印件加盖供货单位公章。如是通过其他中间商供货，还应有上一供货单位加盖公章。</w:t>
      </w:r>
    </w:p>
    <w:p w14:paraId="4EB77849" w14:textId="0ACC08AD" w:rsidR="00C500D4" w:rsidRPr="008430B4" w:rsidRDefault="00C500D4" w:rsidP="00C500D4">
      <w:pPr>
        <w:spacing w:line="480" w:lineRule="exact"/>
        <w:ind w:firstLineChars="200" w:firstLine="480"/>
        <w:rPr>
          <w:rFonts w:hint="eastAsia"/>
          <w:sz w:val="24"/>
        </w:rPr>
      </w:pPr>
      <w:r w:rsidRPr="008430B4">
        <w:rPr>
          <w:rFonts w:hint="eastAsia"/>
          <w:sz w:val="24"/>
        </w:rPr>
        <w:t>1</w:t>
      </w:r>
      <w:r w:rsidR="006653C0">
        <w:rPr>
          <w:rFonts w:hint="eastAsia"/>
          <w:sz w:val="24"/>
        </w:rPr>
        <w:t>3</w:t>
      </w:r>
      <w:r w:rsidRPr="008430B4">
        <w:rPr>
          <w:rFonts w:hint="eastAsia"/>
          <w:sz w:val="24"/>
        </w:rPr>
        <w:t>、每台设备要有“二维码”，学生可以在线</w:t>
      </w:r>
      <w:proofErr w:type="gramStart"/>
      <w:r w:rsidRPr="008430B4">
        <w:rPr>
          <w:rFonts w:hint="eastAsia"/>
          <w:sz w:val="24"/>
        </w:rPr>
        <w:t>通过扫码报修</w:t>
      </w:r>
      <w:proofErr w:type="gramEnd"/>
      <w:r w:rsidRPr="008430B4">
        <w:rPr>
          <w:rFonts w:hint="eastAsia"/>
          <w:sz w:val="24"/>
        </w:rPr>
        <w:t>，并实时查询每台机器的保养、消毒情况、水质检测报告及售后人员的健康证等；每台设备旁放置宣传栏，在宣传栏上体现以上内容。</w:t>
      </w:r>
    </w:p>
    <w:p w14:paraId="6F8E5C96" w14:textId="4A5A2E89" w:rsidR="00C500D4" w:rsidRPr="008430B4" w:rsidRDefault="00C500D4" w:rsidP="00C500D4">
      <w:pPr>
        <w:spacing w:line="480" w:lineRule="exact"/>
        <w:ind w:firstLineChars="200" w:firstLine="480"/>
        <w:rPr>
          <w:rFonts w:hint="eastAsia"/>
          <w:sz w:val="24"/>
        </w:rPr>
      </w:pPr>
      <w:r w:rsidRPr="008430B4">
        <w:rPr>
          <w:rFonts w:hint="eastAsia"/>
          <w:sz w:val="24"/>
        </w:rPr>
        <w:t>1</w:t>
      </w:r>
      <w:r w:rsidR="006653C0">
        <w:rPr>
          <w:rFonts w:hint="eastAsia"/>
          <w:sz w:val="24"/>
        </w:rPr>
        <w:t>4</w:t>
      </w:r>
      <w:r w:rsidRPr="008430B4">
        <w:rPr>
          <w:rFonts w:hint="eastAsia"/>
          <w:sz w:val="24"/>
        </w:rPr>
        <w:t>、每学期要对直饮水机、开水机水质抽检，每十台机器需出具一份检测报告，送到有CMA认证的专业检测机构进行检测。</w:t>
      </w:r>
    </w:p>
    <w:p w14:paraId="2A6C83F3" w14:textId="3348D802" w:rsidR="008B69EF" w:rsidRDefault="00C500D4" w:rsidP="008B69EF">
      <w:pPr>
        <w:spacing w:line="480" w:lineRule="exact"/>
        <w:ind w:firstLineChars="200" w:firstLine="480"/>
        <w:rPr>
          <w:rFonts w:hint="eastAsia"/>
          <w:sz w:val="24"/>
        </w:rPr>
      </w:pPr>
      <w:r w:rsidRPr="008430B4">
        <w:rPr>
          <w:rFonts w:hint="eastAsia"/>
          <w:sz w:val="24"/>
        </w:rPr>
        <w:t>1</w:t>
      </w:r>
      <w:r w:rsidR="006653C0">
        <w:rPr>
          <w:rFonts w:hint="eastAsia"/>
          <w:sz w:val="24"/>
        </w:rPr>
        <w:t>5</w:t>
      </w:r>
      <w:r w:rsidRPr="008430B4">
        <w:rPr>
          <w:rFonts w:hint="eastAsia"/>
          <w:sz w:val="24"/>
        </w:rPr>
        <w:t>、中标人应配合使用要求优化设备摆放地点：每月可对用水量最少的5%的设备位置进行优化。</w:t>
      </w:r>
    </w:p>
    <w:p w14:paraId="70C2142E" w14:textId="11FB4E9C" w:rsidR="008B69EF" w:rsidRPr="008B69EF" w:rsidRDefault="008B69EF" w:rsidP="008B69EF">
      <w:pPr>
        <w:spacing w:line="480" w:lineRule="exact"/>
        <w:ind w:firstLineChars="200" w:firstLine="420"/>
        <w:rPr>
          <w:rFonts w:hint="eastAsia"/>
          <w:b/>
          <w:bCs/>
          <w:sz w:val="24"/>
        </w:rPr>
      </w:pPr>
      <w:r w:rsidRPr="008B69EF">
        <w:rPr>
          <w:rFonts w:hint="eastAsia"/>
          <w:b/>
          <w:bCs/>
        </w:rPr>
        <w:t>1</w:t>
      </w:r>
      <w:r w:rsidR="006653C0">
        <w:rPr>
          <w:rFonts w:hint="eastAsia"/>
          <w:b/>
          <w:bCs/>
        </w:rPr>
        <w:t>6</w:t>
      </w:r>
      <w:r w:rsidRPr="008B69EF">
        <w:rPr>
          <w:rFonts w:hint="eastAsia"/>
          <w:b/>
          <w:bCs/>
        </w:rPr>
        <w:t>、</w:t>
      </w:r>
      <w:r>
        <w:rPr>
          <w:rFonts w:hint="eastAsia"/>
          <w:b/>
          <w:bCs/>
        </w:rPr>
        <w:t>特别提醒：</w:t>
      </w:r>
      <w:r w:rsidRPr="008B69EF">
        <w:rPr>
          <w:rFonts w:hint="eastAsia"/>
          <w:b/>
          <w:bCs/>
        </w:rPr>
        <w:t>中标人</w:t>
      </w:r>
      <w:r>
        <w:rPr>
          <w:rFonts w:hint="eastAsia"/>
          <w:b/>
          <w:bCs/>
        </w:rPr>
        <w:t>须</w:t>
      </w:r>
      <w:r w:rsidRPr="008B69EF">
        <w:rPr>
          <w:rFonts w:hint="eastAsia"/>
          <w:b/>
          <w:bCs/>
        </w:rPr>
        <w:t>承担招标人投放</w:t>
      </w:r>
      <w:r>
        <w:rPr>
          <w:rFonts w:hint="eastAsia"/>
          <w:b/>
          <w:bCs/>
        </w:rPr>
        <w:t>在</w:t>
      </w:r>
      <w:r w:rsidRPr="008B69EF">
        <w:rPr>
          <w:rFonts w:hint="eastAsia"/>
          <w:b/>
          <w:bCs/>
        </w:rPr>
        <w:t>教学区域供学生与教职工免费使用的开水器的</w:t>
      </w:r>
      <w:r w:rsidR="005E4850">
        <w:rPr>
          <w:rFonts w:hint="eastAsia"/>
          <w:b/>
          <w:bCs/>
        </w:rPr>
        <w:t>免费</w:t>
      </w:r>
      <w:r w:rsidRPr="008B69EF">
        <w:rPr>
          <w:rFonts w:hint="eastAsia"/>
          <w:b/>
          <w:bCs/>
        </w:rPr>
        <w:t>维护与保养</w:t>
      </w:r>
      <w:r>
        <w:rPr>
          <w:rFonts w:hint="eastAsia"/>
          <w:b/>
          <w:bCs/>
        </w:rPr>
        <w:t>，每学期清洗开水器一次，使用中出现故障免费维修</w:t>
      </w:r>
      <w:r w:rsidR="0092032B">
        <w:rPr>
          <w:rFonts w:hint="eastAsia"/>
          <w:b/>
          <w:bCs/>
        </w:rPr>
        <w:t>，其他卫生防疫要求与投标人经营的开水</w:t>
      </w:r>
      <w:proofErr w:type="gramStart"/>
      <w:r w:rsidR="0092032B">
        <w:rPr>
          <w:rFonts w:hint="eastAsia"/>
          <w:b/>
          <w:bCs/>
        </w:rPr>
        <w:t>器要求</w:t>
      </w:r>
      <w:proofErr w:type="gramEnd"/>
      <w:r w:rsidR="0092032B">
        <w:rPr>
          <w:rFonts w:hint="eastAsia"/>
          <w:b/>
          <w:bCs/>
        </w:rPr>
        <w:t>相同</w:t>
      </w:r>
      <w:r>
        <w:rPr>
          <w:rFonts w:hint="eastAsia"/>
          <w:b/>
          <w:bCs/>
        </w:rPr>
        <w:t>。</w:t>
      </w:r>
    </w:p>
    <w:p w14:paraId="0EB3D99B" w14:textId="77777777" w:rsidR="00C500D4" w:rsidRPr="008430B4" w:rsidRDefault="00C500D4" w:rsidP="00C500D4">
      <w:pPr>
        <w:pStyle w:val="3"/>
        <w:spacing w:beforeLines="50" w:before="156" w:afterLines="50" w:after="156" w:line="360" w:lineRule="auto"/>
        <w:ind w:firstLineChars="100" w:firstLine="321"/>
        <w:rPr>
          <w:rFonts w:hint="eastAsia"/>
        </w:rPr>
      </w:pPr>
      <w:r w:rsidRPr="008430B4">
        <w:rPr>
          <w:rFonts w:hint="eastAsia"/>
        </w:rPr>
        <w:t>三、设备需求</w:t>
      </w:r>
    </w:p>
    <w:p w14:paraId="24AFC7A8" w14:textId="77777777" w:rsidR="00C500D4" w:rsidRPr="008430B4" w:rsidRDefault="00C500D4" w:rsidP="00C500D4">
      <w:pPr>
        <w:pStyle w:val="3"/>
        <w:spacing w:beforeLines="50" w:before="156" w:afterLines="50" w:after="156" w:line="360" w:lineRule="auto"/>
        <w:ind w:firstLineChars="100" w:firstLine="300"/>
        <w:rPr>
          <w:rFonts w:ascii="黑体" w:eastAsia="黑体" w:hAnsi="宋体" w:cs="Times New Roman" w:hint="eastAsia"/>
          <w:b w:val="0"/>
          <w:sz w:val="30"/>
          <w:szCs w:val="30"/>
        </w:rPr>
      </w:pPr>
      <w:r w:rsidRPr="008430B4">
        <w:rPr>
          <w:rFonts w:ascii="黑体" w:eastAsia="黑体" w:hAnsi="宋体" w:cs="Times New Roman" w:hint="eastAsia"/>
          <w:b w:val="0"/>
          <w:sz w:val="30"/>
          <w:szCs w:val="30"/>
        </w:rPr>
        <w:t>1、直饮水机技术要求</w:t>
      </w:r>
    </w:p>
    <w:p w14:paraId="068B424A" w14:textId="77777777" w:rsidR="00C500D4" w:rsidRPr="008430B4" w:rsidRDefault="00C500D4" w:rsidP="00C500D4">
      <w:pPr>
        <w:spacing w:line="480" w:lineRule="exact"/>
        <w:ind w:firstLineChars="200" w:firstLine="480"/>
        <w:rPr>
          <w:rFonts w:hint="eastAsia"/>
          <w:sz w:val="24"/>
        </w:rPr>
      </w:pPr>
      <w:r w:rsidRPr="008430B4">
        <w:rPr>
          <w:rFonts w:hint="eastAsia"/>
          <w:sz w:val="24"/>
        </w:rPr>
        <w:t>1.1额定电压：380V；</w:t>
      </w:r>
    </w:p>
    <w:p w14:paraId="277AC496" w14:textId="77777777" w:rsidR="00C500D4" w:rsidRPr="008430B4" w:rsidRDefault="00C500D4" w:rsidP="00C500D4">
      <w:pPr>
        <w:spacing w:line="480" w:lineRule="exact"/>
        <w:ind w:firstLineChars="200" w:firstLine="480"/>
        <w:rPr>
          <w:rFonts w:hint="eastAsia"/>
          <w:sz w:val="24"/>
        </w:rPr>
      </w:pPr>
      <w:r w:rsidRPr="008430B4">
        <w:rPr>
          <w:rFonts w:hint="eastAsia"/>
          <w:sz w:val="24"/>
        </w:rPr>
        <w:t>1.2出口数量：2个（1净化开水，1净化常温水）；</w:t>
      </w:r>
    </w:p>
    <w:p w14:paraId="2BD46EB5" w14:textId="77777777" w:rsidR="00C500D4" w:rsidRPr="008430B4" w:rsidRDefault="00C500D4" w:rsidP="00C500D4">
      <w:pPr>
        <w:spacing w:line="480" w:lineRule="exact"/>
        <w:ind w:firstLineChars="200" w:firstLine="480"/>
        <w:rPr>
          <w:rFonts w:hint="eastAsia"/>
          <w:sz w:val="24"/>
        </w:rPr>
      </w:pPr>
      <w:r w:rsidRPr="008430B4">
        <w:rPr>
          <w:rFonts w:hint="eastAsia"/>
          <w:sz w:val="24"/>
        </w:rPr>
        <w:t>1.3取水空间尺寸（mm）：400～450；</w:t>
      </w:r>
    </w:p>
    <w:p w14:paraId="0FA7E2C9" w14:textId="77777777" w:rsidR="00C500D4" w:rsidRPr="008430B4" w:rsidRDefault="00C500D4" w:rsidP="00C500D4">
      <w:pPr>
        <w:spacing w:line="480" w:lineRule="exact"/>
        <w:ind w:firstLineChars="200" w:firstLine="480"/>
        <w:rPr>
          <w:rFonts w:hint="eastAsia"/>
          <w:sz w:val="24"/>
        </w:rPr>
      </w:pPr>
      <w:r w:rsidRPr="008430B4">
        <w:rPr>
          <w:rFonts w:hint="eastAsia"/>
          <w:sz w:val="24"/>
        </w:rPr>
        <w:t>1.4▲采用五级及以上高精度反渗透过滤系统（提供涉水批件等证明材料）；</w:t>
      </w:r>
    </w:p>
    <w:p w14:paraId="36B3E202" w14:textId="77777777" w:rsidR="00C500D4" w:rsidRPr="008430B4" w:rsidRDefault="00C500D4" w:rsidP="00C500D4">
      <w:pPr>
        <w:spacing w:line="480" w:lineRule="exact"/>
        <w:ind w:firstLineChars="200" w:firstLine="480"/>
        <w:rPr>
          <w:rFonts w:hint="eastAsia"/>
          <w:sz w:val="24"/>
        </w:rPr>
      </w:pPr>
      <w:r w:rsidRPr="008430B4">
        <w:rPr>
          <w:rFonts w:hint="eastAsia"/>
          <w:sz w:val="24"/>
        </w:rPr>
        <w:t>1.5净水制水量：≥60L／H；</w:t>
      </w:r>
    </w:p>
    <w:p w14:paraId="2DF227EA" w14:textId="77777777" w:rsidR="00C500D4" w:rsidRPr="008430B4" w:rsidRDefault="00C500D4" w:rsidP="00C500D4">
      <w:pPr>
        <w:spacing w:line="480" w:lineRule="exact"/>
        <w:ind w:firstLineChars="200" w:firstLine="480"/>
        <w:rPr>
          <w:rFonts w:hint="eastAsia"/>
          <w:sz w:val="24"/>
        </w:rPr>
      </w:pPr>
      <w:r w:rsidRPr="008430B4">
        <w:rPr>
          <w:rFonts w:hint="eastAsia"/>
          <w:sz w:val="24"/>
        </w:rPr>
        <w:t>1.6▲水箱容量：≥60L；食品级SUS304,并通过卫生部门的涉水批件，和直饮水终端机统一生产商（提供第三方机构出具的检测报告和涉水批件等证明材料)；</w:t>
      </w:r>
    </w:p>
    <w:p w14:paraId="3DF216E5" w14:textId="77777777" w:rsidR="00C500D4" w:rsidRPr="008430B4" w:rsidRDefault="00C500D4" w:rsidP="00C500D4">
      <w:pPr>
        <w:spacing w:line="480" w:lineRule="exact"/>
        <w:ind w:firstLineChars="200" w:firstLine="480"/>
        <w:rPr>
          <w:rFonts w:hint="eastAsia"/>
          <w:sz w:val="24"/>
        </w:rPr>
      </w:pPr>
      <w:r w:rsidRPr="008430B4">
        <w:rPr>
          <w:rFonts w:hint="eastAsia"/>
          <w:sz w:val="24"/>
        </w:rPr>
        <w:lastRenderedPageBreak/>
        <w:t>1.7材质：</w:t>
      </w:r>
      <w:proofErr w:type="gramStart"/>
      <w:r w:rsidRPr="008430B4">
        <w:rPr>
          <w:rFonts w:hint="eastAsia"/>
          <w:sz w:val="24"/>
        </w:rPr>
        <w:t>黑钛不锈钢</w:t>
      </w:r>
      <w:proofErr w:type="gramEnd"/>
      <w:r w:rsidRPr="008430B4">
        <w:rPr>
          <w:rFonts w:hint="eastAsia"/>
          <w:sz w:val="24"/>
        </w:rPr>
        <w:t>或拉丝不锈钢板；</w:t>
      </w:r>
    </w:p>
    <w:p w14:paraId="0B6535B2" w14:textId="77777777" w:rsidR="00C500D4" w:rsidRPr="008430B4" w:rsidRDefault="00C500D4" w:rsidP="00C500D4">
      <w:pPr>
        <w:spacing w:line="480" w:lineRule="exact"/>
        <w:ind w:firstLineChars="200" w:firstLine="480"/>
        <w:rPr>
          <w:rFonts w:hint="eastAsia"/>
          <w:sz w:val="24"/>
        </w:rPr>
      </w:pPr>
      <w:r w:rsidRPr="008430B4">
        <w:rPr>
          <w:rFonts w:hint="eastAsia"/>
          <w:sz w:val="24"/>
        </w:rPr>
        <w:t>1.8加热功率≥6KW；</w:t>
      </w:r>
    </w:p>
    <w:p w14:paraId="44C9B3B9" w14:textId="77777777" w:rsidR="00C500D4" w:rsidRPr="008430B4" w:rsidRDefault="00C500D4" w:rsidP="00C500D4">
      <w:pPr>
        <w:spacing w:line="480" w:lineRule="exact"/>
        <w:ind w:firstLineChars="200" w:firstLine="480"/>
        <w:rPr>
          <w:rFonts w:hint="eastAsia"/>
          <w:sz w:val="24"/>
        </w:rPr>
      </w:pPr>
      <w:r w:rsidRPr="008430B4">
        <w:rPr>
          <w:rFonts w:hint="eastAsia"/>
          <w:sz w:val="24"/>
        </w:rPr>
        <w:t>1.9加热方式：步进式或连续式；</w:t>
      </w:r>
    </w:p>
    <w:p w14:paraId="090093AE" w14:textId="77777777" w:rsidR="00C500D4" w:rsidRPr="008430B4" w:rsidRDefault="00C500D4" w:rsidP="00C500D4">
      <w:pPr>
        <w:spacing w:line="480" w:lineRule="exact"/>
        <w:ind w:firstLineChars="200" w:firstLine="480"/>
        <w:rPr>
          <w:rFonts w:hint="eastAsia"/>
          <w:sz w:val="24"/>
        </w:rPr>
      </w:pPr>
      <w:r w:rsidRPr="008430B4">
        <w:rPr>
          <w:rFonts w:hint="eastAsia"/>
          <w:sz w:val="24"/>
        </w:rPr>
        <w:t>1.10提供95℃以上热水；</w:t>
      </w:r>
    </w:p>
    <w:p w14:paraId="762E3B05" w14:textId="77777777" w:rsidR="00C500D4" w:rsidRPr="008430B4" w:rsidRDefault="00C500D4" w:rsidP="00C500D4">
      <w:pPr>
        <w:spacing w:line="480" w:lineRule="exact"/>
        <w:ind w:firstLineChars="200" w:firstLine="480"/>
        <w:rPr>
          <w:rFonts w:hint="eastAsia"/>
          <w:sz w:val="24"/>
        </w:rPr>
      </w:pPr>
      <w:r w:rsidRPr="008430B4">
        <w:rPr>
          <w:rFonts w:hint="eastAsia"/>
          <w:sz w:val="24"/>
        </w:rPr>
        <w:t>1.11具备杀菌系统（UV紫外线）；</w:t>
      </w:r>
    </w:p>
    <w:p w14:paraId="669B3396" w14:textId="77777777" w:rsidR="00C500D4" w:rsidRPr="008430B4" w:rsidRDefault="00C500D4" w:rsidP="00C500D4">
      <w:pPr>
        <w:spacing w:line="480" w:lineRule="exact"/>
        <w:ind w:firstLineChars="200" w:firstLine="480"/>
        <w:rPr>
          <w:rFonts w:hint="eastAsia"/>
          <w:sz w:val="24"/>
        </w:rPr>
      </w:pPr>
      <w:r w:rsidRPr="008430B4">
        <w:rPr>
          <w:rFonts w:hint="eastAsia"/>
          <w:sz w:val="24"/>
        </w:rPr>
        <w:t>1.12▲采用移动支付系统；</w:t>
      </w:r>
    </w:p>
    <w:p w14:paraId="6B16FC99" w14:textId="77777777" w:rsidR="00C500D4" w:rsidRPr="008430B4" w:rsidRDefault="00C500D4" w:rsidP="00C500D4">
      <w:pPr>
        <w:spacing w:line="480" w:lineRule="exact"/>
        <w:ind w:firstLineChars="200" w:firstLine="480"/>
        <w:rPr>
          <w:rFonts w:hint="eastAsia"/>
          <w:sz w:val="24"/>
        </w:rPr>
      </w:pPr>
      <w:r w:rsidRPr="008430B4">
        <w:rPr>
          <w:rFonts w:hint="eastAsia"/>
          <w:sz w:val="24"/>
        </w:rPr>
        <w:t>1.13采用304不锈钢材质积水盘加网设计并具有自动排水功能；</w:t>
      </w:r>
    </w:p>
    <w:p w14:paraId="6BE56421" w14:textId="5555A90E" w:rsidR="00C500D4" w:rsidRPr="008430B4" w:rsidRDefault="00C500D4" w:rsidP="00C500D4">
      <w:pPr>
        <w:spacing w:line="480" w:lineRule="exact"/>
        <w:ind w:firstLineChars="200" w:firstLine="480"/>
        <w:rPr>
          <w:rFonts w:hint="eastAsia"/>
          <w:sz w:val="24"/>
        </w:rPr>
      </w:pPr>
      <w:r w:rsidRPr="008430B4">
        <w:rPr>
          <w:rFonts w:hint="eastAsia"/>
          <w:sz w:val="24"/>
        </w:rPr>
        <w:t>1.14底座和直饮水机合二为一联体的；</w:t>
      </w:r>
    </w:p>
    <w:p w14:paraId="5A3F2B37" w14:textId="77777777" w:rsidR="00C500D4" w:rsidRPr="008430B4" w:rsidRDefault="00C500D4" w:rsidP="00C500D4">
      <w:pPr>
        <w:spacing w:line="480" w:lineRule="exact"/>
        <w:ind w:firstLineChars="200" w:firstLine="480"/>
        <w:rPr>
          <w:rFonts w:hint="eastAsia"/>
          <w:sz w:val="24"/>
        </w:rPr>
      </w:pPr>
      <w:r w:rsidRPr="008430B4">
        <w:rPr>
          <w:rFonts w:hint="eastAsia"/>
          <w:sz w:val="24"/>
        </w:rPr>
        <w:t>1.15取水</w:t>
      </w:r>
      <w:proofErr w:type="gramStart"/>
      <w:r w:rsidRPr="008430B4">
        <w:rPr>
          <w:rFonts w:hint="eastAsia"/>
          <w:sz w:val="24"/>
        </w:rPr>
        <w:t>台区域</w:t>
      </w:r>
      <w:proofErr w:type="gramEnd"/>
      <w:r w:rsidRPr="008430B4">
        <w:rPr>
          <w:rFonts w:hint="eastAsia"/>
          <w:sz w:val="24"/>
        </w:rPr>
        <w:t>采用304不锈钢材质。</w:t>
      </w:r>
    </w:p>
    <w:p w14:paraId="4469C61B" w14:textId="77777777" w:rsidR="00C500D4" w:rsidRPr="008430B4" w:rsidRDefault="00C500D4" w:rsidP="00C500D4">
      <w:pPr>
        <w:pStyle w:val="3"/>
        <w:spacing w:beforeLines="50" w:before="156" w:afterLines="50" w:after="156" w:line="360" w:lineRule="auto"/>
        <w:ind w:firstLineChars="100" w:firstLine="300"/>
        <w:rPr>
          <w:rFonts w:ascii="黑体" w:eastAsia="黑体" w:hAnsi="宋体" w:cs="Times New Roman" w:hint="eastAsia"/>
          <w:b w:val="0"/>
          <w:sz w:val="30"/>
          <w:szCs w:val="30"/>
        </w:rPr>
      </w:pPr>
      <w:r w:rsidRPr="008430B4">
        <w:rPr>
          <w:rFonts w:ascii="黑体" w:eastAsia="黑体" w:hAnsi="宋体" w:cs="Times New Roman" w:hint="eastAsia"/>
          <w:b w:val="0"/>
          <w:sz w:val="30"/>
          <w:szCs w:val="30"/>
        </w:rPr>
        <w:t>2、开水器技术要求</w:t>
      </w:r>
    </w:p>
    <w:p w14:paraId="28E1CD95" w14:textId="77777777" w:rsidR="00C500D4" w:rsidRPr="008430B4" w:rsidRDefault="00C500D4" w:rsidP="00C500D4">
      <w:pPr>
        <w:spacing w:line="480" w:lineRule="exact"/>
        <w:ind w:firstLineChars="200" w:firstLine="480"/>
        <w:rPr>
          <w:rFonts w:hint="eastAsia"/>
          <w:sz w:val="24"/>
        </w:rPr>
      </w:pPr>
      <w:r w:rsidRPr="008430B4">
        <w:rPr>
          <w:rFonts w:hint="eastAsia"/>
          <w:sz w:val="24"/>
        </w:rPr>
        <w:t>2.1额定电压：380V；</w:t>
      </w:r>
    </w:p>
    <w:p w14:paraId="79988373" w14:textId="77777777" w:rsidR="00C500D4" w:rsidRPr="008430B4" w:rsidRDefault="00C500D4" w:rsidP="00C500D4">
      <w:pPr>
        <w:spacing w:line="480" w:lineRule="exact"/>
        <w:ind w:firstLineChars="200" w:firstLine="480"/>
        <w:rPr>
          <w:rFonts w:hint="eastAsia"/>
          <w:sz w:val="24"/>
        </w:rPr>
      </w:pPr>
      <w:r w:rsidRPr="008430B4">
        <w:rPr>
          <w:rFonts w:hint="eastAsia"/>
          <w:sz w:val="24"/>
        </w:rPr>
        <w:t>2.2出口数量：1个；</w:t>
      </w:r>
    </w:p>
    <w:p w14:paraId="6AF7C710" w14:textId="77777777" w:rsidR="00C500D4" w:rsidRPr="008430B4" w:rsidRDefault="00C500D4" w:rsidP="00C500D4">
      <w:pPr>
        <w:spacing w:line="480" w:lineRule="exact"/>
        <w:ind w:firstLineChars="200" w:firstLine="480"/>
        <w:rPr>
          <w:rFonts w:hint="eastAsia"/>
          <w:sz w:val="24"/>
        </w:rPr>
      </w:pPr>
      <w:r w:rsidRPr="008430B4">
        <w:rPr>
          <w:rFonts w:hint="eastAsia"/>
          <w:sz w:val="24"/>
        </w:rPr>
        <w:t>2.3取水空间尺寸（mm）：400～450；</w:t>
      </w:r>
    </w:p>
    <w:p w14:paraId="3E9CAD6B" w14:textId="77777777" w:rsidR="00C500D4" w:rsidRPr="008430B4" w:rsidRDefault="00C500D4" w:rsidP="00C500D4">
      <w:pPr>
        <w:spacing w:line="480" w:lineRule="exact"/>
        <w:ind w:firstLineChars="200" w:firstLine="480"/>
        <w:rPr>
          <w:rFonts w:hint="eastAsia"/>
          <w:sz w:val="24"/>
        </w:rPr>
      </w:pPr>
      <w:r w:rsidRPr="008430B4">
        <w:rPr>
          <w:rFonts w:hint="eastAsia"/>
          <w:sz w:val="24"/>
        </w:rPr>
        <w:t>2.4材质：</w:t>
      </w:r>
      <w:proofErr w:type="gramStart"/>
      <w:r w:rsidRPr="008430B4">
        <w:rPr>
          <w:rFonts w:hint="eastAsia"/>
          <w:sz w:val="24"/>
        </w:rPr>
        <w:t>黑钛不锈钢</w:t>
      </w:r>
      <w:proofErr w:type="gramEnd"/>
      <w:r w:rsidRPr="008430B4">
        <w:rPr>
          <w:rFonts w:hint="eastAsia"/>
          <w:sz w:val="24"/>
        </w:rPr>
        <w:t>或拉丝不锈钢板；</w:t>
      </w:r>
    </w:p>
    <w:p w14:paraId="1BB5BE69" w14:textId="77777777" w:rsidR="00C500D4" w:rsidRPr="008430B4" w:rsidRDefault="00C500D4" w:rsidP="00C500D4">
      <w:pPr>
        <w:spacing w:line="480" w:lineRule="exact"/>
        <w:ind w:firstLineChars="200" w:firstLine="480"/>
        <w:rPr>
          <w:rFonts w:hint="eastAsia"/>
          <w:sz w:val="24"/>
        </w:rPr>
      </w:pPr>
      <w:r w:rsidRPr="008430B4">
        <w:rPr>
          <w:rFonts w:hint="eastAsia"/>
          <w:sz w:val="24"/>
        </w:rPr>
        <w:t>2.5加热功率≥12KW；</w:t>
      </w:r>
    </w:p>
    <w:p w14:paraId="26568223" w14:textId="77777777" w:rsidR="00C500D4" w:rsidRPr="008430B4" w:rsidRDefault="00C500D4" w:rsidP="00C500D4">
      <w:pPr>
        <w:spacing w:line="480" w:lineRule="exact"/>
        <w:ind w:firstLineChars="200" w:firstLine="480"/>
        <w:rPr>
          <w:rFonts w:hint="eastAsia"/>
          <w:sz w:val="24"/>
        </w:rPr>
      </w:pPr>
      <w:r w:rsidRPr="008430B4">
        <w:rPr>
          <w:rFonts w:hint="eastAsia"/>
          <w:sz w:val="24"/>
        </w:rPr>
        <w:t>2.6▲水箱容量：≤30L；食品级SUS304；</w:t>
      </w:r>
    </w:p>
    <w:p w14:paraId="5FCB30D6" w14:textId="77777777" w:rsidR="00C500D4" w:rsidRPr="008430B4" w:rsidRDefault="00C500D4" w:rsidP="00C500D4">
      <w:pPr>
        <w:spacing w:line="480" w:lineRule="exact"/>
        <w:ind w:firstLineChars="200" w:firstLine="480"/>
        <w:rPr>
          <w:rFonts w:hint="eastAsia"/>
          <w:sz w:val="24"/>
        </w:rPr>
      </w:pPr>
      <w:r w:rsidRPr="008430B4">
        <w:rPr>
          <w:rFonts w:hint="eastAsia"/>
          <w:sz w:val="24"/>
        </w:rPr>
        <w:t>2.7▲加热方式：步进式或连续式；</w:t>
      </w:r>
    </w:p>
    <w:p w14:paraId="111D5D75" w14:textId="77777777" w:rsidR="00C500D4" w:rsidRPr="008430B4" w:rsidRDefault="00C500D4" w:rsidP="00C500D4">
      <w:pPr>
        <w:spacing w:line="480" w:lineRule="exact"/>
        <w:ind w:firstLineChars="200" w:firstLine="480"/>
        <w:rPr>
          <w:rFonts w:hint="eastAsia"/>
          <w:sz w:val="24"/>
        </w:rPr>
      </w:pPr>
      <w:r w:rsidRPr="008430B4">
        <w:rPr>
          <w:rFonts w:hint="eastAsia"/>
          <w:sz w:val="24"/>
        </w:rPr>
        <w:t>2.8提供95℃以上热水；</w:t>
      </w:r>
    </w:p>
    <w:p w14:paraId="2E971192" w14:textId="77777777" w:rsidR="00C500D4" w:rsidRPr="008430B4" w:rsidRDefault="00C500D4" w:rsidP="00C500D4">
      <w:pPr>
        <w:spacing w:line="480" w:lineRule="exact"/>
        <w:ind w:firstLineChars="200" w:firstLine="480"/>
        <w:rPr>
          <w:rFonts w:hint="eastAsia"/>
          <w:sz w:val="24"/>
        </w:rPr>
      </w:pPr>
      <w:r w:rsidRPr="008430B4">
        <w:rPr>
          <w:rFonts w:hint="eastAsia"/>
          <w:sz w:val="24"/>
        </w:rPr>
        <w:t>2.9采用移动支付系统；</w:t>
      </w:r>
    </w:p>
    <w:p w14:paraId="7489CD20" w14:textId="77777777" w:rsidR="00C500D4" w:rsidRPr="008430B4" w:rsidRDefault="00C500D4" w:rsidP="00C500D4">
      <w:pPr>
        <w:spacing w:line="480" w:lineRule="exact"/>
        <w:ind w:firstLineChars="200" w:firstLine="480"/>
        <w:rPr>
          <w:rFonts w:hint="eastAsia"/>
          <w:sz w:val="24"/>
        </w:rPr>
      </w:pPr>
      <w:r w:rsidRPr="008430B4">
        <w:rPr>
          <w:rFonts w:hint="eastAsia"/>
          <w:sz w:val="24"/>
        </w:rPr>
        <w:t>2.10底座和电开水器合二为一联体的；</w:t>
      </w:r>
    </w:p>
    <w:p w14:paraId="658F4294" w14:textId="77777777" w:rsidR="00C500D4" w:rsidRPr="008430B4" w:rsidRDefault="00C500D4" w:rsidP="00C500D4">
      <w:pPr>
        <w:spacing w:line="480" w:lineRule="exact"/>
        <w:ind w:firstLineChars="200" w:firstLine="480"/>
        <w:rPr>
          <w:rFonts w:hint="eastAsia"/>
          <w:sz w:val="24"/>
        </w:rPr>
      </w:pPr>
      <w:r w:rsidRPr="008430B4">
        <w:rPr>
          <w:rFonts w:hint="eastAsia"/>
          <w:sz w:val="24"/>
        </w:rPr>
        <w:t>2.11所有外接螺丝采用安全防盗专用螺丝。</w:t>
      </w:r>
    </w:p>
    <w:p w14:paraId="43FA0EA4" w14:textId="77777777" w:rsidR="00C500D4" w:rsidRPr="008430B4" w:rsidRDefault="00C500D4" w:rsidP="00C500D4">
      <w:pPr>
        <w:pStyle w:val="3"/>
        <w:spacing w:beforeLines="50" w:before="156" w:afterLines="50" w:after="156" w:line="360" w:lineRule="auto"/>
        <w:ind w:firstLineChars="100" w:firstLine="300"/>
        <w:rPr>
          <w:rFonts w:ascii="黑体" w:eastAsia="黑体" w:hAnsi="宋体" w:cs="Times New Roman" w:hint="eastAsia"/>
          <w:b w:val="0"/>
          <w:sz w:val="30"/>
          <w:szCs w:val="30"/>
        </w:rPr>
      </w:pPr>
      <w:r w:rsidRPr="008430B4">
        <w:rPr>
          <w:rFonts w:ascii="黑体" w:eastAsia="黑体" w:hAnsi="宋体" w:cs="Times New Roman" w:hint="eastAsia"/>
          <w:b w:val="0"/>
          <w:sz w:val="30"/>
          <w:szCs w:val="30"/>
        </w:rPr>
        <w:t>3、直饮水机投放需求：</w:t>
      </w:r>
    </w:p>
    <w:p w14:paraId="6B10927A" w14:textId="77777777" w:rsidR="00C500D4" w:rsidRPr="008430B4" w:rsidRDefault="00C500D4" w:rsidP="00C500D4">
      <w:pPr>
        <w:spacing w:line="480" w:lineRule="exact"/>
        <w:ind w:firstLineChars="200" w:firstLine="480"/>
        <w:rPr>
          <w:rFonts w:hint="eastAsia"/>
          <w:sz w:val="24"/>
        </w:rPr>
      </w:pPr>
      <w:r w:rsidRPr="008430B4">
        <w:rPr>
          <w:sz w:val="24"/>
        </w:rPr>
        <w:t>投标人提供设备必须为全新商用</w:t>
      </w:r>
      <w:r w:rsidRPr="008430B4">
        <w:rPr>
          <w:rFonts w:hint="eastAsia"/>
          <w:sz w:val="24"/>
        </w:rPr>
        <w:t>直饮水机，</w:t>
      </w:r>
      <w:r w:rsidRPr="008430B4">
        <w:rPr>
          <w:sz w:val="24"/>
        </w:rPr>
        <w:t>必须为20</w:t>
      </w:r>
      <w:r w:rsidRPr="008430B4">
        <w:rPr>
          <w:rFonts w:hint="eastAsia"/>
          <w:sz w:val="24"/>
        </w:rPr>
        <w:t>21</w:t>
      </w:r>
      <w:r w:rsidRPr="008430B4">
        <w:rPr>
          <w:sz w:val="24"/>
        </w:rPr>
        <w:t>年1月1日以来上市销售的品牌商用一体机，非民用改装机。</w:t>
      </w:r>
    </w:p>
    <w:tbl>
      <w:tblPr>
        <w:tblW w:w="8160" w:type="dxa"/>
        <w:tblInd w:w="93" w:type="dxa"/>
        <w:tblLook w:val="04A0" w:firstRow="1" w:lastRow="0" w:firstColumn="1" w:lastColumn="0" w:noHBand="0" w:noVBand="1"/>
      </w:tblPr>
      <w:tblGrid>
        <w:gridCol w:w="940"/>
        <w:gridCol w:w="2194"/>
        <w:gridCol w:w="1843"/>
        <w:gridCol w:w="2126"/>
        <w:gridCol w:w="1057"/>
      </w:tblGrid>
      <w:tr w:rsidR="00C500D4" w:rsidRPr="008430B4" w14:paraId="4FEFDEFC" w14:textId="77777777" w:rsidTr="00D01F7B">
        <w:trPr>
          <w:trHeight w:val="20"/>
        </w:trPr>
        <w:tc>
          <w:tcPr>
            <w:tcW w:w="8160"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5D0378C" w14:textId="57D6F0B2" w:rsidR="00C500D4" w:rsidRPr="008430B4" w:rsidRDefault="00C500D4" w:rsidP="0092095D">
            <w:pPr>
              <w:widowControl/>
              <w:snapToGrid w:val="0"/>
              <w:jc w:val="center"/>
              <w:rPr>
                <w:rFonts w:ascii="微软雅黑" w:eastAsia="微软雅黑" w:hAnsi="微软雅黑" w:cs="宋体" w:hint="eastAsia"/>
                <w:b/>
                <w:bCs/>
                <w:color w:val="000000"/>
                <w:kern w:val="0"/>
                <w:sz w:val="36"/>
                <w:szCs w:val="36"/>
              </w:rPr>
            </w:pPr>
            <w:r>
              <w:rPr>
                <w:rFonts w:ascii="微软雅黑" w:eastAsia="微软雅黑" w:hAnsi="微软雅黑" w:cs="宋体" w:hint="eastAsia"/>
                <w:b/>
                <w:bCs/>
                <w:color w:val="000000"/>
                <w:kern w:val="0"/>
                <w:sz w:val="36"/>
                <w:szCs w:val="36"/>
              </w:rPr>
              <w:t>南京审计大学金审</w:t>
            </w:r>
            <w:r w:rsidRPr="008430B4">
              <w:rPr>
                <w:rFonts w:ascii="微软雅黑" w:eastAsia="微软雅黑" w:hAnsi="微软雅黑" w:cs="宋体"/>
                <w:b/>
                <w:bCs/>
                <w:color w:val="000000"/>
                <w:kern w:val="0"/>
                <w:sz w:val="36"/>
                <w:szCs w:val="36"/>
              </w:rPr>
              <w:t>学院直饮水机投放计划</w:t>
            </w:r>
          </w:p>
        </w:tc>
      </w:tr>
      <w:tr w:rsidR="00C500D4" w:rsidRPr="008430B4" w14:paraId="2A348D09"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hideMark/>
          </w:tcPr>
          <w:p w14:paraId="404A3D64" w14:textId="77777777" w:rsidR="00C500D4" w:rsidRPr="008430B4" w:rsidRDefault="00C500D4" w:rsidP="0092095D">
            <w:pPr>
              <w:widowControl/>
              <w:snapToGrid w:val="0"/>
              <w:jc w:val="center"/>
              <w:rPr>
                <w:rFonts w:ascii="微软雅黑" w:eastAsia="微软雅黑" w:hAnsi="微软雅黑" w:cs="宋体" w:hint="eastAsia"/>
                <w:b/>
                <w:bCs/>
                <w:color w:val="000000"/>
                <w:kern w:val="0"/>
                <w:sz w:val="24"/>
                <w:szCs w:val="24"/>
              </w:rPr>
            </w:pPr>
            <w:r w:rsidRPr="008430B4">
              <w:rPr>
                <w:rFonts w:ascii="微软雅黑" w:eastAsia="微软雅黑" w:hAnsi="微软雅黑" w:cs="宋体"/>
                <w:b/>
                <w:bCs/>
                <w:color w:val="000000"/>
                <w:kern w:val="0"/>
                <w:sz w:val="24"/>
                <w:szCs w:val="24"/>
              </w:rPr>
              <w:t>序号</w:t>
            </w:r>
          </w:p>
        </w:tc>
        <w:tc>
          <w:tcPr>
            <w:tcW w:w="2194" w:type="dxa"/>
            <w:tcBorders>
              <w:top w:val="nil"/>
              <w:left w:val="nil"/>
              <w:bottom w:val="single" w:sz="8" w:space="0" w:color="000000"/>
              <w:right w:val="single" w:sz="8" w:space="0" w:color="000000"/>
            </w:tcBorders>
            <w:shd w:val="clear" w:color="auto" w:fill="auto"/>
            <w:vAlign w:val="center"/>
            <w:hideMark/>
          </w:tcPr>
          <w:p w14:paraId="7B2208FB" w14:textId="77777777" w:rsidR="00C500D4" w:rsidRPr="008430B4" w:rsidRDefault="00C500D4" w:rsidP="0092095D">
            <w:pPr>
              <w:widowControl/>
              <w:snapToGrid w:val="0"/>
              <w:jc w:val="center"/>
              <w:rPr>
                <w:rFonts w:ascii="微软雅黑" w:eastAsia="微软雅黑" w:hAnsi="微软雅黑" w:cs="宋体" w:hint="eastAsia"/>
                <w:b/>
                <w:bCs/>
                <w:color w:val="000000"/>
                <w:kern w:val="0"/>
                <w:sz w:val="24"/>
                <w:szCs w:val="24"/>
              </w:rPr>
            </w:pPr>
            <w:r w:rsidRPr="008430B4">
              <w:rPr>
                <w:rFonts w:ascii="微软雅黑" w:eastAsia="微软雅黑" w:hAnsi="微软雅黑" w:cs="宋体"/>
                <w:b/>
                <w:bCs/>
                <w:color w:val="000000"/>
                <w:kern w:val="0"/>
                <w:sz w:val="24"/>
                <w:szCs w:val="24"/>
              </w:rPr>
              <w:t>楼栋</w:t>
            </w:r>
          </w:p>
        </w:tc>
        <w:tc>
          <w:tcPr>
            <w:tcW w:w="1843" w:type="dxa"/>
            <w:tcBorders>
              <w:top w:val="nil"/>
              <w:left w:val="nil"/>
              <w:bottom w:val="single" w:sz="8" w:space="0" w:color="000000"/>
              <w:right w:val="single" w:sz="8" w:space="0" w:color="000000"/>
            </w:tcBorders>
            <w:shd w:val="clear" w:color="auto" w:fill="auto"/>
            <w:vAlign w:val="center"/>
            <w:hideMark/>
          </w:tcPr>
          <w:p w14:paraId="63BF7559" w14:textId="77777777" w:rsidR="00C500D4" w:rsidRPr="008430B4" w:rsidRDefault="00C500D4" w:rsidP="0092095D">
            <w:pPr>
              <w:widowControl/>
              <w:snapToGrid w:val="0"/>
              <w:jc w:val="center"/>
              <w:rPr>
                <w:rFonts w:ascii="微软雅黑" w:eastAsia="微软雅黑" w:hAnsi="微软雅黑" w:cs="宋体" w:hint="eastAsia"/>
                <w:b/>
                <w:bCs/>
                <w:color w:val="000000"/>
                <w:kern w:val="0"/>
                <w:sz w:val="24"/>
                <w:szCs w:val="24"/>
              </w:rPr>
            </w:pPr>
            <w:r w:rsidRPr="008430B4">
              <w:rPr>
                <w:rFonts w:ascii="微软雅黑" w:eastAsia="微软雅黑" w:hAnsi="微软雅黑" w:cs="宋体"/>
                <w:b/>
                <w:bCs/>
                <w:color w:val="000000"/>
                <w:kern w:val="0"/>
                <w:sz w:val="24"/>
                <w:szCs w:val="24"/>
              </w:rPr>
              <w:t>位置</w:t>
            </w:r>
          </w:p>
        </w:tc>
        <w:tc>
          <w:tcPr>
            <w:tcW w:w="2126" w:type="dxa"/>
            <w:tcBorders>
              <w:top w:val="nil"/>
              <w:left w:val="nil"/>
              <w:bottom w:val="single" w:sz="8" w:space="0" w:color="000000"/>
              <w:right w:val="single" w:sz="8" w:space="0" w:color="000000"/>
            </w:tcBorders>
            <w:shd w:val="clear" w:color="auto" w:fill="auto"/>
            <w:vAlign w:val="center"/>
            <w:hideMark/>
          </w:tcPr>
          <w:p w14:paraId="4305D463" w14:textId="77777777" w:rsidR="00C500D4" w:rsidRPr="008430B4" w:rsidRDefault="00C500D4" w:rsidP="0092095D">
            <w:pPr>
              <w:widowControl/>
              <w:snapToGrid w:val="0"/>
              <w:jc w:val="center"/>
              <w:rPr>
                <w:rFonts w:ascii="微软雅黑" w:eastAsia="微软雅黑" w:hAnsi="微软雅黑" w:cs="宋体" w:hint="eastAsia"/>
                <w:b/>
                <w:bCs/>
                <w:color w:val="000000"/>
                <w:kern w:val="0"/>
                <w:sz w:val="24"/>
                <w:szCs w:val="24"/>
              </w:rPr>
            </w:pPr>
            <w:r w:rsidRPr="008430B4">
              <w:rPr>
                <w:rFonts w:ascii="微软雅黑" w:eastAsia="微软雅黑" w:hAnsi="微软雅黑" w:cs="宋体"/>
                <w:b/>
                <w:bCs/>
                <w:color w:val="000000"/>
                <w:kern w:val="0"/>
                <w:sz w:val="24"/>
                <w:szCs w:val="24"/>
              </w:rPr>
              <w:t>数量规划</w:t>
            </w:r>
            <w:r w:rsidRPr="008430B4">
              <w:rPr>
                <w:rFonts w:ascii="微软雅黑" w:eastAsia="微软雅黑" w:hAnsi="微软雅黑" w:cs="宋体"/>
                <w:b/>
                <w:bCs/>
                <w:color w:val="000000"/>
                <w:kern w:val="0"/>
                <w:sz w:val="18"/>
                <w:szCs w:val="18"/>
              </w:rPr>
              <w:t>单位：台</w:t>
            </w:r>
          </w:p>
        </w:tc>
        <w:tc>
          <w:tcPr>
            <w:tcW w:w="1057" w:type="dxa"/>
            <w:tcBorders>
              <w:top w:val="nil"/>
              <w:left w:val="nil"/>
              <w:bottom w:val="single" w:sz="8" w:space="0" w:color="000000"/>
              <w:right w:val="single" w:sz="8" w:space="0" w:color="000000"/>
            </w:tcBorders>
            <w:shd w:val="clear" w:color="auto" w:fill="auto"/>
            <w:vAlign w:val="center"/>
            <w:hideMark/>
          </w:tcPr>
          <w:p w14:paraId="51B1B9DF" w14:textId="77777777" w:rsidR="00C500D4" w:rsidRPr="008430B4" w:rsidRDefault="00C500D4" w:rsidP="0092095D">
            <w:pPr>
              <w:widowControl/>
              <w:snapToGrid w:val="0"/>
              <w:jc w:val="center"/>
              <w:rPr>
                <w:rFonts w:ascii="微软雅黑" w:eastAsia="微软雅黑" w:hAnsi="微软雅黑" w:cs="宋体" w:hint="eastAsia"/>
                <w:b/>
                <w:bCs/>
                <w:color w:val="000000"/>
                <w:kern w:val="0"/>
                <w:sz w:val="24"/>
                <w:szCs w:val="24"/>
              </w:rPr>
            </w:pPr>
            <w:r w:rsidRPr="008430B4">
              <w:rPr>
                <w:rFonts w:ascii="微软雅黑" w:eastAsia="微软雅黑" w:hAnsi="微软雅黑" w:cs="宋体"/>
                <w:b/>
                <w:bCs/>
                <w:color w:val="000000"/>
                <w:kern w:val="0"/>
                <w:sz w:val="24"/>
                <w:szCs w:val="24"/>
              </w:rPr>
              <w:t>备注</w:t>
            </w:r>
          </w:p>
        </w:tc>
      </w:tr>
      <w:tr w:rsidR="00C500D4" w:rsidRPr="008430B4" w14:paraId="08F6363B" w14:textId="77777777" w:rsidTr="00D01F7B">
        <w:trPr>
          <w:trHeight w:val="20"/>
        </w:trPr>
        <w:tc>
          <w:tcPr>
            <w:tcW w:w="940" w:type="dxa"/>
            <w:tcBorders>
              <w:top w:val="nil"/>
              <w:left w:val="single" w:sz="8" w:space="0" w:color="000000"/>
              <w:bottom w:val="single" w:sz="4" w:space="0" w:color="auto"/>
              <w:right w:val="single" w:sz="8" w:space="0" w:color="000000"/>
            </w:tcBorders>
            <w:shd w:val="clear" w:color="auto" w:fill="auto"/>
            <w:vAlign w:val="center"/>
            <w:hideMark/>
          </w:tcPr>
          <w:p w14:paraId="3D1350C3" w14:textId="77777777" w:rsidR="00C500D4" w:rsidRPr="008430B4" w:rsidRDefault="00C500D4"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1</w:t>
            </w:r>
          </w:p>
        </w:tc>
        <w:tc>
          <w:tcPr>
            <w:tcW w:w="2194" w:type="dxa"/>
            <w:tcBorders>
              <w:top w:val="nil"/>
              <w:left w:val="nil"/>
              <w:bottom w:val="single" w:sz="4" w:space="0" w:color="auto"/>
              <w:right w:val="single" w:sz="8" w:space="0" w:color="000000"/>
            </w:tcBorders>
            <w:shd w:val="clear" w:color="auto" w:fill="auto"/>
            <w:vAlign w:val="center"/>
            <w:hideMark/>
          </w:tcPr>
          <w:p w14:paraId="290E0F0D" w14:textId="3020EE9A" w:rsidR="00C500D4" w:rsidRPr="008430B4" w:rsidRDefault="00321BFA"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r w:rsidR="00583FA0">
              <w:rPr>
                <w:rFonts w:ascii="微软雅黑" w:eastAsia="微软雅黑" w:hAnsi="微软雅黑" w:cs="宋体" w:hint="eastAsia"/>
                <w:color w:val="000000"/>
                <w:kern w:val="0"/>
                <w:sz w:val="22"/>
              </w:rPr>
              <w:t>号宿舍</w:t>
            </w:r>
          </w:p>
        </w:tc>
        <w:tc>
          <w:tcPr>
            <w:tcW w:w="1843" w:type="dxa"/>
            <w:tcBorders>
              <w:top w:val="nil"/>
              <w:left w:val="nil"/>
              <w:bottom w:val="single" w:sz="4" w:space="0" w:color="auto"/>
              <w:right w:val="single" w:sz="8" w:space="0" w:color="000000"/>
            </w:tcBorders>
            <w:shd w:val="clear" w:color="auto" w:fill="auto"/>
            <w:vAlign w:val="center"/>
            <w:hideMark/>
          </w:tcPr>
          <w:p w14:paraId="1B6420C5" w14:textId="6499BB28" w:rsidR="00C500D4" w:rsidRPr="008430B4" w:rsidRDefault="00C500D4"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1楼</w:t>
            </w:r>
          </w:p>
        </w:tc>
        <w:tc>
          <w:tcPr>
            <w:tcW w:w="2126" w:type="dxa"/>
            <w:tcBorders>
              <w:top w:val="nil"/>
              <w:left w:val="nil"/>
              <w:bottom w:val="single" w:sz="4" w:space="0" w:color="auto"/>
              <w:right w:val="single" w:sz="8" w:space="0" w:color="000000"/>
            </w:tcBorders>
            <w:shd w:val="clear" w:color="auto" w:fill="auto"/>
            <w:vAlign w:val="center"/>
            <w:hideMark/>
          </w:tcPr>
          <w:p w14:paraId="6B49DE23" w14:textId="77777777" w:rsidR="00C500D4" w:rsidRPr="008430B4" w:rsidRDefault="00C500D4"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1</w:t>
            </w:r>
          </w:p>
        </w:tc>
        <w:tc>
          <w:tcPr>
            <w:tcW w:w="1057" w:type="dxa"/>
            <w:tcBorders>
              <w:top w:val="nil"/>
              <w:left w:val="nil"/>
              <w:bottom w:val="single" w:sz="4" w:space="0" w:color="auto"/>
              <w:right w:val="single" w:sz="8" w:space="0" w:color="000000"/>
            </w:tcBorders>
            <w:shd w:val="clear" w:color="auto" w:fill="auto"/>
            <w:vAlign w:val="center"/>
            <w:hideMark/>
          </w:tcPr>
          <w:p w14:paraId="0BDBC3E1" w14:textId="77777777" w:rsidR="00C500D4" w:rsidRPr="008430B4" w:rsidRDefault="00C500D4"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 xml:space="preserve">　</w:t>
            </w:r>
          </w:p>
        </w:tc>
      </w:tr>
      <w:tr w:rsidR="00C500D4" w:rsidRPr="008430B4" w14:paraId="6F49F6D9" w14:textId="77777777" w:rsidTr="00D01F7B">
        <w:trPr>
          <w:trHeight w:val="2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B1E58" w14:textId="77777777" w:rsidR="00C500D4" w:rsidRPr="008430B4" w:rsidRDefault="00C500D4"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lastRenderedPageBreak/>
              <w:t>2</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7F68D" w14:textId="344CC2C0" w:rsidR="00C500D4" w:rsidRPr="008430B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2号宿舍</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A5E3A" w14:textId="77FF874D" w:rsidR="00C500D4" w:rsidRPr="008430B4" w:rsidRDefault="00321BFA"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r w:rsidR="00C500D4" w:rsidRPr="008430B4">
              <w:rPr>
                <w:rFonts w:ascii="微软雅黑" w:eastAsia="微软雅黑" w:hAnsi="微软雅黑" w:cs="宋体"/>
                <w:color w:val="000000"/>
                <w:kern w:val="0"/>
                <w:sz w:val="22"/>
              </w:rPr>
              <w:t>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DE38F" w14:textId="77777777" w:rsidR="00C500D4" w:rsidRPr="008430B4" w:rsidRDefault="00C500D4"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FD4F8" w14:textId="77777777" w:rsidR="00C500D4" w:rsidRPr="008430B4" w:rsidRDefault="00C500D4"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 xml:space="preserve">　</w:t>
            </w:r>
          </w:p>
        </w:tc>
      </w:tr>
      <w:tr w:rsidR="00C500D4" w:rsidRPr="008430B4" w14:paraId="32718A1C" w14:textId="77777777" w:rsidTr="00D01F7B">
        <w:trPr>
          <w:trHeight w:val="20"/>
        </w:trPr>
        <w:tc>
          <w:tcPr>
            <w:tcW w:w="94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038FCAFD" w14:textId="77777777" w:rsidR="00C500D4" w:rsidRPr="008430B4" w:rsidRDefault="00C500D4"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3</w:t>
            </w:r>
          </w:p>
        </w:tc>
        <w:tc>
          <w:tcPr>
            <w:tcW w:w="2194" w:type="dxa"/>
            <w:tcBorders>
              <w:top w:val="single" w:sz="4" w:space="0" w:color="auto"/>
              <w:left w:val="nil"/>
              <w:bottom w:val="single" w:sz="8" w:space="0" w:color="000000"/>
              <w:right w:val="single" w:sz="8" w:space="0" w:color="000000"/>
            </w:tcBorders>
            <w:shd w:val="clear" w:color="auto" w:fill="auto"/>
            <w:vAlign w:val="center"/>
            <w:hideMark/>
          </w:tcPr>
          <w:p w14:paraId="3E6AEB9B" w14:textId="2CDD0715" w:rsidR="00C500D4" w:rsidRPr="008430B4" w:rsidRDefault="00321BFA"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3</w:t>
            </w:r>
            <w:r w:rsidR="00583FA0">
              <w:rPr>
                <w:rFonts w:ascii="微软雅黑" w:eastAsia="微软雅黑" w:hAnsi="微软雅黑" w:cs="宋体" w:hint="eastAsia"/>
                <w:color w:val="000000"/>
                <w:kern w:val="0"/>
                <w:sz w:val="22"/>
              </w:rPr>
              <w:t>号宿舍</w:t>
            </w:r>
          </w:p>
        </w:tc>
        <w:tc>
          <w:tcPr>
            <w:tcW w:w="1843" w:type="dxa"/>
            <w:tcBorders>
              <w:top w:val="single" w:sz="4" w:space="0" w:color="auto"/>
              <w:left w:val="nil"/>
              <w:bottom w:val="single" w:sz="8" w:space="0" w:color="000000"/>
              <w:right w:val="single" w:sz="8" w:space="0" w:color="000000"/>
            </w:tcBorders>
            <w:shd w:val="clear" w:color="auto" w:fill="auto"/>
            <w:vAlign w:val="center"/>
            <w:hideMark/>
          </w:tcPr>
          <w:p w14:paraId="26DD6CC8" w14:textId="6D3974E6" w:rsidR="00C500D4" w:rsidRPr="008430B4" w:rsidRDefault="00321BFA"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2</w:t>
            </w:r>
            <w:r w:rsidR="00C500D4" w:rsidRPr="008430B4">
              <w:rPr>
                <w:rFonts w:ascii="微软雅黑" w:eastAsia="微软雅黑" w:hAnsi="微软雅黑" w:cs="宋体"/>
                <w:color w:val="000000"/>
                <w:kern w:val="0"/>
                <w:sz w:val="22"/>
              </w:rPr>
              <w:t>楼</w:t>
            </w:r>
          </w:p>
        </w:tc>
        <w:tc>
          <w:tcPr>
            <w:tcW w:w="2126" w:type="dxa"/>
            <w:tcBorders>
              <w:top w:val="single" w:sz="4" w:space="0" w:color="auto"/>
              <w:left w:val="nil"/>
              <w:bottom w:val="single" w:sz="8" w:space="0" w:color="000000"/>
              <w:right w:val="single" w:sz="8" w:space="0" w:color="000000"/>
            </w:tcBorders>
            <w:shd w:val="clear" w:color="auto" w:fill="auto"/>
            <w:vAlign w:val="center"/>
            <w:hideMark/>
          </w:tcPr>
          <w:p w14:paraId="17A2F579" w14:textId="77777777" w:rsidR="00C500D4" w:rsidRPr="008430B4" w:rsidRDefault="00C500D4"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1</w:t>
            </w:r>
          </w:p>
        </w:tc>
        <w:tc>
          <w:tcPr>
            <w:tcW w:w="1057" w:type="dxa"/>
            <w:tcBorders>
              <w:top w:val="single" w:sz="4" w:space="0" w:color="auto"/>
              <w:left w:val="nil"/>
              <w:bottom w:val="single" w:sz="8" w:space="0" w:color="000000"/>
              <w:right w:val="single" w:sz="8" w:space="0" w:color="000000"/>
            </w:tcBorders>
            <w:shd w:val="clear" w:color="auto" w:fill="auto"/>
            <w:vAlign w:val="center"/>
            <w:hideMark/>
          </w:tcPr>
          <w:p w14:paraId="61AFDB00" w14:textId="77777777" w:rsidR="00C500D4" w:rsidRPr="008430B4" w:rsidRDefault="00C500D4"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 xml:space="preserve">　</w:t>
            </w:r>
          </w:p>
        </w:tc>
      </w:tr>
      <w:tr w:rsidR="00C500D4" w:rsidRPr="008430B4" w14:paraId="01C539D3"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hideMark/>
          </w:tcPr>
          <w:p w14:paraId="48CC185B" w14:textId="77777777" w:rsidR="00C500D4" w:rsidRPr="008430B4" w:rsidRDefault="00C500D4"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4</w:t>
            </w:r>
          </w:p>
        </w:tc>
        <w:tc>
          <w:tcPr>
            <w:tcW w:w="2194" w:type="dxa"/>
            <w:tcBorders>
              <w:top w:val="nil"/>
              <w:left w:val="nil"/>
              <w:bottom w:val="single" w:sz="8" w:space="0" w:color="000000"/>
              <w:right w:val="single" w:sz="8" w:space="0" w:color="000000"/>
            </w:tcBorders>
            <w:shd w:val="clear" w:color="auto" w:fill="auto"/>
            <w:vAlign w:val="center"/>
            <w:hideMark/>
          </w:tcPr>
          <w:p w14:paraId="58CF4023" w14:textId="3B7F8517" w:rsidR="00C500D4" w:rsidRPr="008430B4" w:rsidRDefault="00321BFA"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4</w:t>
            </w:r>
            <w:r w:rsidR="00583FA0">
              <w:rPr>
                <w:rFonts w:ascii="微软雅黑" w:eastAsia="微软雅黑" w:hAnsi="微软雅黑" w:cs="宋体" w:hint="eastAsia"/>
                <w:color w:val="000000"/>
                <w:kern w:val="0"/>
                <w:sz w:val="22"/>
              </w:rPr>
              <w:t>号宿舍</w:t>
            </w:r>
          </w:p>
        </w:tc>
        <w:tc>
          <w:tcPr>
            <w:tcW w:w="1843" w:type="dxa"/>
            <w:tcBorders>
              <w:top w:val="nil"/>
              <w:left w:val="nil"/>
              <w:bottom w:val="single" w:sz="8" w:space="0" w:color="000000"/>
              <w:right w:val="single" w:sz="8" w:space="0" w:color="000000"/>
            </w:tcBorders>
            <w:shd w:val="clear" w:color="auto" w:fill="auto"/>
            <w:vAlign w:val="center"/>
            <w:hideMark/>
          </w:tcPr>
          <w:p w14:paraId="21DC59D4" w14:textId="4062433C" w:rsidR="00C500D4" w:rsidRPr="008430B4" w:rsidRDefault="00321BFA"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东1楼</w:t>
            </w:r>
          </w:p>
        </w:tc>
        <w:tc>
          <w:tcPr>
            <w:tcW w:w="2126" w:type="dxa"/>
            <w:tcBorders>
              <w:top w:val="nil"/>
              <w:left w:val="nil"/>
              <w:bottom w:val="single" w:sz="8" w:space="0" w:color="000000"/>
              <w:right w:val="single" w:sz="8" w:space="0" w:color="000000"/>
            </w:tcBorders>
            <w:shd w:val="clear" w:color="auto" w:fill="auto"/>
            <w:vAlign w:val="center"/>
            <w:hideMark/>
          </w:tcPr>
          <w:p w14:paraId="1D6EEF10" w14:textId="77777777" w:rsidR="00C500D4" w:rsidRPr="008430B4" w:rsidRDefault="00C500D4"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1</w:t>
            </w:r>
          </w:p>
        </w:tc>
        <w:tc>
          <w:tcPr>
            <w:tcW w:w="1057" w:type="dxa"/>
            <w:tcBorders>
              <w:top w:val="nil"/>
              <w:left w:val="nil"/>
              <w:bottom w:val="single" w:sz="8" w:space="0" w:color="000000"/>
              <w:right w:val="single" w:sz="8" w:space="0" w:color="000000"/>
            </w:tcBorders>
            <w:shd w:val="clear" w:color="auto" w:fill="auto"/>
            <w:vAlign w:val="center"/>
            <w:hideMark/>
          </w:tcPr>
          <w:p w14:paraId="43D5F282" w14:textId="77777777" w:rsidR="00C500D4" w:rsidRPr="008430B4" w:rsidRDefault="00C500D4"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 xml:space="preserve">　</w:t>
            </w:r>
          </w:p>
        </w:tc>
      </w:tr>
      <w:tr w:rsidR="001E3545" w:rsidRPr="008430B4" w14:paraId="7561577D" w14:textId="77777777" w:rsidTr="000603C7">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hideMark/>
          </w:tcPr>
          <w:p w14:paraId="064809E7" w14:textId="77777777" w:rsidR="001E3545" w:rsidRPr="008430B4" w:rsidRDefault="001E3545" w:rsidP="001E3545">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5</w:t>
            </w:r>
          </w:p>
        </w:tc>
        <w:tc>
          <w:tcPr>
            <w:tcW w:w="2194" w:type="dxa"/>
            <w:tcBorders>
              <w:top w:val="nil"/>
              <w:left w:val="nil"/>
              <w:bottom w:val="single" w:sz="8" w:space="0" w:color="000000"/>
              <w:right w:val="single" w:sz="8" w:space="0" w:color="000000"/>
            </w:tcBorders>
            <w:shd w:val="clear" w:color="auto" w:fill="auto"/>
          </w:tcPr>
          <w:p w14:paraId="14B0A9E1" w14:textId="4514DAF7" w:rsidR="001E3545" w:rsidRPr="008430B4" w:rsidRDefault="00321BFA" w:rsidP="001E3545">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5</w:t>
            </w:r>
            <w:r w:rsidR="001E3545" w:rsidRPr="00A446BD">
              <w:rPr>
                <w:rFonts w:ascii="微软雅黑" w:eastAsia="微软雅黑" w:hAnsi="微软雅黑" w:cs="宋体" w:hint="eastAsia"/>
                <w:color w:val="000000"/>
                <w:kern w:val="0"/>
                <w:sz w:val="22"/>
              </w:rPr>
              <w:t>号宿舍</w:t>
            </w:r>
          </w:p>
        </w:tc>
        <w:tc>
          <w:tcPr>
            <w:tcW w:w="1843" w:type="dxa"/>
            <w:tcBorders>
              <w:top w:val="nil"/>
              <w:left w:val="nil"/>
              <w:bottom w:val="single" w:sz="8" w:space="0" w:color="000000"/>
              <w:right w:val="single" w:sz="8" w:space="0" w:color="000000"/>
            </w:tcBorders>
            <w:shd w:val="clear" w:color="auto" w:fill="auto"/>
            <w:vAlign w:val="center"/>
          </w:tcPr>
          <w:p w14:paraId="5871E7BB" w14:textId="2B95C341" w:rsidR="001E3545" w:rsidRPr="008430B4" w:rsidRDefault="00321BFA" w:rsidP="001E3545">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r w:rsidR="001E3545">
              <w:rPr>
                <w:rFonts w:ascii="微软雅黑" w:eastAsia="微软雅黑" w:hAnsi="微软雅黑" w:cs="宋体" w:hint="eastAsia"/>
                <w:color w:val="000000"/>
                <w:kern w:val="0"/>
                <w:sz w:val="22"/>
              </w:rPr>
              <w:t>楼</w:t>
            </w:r>
          </w:p>
        </w:tc>
        <w:tc>
          <w:tcPr>
            <w:tcW w:w="2126" w:type="dxa"/>
            <w:tcBorders>
              <w:top w:val="nil"/>
              <w:left w:val="nil"/>
              <w:bottom w:val="single" w:sz="8" w:space="0" w:color="000000"/>
              <w:right w:val="single" w:sz="8" w:space="0" w:color="000000"/>
            </w:tcBorders>
            <w:shd w:val="clear" w:color="auto" w:fill="auto"/>
            <w:vAlign w:val="center"/>
            <w:hideMark/>
          </w:tcPr>
          <w:p w14:paraId="24D3DB12" w14:textId="77777777" w:rsidR="001E3545" w:rsidRPr="008430B4" w:rsidRDefault="001E3545" w:rsidP="001E3545">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1</w:t>
            </w:r>
          </w:p>
        </w:tc>
        <w:tc>
          <w:tcPr>
            <w:tcW w:w="1057" w:type="dxa"/>
            <w:tcBorders>
              <w:top w:val="nil"/>
              <w:left w:val="nil"/>
              <w:bottom w:val="single" w:sz="8" w:space="0" w:color="000000"/>
              <w:right w:val="single" w:sz="8" w:space="0" w:color="000000"/>
            </w:tcBorders>
            <w:shd w:val="clear" w:color="auto" w:fill="auto"/>
            <w:vAlign w:val="center"/>
            <w:hideMark/>
          </w:tcPr>
          <w:p w14:paraId="6E881382" w14:textId="77777777" w:rsidR="001E3545" w:rsidRPr="008430B4" w:rsidRDefault="001E3545" w:rsidP="001E3545">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 xml:space="preserve">　</w:t>
            </w:r>
          </w:p>
        </w:tc>
      </w:tr>
      <w:tr w:rsidR="001E3545" w:rsidRPr="008430B4" w14:paraId="2AA688B7" w14:textId="77777777" w:rsidTr="000603C7">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hideMark/>
          </w:tcPr>
          <w:p w14:paraId="32663A97" w14:textId="77777777" w:rsidR="001E3545" w:rsidRPr="008430B4" w:rsidRDefault="001E3545" w:rsidP="001E3545">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6</w:t>
            </w:r>
          </w:p>
        </w:tc>
        <w:tc>
          <w:tcPr>
            <w:tcW w:w="2194" w:type="dxa"/>
            <w:tcBorders>
              <w:top w:val="nil"/>
              <w:left w:val="nil"/>
              <w:bottom w:val="single" w:sz="8" w:space="0" w:color="000000"/>
              <w:right w:val="single" w:sz="8" w:space="0" w:color="000000"/>
            </w:tcBorders>
            <w:shd w:val="clear" w:color="auto" w:fill="auto"/>
          </w:tcPr>
          <w:p w14:paraId="16E28727" w14:textId="09A137CC" w:rsidR="001E3545" w:rsidRPr="008430B4" w:rsidRDefault="00321BFA" w:rsidP="001E3545">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6</w:t>
            </w:r>
            <w:r w:rsidR="001E3545" w:rsidRPr="00A446BD">
              <w:rPr>
                <w:rFonts w:ascii="微软雅黑" w:eastAsia="微软雅黑" w:hAnsi="微软雅黑" w:cs="宋体" w:hint="eastAsia"/>
                <w:color w:val="000000"/>
                <w:kern w:val="0"/>
                <w:sz w:val="22"/>
              </w:rPr>
              <w:t>号宿舍</w:t>
            </w:r>
            <w:r>
              <w:rPr>
                <w:rFonts w:ascii="微软雅黑" w:eastAsia="微软雅黑" w:hAnsi="微软雅黑" w:cs="宋体" w:hint="eastAsia"/>
                <w:color w:val="000000"/>
                <w:kern w:val="0"/>
                <w:sz w:val="22"/>
              </w:rPr>
              <w:t>1期</w:t>
            </w:r>
          </w:p>
        </w:tc>
        <w:tc>
          <w:tcPr>
            <w:tcW w:w="1843" w:type="dxa"/>
            <w:tcBorders>
              <w:top w:val="nil"/>
              <w:left w:val="nil"/>
              <w:bottom w:val="single" w:sz="8" w:space="0" w:color="000000"/>
              <w:right w:val="single" w:sz="8" w:space="0" w:color="000000"/>
            </w:tcBorders>
            <w:shd w:val="clear" w:color="auto" w:fill="auto"/>
            <w:vAlign w:val="center"/>
          </w:tcPr>
          <w:p w14:paraId="0B67A3E9" w14:textId="26398E65" w:rsidR="001E3545" w:rsidRPr="008430B4" w:rsidRDefault="00321BFA" w:rsidP="001E3545">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3</w:t>
            </w:r>
            <w:r w:rsidR="001E3545">
              <w:rPr>
                <w:rFonts w:ascii="微软雅黑" w:eastAsia="微软雅黑" w:hAnsi="微软雅黑" w:cs="宋体" w:hint="eastAsia"/>
                <w:color w:val="000000"/>
                <w:kern w:val="0"/>
                <w:sz w:val="22"/>
              </w:rPr>
              <w:t>楼</w:t>
            </w:r>
          </w:p>
        </w:tc>
        <w:tc>
          <w:tcPr>
            <w:tcW w:w="2126" w:type="dxa"/>
            <w:tcBorders>
              <w:top w:val="nil"/>
              <w:left w:val="nil"/>
              <w:bottom w:val="single" w:sz="8" w:space="0" w:color="000000"/>
              <w:right w:val="single" w:sz="8" w:space="0" w:color="000000"/>
            </w:tcBorders>
            <w:shd w:val="clear" w:color="auto" w:fill="auto"/>
            <w:vAlign w:val="center"/>
            <w:hideMark/>
          </w:tcPr>
          <w:p w14:paraId="2207D2BA" w14:textId="77777777" w:rsidR="001E3545" w:rsidRPr="008430B4" w:rsidRDefault="001E3545" w:rsidP="001E3545">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1</w:t>
            </w:r>
          </w:p>
        </w:tc>
        <w:tc>
          <w:tcPr>
            <w:tcW w:w="1057" w:type="dxa"/>
            <w:tcBorders>
              <w:top w:val="nil"/>
              <w:left w:val="nil"/>
              <w:bottom w:val="single" w:sz="8" w:space="0" w:color="000000"/>
              <w:right w:val="single" w:sz="8" w:space="0" w:color="000000"/>
            </w:tcBorders>
            <w:shd w:val="clear" w:color="auto" w:fill="auto"/>
            <w:vAlign w:val="center"/>
            <w:hideMark/>
          </w:tcPr>
          <w:p w14:paraId="212BDC13" w14:textId="77777777" w:rsidR="001E3545" w:rsidRPr="008430B4" w:rsidRDefault="001E3545" w:rsidP="001E3545">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 xml:space="preserve">　</w:t>
            </w:r>
          </w:p>
        </w:tc>
      </w:tr>
      <w:tr w:rsidR="00C500D4" w:rsidRPr="008430B4" w14:paraId="3DF43B64" w14:textId="77777777" w:rsidTr="001E3545">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hideMark/>
          </w:tcPr>
          <w:p w14:paraId="51D796B7" w14:textId="77777777" w:rsidR="00C500D4" w:rsidRPr="008430B4" w:rsidRDefault="00C500D4"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7</w:t>
            </w:r>
          </w:p>
        </w:tc>
        <w:tc>
          <w:tcPr>
            <w:tcW w:w="2194" w:type="dxa"/>
            <w:tcBorders>
              <w:top w:val="nil"/>
              <w:left w:val="nil"/>
              <w:bottom w:val="single" w:sz="8" w:space="0" w:color="000000"/>
              <w:right w:val="single" w:sz="8" w:space="0" w:color="000000"/>
            </w:tcBorders>
            <w:shd w:val="clear" w:color="auto" w:fill="auto"/>
            <w:vAlign w:val="center"/>
          </w:tcPr>
          <w:p w14:paraId="56BDDA33" w14:textId="0FCCD564" w:rsidR="00C500D4" w:rsidRPr="008430B4" w:rsidRDefault="00321BFA"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6</w:t>
            </w:r>
            <w:r w:rsidR="001E3545">
              <w:rPr>
                <w:rFonts w:ascii="微软雅黑" w:eastAsia="微软雅黑" w:hAnsi="微软雅黑" w:cs="宋体" w:hint="eastAsia"/>
                <w:color w:val="000000"/>
                <w:kern w:val="0"/>
                <w:sz w:val="22"/>
              </w:rPr>
              <w:t>号宿舍</w:t>
            </w:r>
            <w:r>
              <w:rPr>
                <w:rFonts w:ascii="微软雅黑" w:eastAsia="微软雅黑" w:hAnsi="微软雅黑" w:cs="宋体" w:hint="eastAsia"/>
                <w:color w:val="000000"/>
                <w:kern w:val="0"/>
                <w:sz w:val="22"/>
              </w:rPr>
              <w:t>2期</w:t>
            </w:r>
          </w:p>
        </w:tc>
        <w:tc>
          <w:tcPr>
            <w:tcW w:w="1843" w:type="dxa"/>
            <w:tcBorders>
              <w:top w:val="nil"/>
              <w:left w:val="nil"/>
              <w:bottom w:val="single" w:sz="8" w:space="0" w:color="000000"/>
              <w:right w:val="single" w:sz="8" w:space="0" w:color="000000"/>
            </w:tcBorders>
            <w:shd w:val="clear" w:color="auto" w:fill="auto"/>
            <w:vAlign w:val="center"/>
          </w:tcPr>
          <w:p w14:paraId="4C68A9B3" w14:textId="4752AEE3" w:rsidR="00C500D4" w:rsidRPr="008430B4" w:rsidRDefault="00321BFA"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3</w:t>
            </w:r>
            <w:r w:rsidR="001E3545">
              <w:rPr>
                <w:rFonts w:ascii="微软雅黑" w:eastAsia="微软雅黑" w:hAnsi="微软雅黑" w:cs="宋体" w:hint="eastAsia"/>
                <w:color w:val="000000"/>
                <w:kern w:val="0"/>
                <w:sz w:val="22"/>
              </w:rPr>
              <w:t>楼</w:t>
            </w:r>
          </w:p>
        </w:tc>
        <w:tc>
          <w:tcPr>
            <w:tcW w:w="2126" w:type="dxa"/>
            <w:tcBorders>
              <w:top w:val="nil"/>
              <w:left w:val="nil"/>
              <w:bottom w:val="single" w:sz="8" w:space="0" w:color="000000"/>
              <w:right w:val="single" w:sz="8" w:space="0" w:color="000000"/>
            </w:tcBorders>
            <w:shd w:val="clear" w:color="auto" w:fill="auto"/>
            <w:vAlign w:val="center"/>
          </w:tcPr>
          <w:p w14:paraId="66430354" w14:textId="2988B553" w:rsidR="00C500D4" w:rsidRPr="008430B4" w:rsidRDefault="001E3545"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p>
        </w:tc>
        <w:tc>
          <w:tcPr>
            <w:tcW w:w="1057" w:type="dxa"/>
            <w:tcBorders>
              <w:top w:val="nil"/>
              <w:left w:val="nil"/>
              <w:bottom w:val="single" w:sz="8" w:space="0" w:color="000000"/>
              <w:right w:val="single" w:sz="8" w:space="0" w:color="000000"/>
            </w:tcBorders>
            <w:shd w:val="clear" w:color="auto" w:fill="auto"/>
            <w:vAlign w:val="center"/>
            <w:hideMark/>
          </w:tcPr>
          <w:p w14:paraId="33E39C69" w14:textId="77777777" w:rsidR="00C500D4" w:rsidRPr="008430B4" w:rsidRDefault="00C500D4"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 xml:space="preserve">　</w:t>
            </w:r>
          </w:p>
        </w:tc>
      </w:tr>
      <w:tr w:rsidR="001E3545" w:rsidRPr="008430B4" w14:paraId="0F563889" w14:textId="77777777" w:rsidTr="00D136AA">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tcPr>
          <w:p w14:paraId="2086CC11" w14:textId="6CF94CEF" w:rsidR="001E3545" w:rsidRPr="008430B4" w:rsidRDefault="00321BFA" w:rsidP="001E3545">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8</w:t>
            </w:r>
          </w:p>
        </w:tc>
        <w:tc>
          <w:tcPr>
            <w:tcW w:w="2194" w:type="dxa"/>
            <w:tcBorders>
              <w:top w:val="nil"/>
              <w:left w:val="nil"/>
              <w:bottom w:val="single" w:sz="8" w:space="0" w:color="000000"/>
              <w:right w:val="single" w:sz="8" w:space="0" w:color="000000"/>
            </w:tcBorders>
            <w:shd w:val="clear" w:color="auto" w:fill="auto"/>
          </w:tcPr>
          <w:p w14:paraId="6E4F7054" w14:textId="49D32445" w:rsidR="001E3545" w:rsidRDefault="00321BFA" w:rsidP="001E3545">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7</w:t>
            </w:r>
            <w:r w:rsidR="001E3545" w:rsidRPr="00482E2F">
              <w:rPr>
                <w:rFonts w:ascii="微软雅黑" w:eastAsia="微软雅黑" w:hAnsi="微软雅黑" w:cs="宋体" w:hint="eastAsia"/>
                <w:color w:val="000000"/>
                <w:kern w:val="0"/>
                <w:sz w:val="22"/>
              </w:rPr>
              <w:t>号宿舍</w:t>
            </w:r>
          </w:p>
        </w:tc>
        <w:tc>
          <w:tcPr>
            <w:tcW w:w="1843" w:type="dxa"/>
            <w:tcBorders>
              <w:top w:val="nil"/>
              <w:left w:val="nil"/>
              <w:bottom w:val="single" w:sz="8" w:space="0" w:color="000000"/>
              <w:right w:val="single" w:sz="8" w:space="0" w:color="000000"/>
            </w:tcBorders>
            <w:shd w:val="clear" w:color="auto" w:fill="auto"/>
            <w:vAlign w:val="center"/>
          </w:tcPr>
          <w:p w14:paraId="789543A5" w14:textId="18CF41AE" w:rsidR="001E3545" w:rsidRPr="008430B4" w:rsidRDefault="00321BFA" w:rsidP="001E3545">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r w:rsidR="001E3545">
              <w:rPr>
                <w:rFonts w:ascii="微软雅黑" w:eastAsia="微软雅黑" w:hAnsi="微软雅黑" w:cs="宋体" w:hint="eastAsia"/>
                <w:color w:val="000000"/>
                <w:kern w:val="0"/>
                <w:sz w:val="22"/>
              </w:rPr>
              <w:t>楼</w:t>
            </w:r>
          </w:p>
        </w:tc>
        <w:tc>
          <w:tcPr>
            <w:tcW w:w="2126" w:type="dxa"/>
            <w:tcBorders>
              <w:top w:val="nil"/>
              <w:left w:val="nil"/>
              <w:bottom w:val="single" w:sz="8" w:space="0" w:color="000000"/>
              <w:right w:val="single" w:sz="8" w:space="0" w:color="000000"/>
            </w:tcBorders>
            <w:shd w:val="clear" w:color="auto" w:fill="auto"/>
            <w:vAlign w:val="center"/>
          </w:tcPr>
          <w:p w14:paraId="1150F7F9" w14:textId="7CA108F7" w:rsidR="001E3545" w:rsidRPr="008430B4" w:rsidRDefault="001E3545" w:rsidP="001E3545">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p>
        </w:tc>
        <w:tc>
          <w:tcPr>
            <w:tcW w:w="1057" w:type="dxa"/>
            <w:tcBorders>
              <w:top w:val="nil"/>
              <w:left w:val="nil"/>
              <w:bottom w:val="single" w:sz="8" w:space="0" w:color="000000"/>
              <w:right w:val="single" w:sz="8" w:space="0" w:color="000000"/>
            </w:tcBorders>
            <w:shd w:val="clear" w:color="auto" w:fill="auto"/>
            <w:vAlign w:val="center"/>
          </w:tcPr>
          <w:p w14:paraId="6A45B5A4" w14:textId="77777777" w:rsidR="001E3545" w:rsidRPr="008430B4" w:rsidRDefault="001E3545" w:rsidP="001E3545">
            <w:pPr>
              <w:widowControl/>
              <w:snapToGrid w:val="0"/>
              <w:jc w:val="center"/>
              <w:rPr>
                <w:rFonts w:ascii="微软雅黑" w:eastAsia="微软雅黑" w:hAnsi="微软雅黑" w:cs="宋体" w:hint="eastAsia"/>
                <w:color w:val="000000"/>
                <w:kern w:val="0"/>
                <w:sz w:val="22"/>
              </w:rPr>
            </w:pPr>
          </w:p>
        </w:tc>
      </w:tr>
      <w:tr w:rsidR="001E3545" w:rsidRPr="008430B4" w14:paraId="7A829549" w14:textId="77777777" w:rsidTr="00D136AA">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tcPr>
          <w:p w14:paraId="79C39F15" w14:textId="33096742" w:rsidR="001E3545" w:rsidRPr="008430B4" w:rsidRDefault="00321BFA" w:rsidP="001E3545">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9</w:t>
            </w:r>
          </w:p>
        </w:tc>
        <w:tc>
          <w:tcPr>
            <w:tcW w:w="2194" w:type="dxa"/>
            <w:tcBorders>
              <w:top w:val="nil"/>
              <w:left w:val="nil"/>
              <w:bottom w:val="single" w:sz="8" w:space="0" w:color="000000"/>
              <w:right w:val="single" w:sz="8" w:space="0" w:color="000000"/>
            </w:tcBorders>
            <w:shd w:val="clear" w:color="auto" w:fill="auto"/>
          </w:tcPr>
          <w:p w14:paraId="60BAD520" w14:textId="36FEE11C" w:rsidR="001E3545" w:rsidRDefault="00321BFA" w:rsidP="001E3545">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8</w:t>
            </w:r>
            <w:r w:rsidR="001E3545" w:rsidRPr="00482E2F">
              <w:rPr>
                <w:rFonts w:ascii="微软雅黑" w:eastAsia="微软雅黑" w:hAnsi="微软雅黑" w:cs="宋体" w:hint="eastAsia"/>
                <w:color w:val="000000"/>
                <w:kern w:val="0"/>
                <w:sz w:val="22"/>
              </w:rPr>
              <w:t>号宿舍</w:t>
            </w:r>
          </w:p>
        </w:tc>
        <w:tc>
          <w:tcPr>
            <w:tcW w:w="1843" w:type="dxa"/>
            <w:tcBorders>
              <w:top w:val="nil"/>
              <w:left w:val="nil"/>
              <w:bottom w:val="single" w:sz="8" w:space="0" w:color="000000"/>
              <w:right w:val="single" w:sz="8" w:space="0" w:color="000000"/>
            </w:tcBorders>
            <w:shd w:val="clear" w:color="auto" w:fill="auto"/>
            <w:vAlign w:val="center"/>
          </w:tcPr>
          <w:p w14:paraId="7A8F070F" w14:textId="2FDDD9CD" w:rsidR="001E3545" w:rsidRPr="008430B4" w:rsidRDefault="00321BFA" w:rsidP="001E3545">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2</w:t>
            </w:r>
            <w:r w:rsidR="001E3545">
              <w:rPr>
                <w:rFonts w:ascii="微软雅黑" w:eastAsia="微软雅黑" w:hAnsi="微软雅黑" w:cs="宋体" w:hint="eastAsia"/>
                <w:color w:val="000000"/>
                <w:kern w:val="0"/>
                <w:sz w:val="22"/>
              </w:rPr>
              <w:t>楼</w:t>
            </w:r>
          </w:p>
        </w:tc>
        <w:tc>
          <w:tcPr>
            <w:tcW w:w="2126" w:type="dxa"/>
            <w:tcBorders>
              <w:top w:val="nil"/>
              <w:left w:val="nil"/>
              <w:bottom w:val="single" w:sz="8" w:space="0" w:color="000000"/>
              <w:right w:val="single" w:sz="8" w:space="0" w:color="000000"/>
            </w:tcBorders>
            <w:shd w:val="clear" w:color="auto" w:fill="auto"/>
            <w:vAlign w:val="center"/>
          </w:tcPr>
          <w:p w14:paraId="5C0ED3DE" w14:textId="48E1E770" w:rsidR="001E3545" w:rsidRPr="008430B4" w:rsidRDefault="001E3545" w:rsidP="001E3545">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p>
        </w:tc>
        <w:tc>
          <w:tcPr>
            <w:tcW w:w="1057" w:type="dxa"/>
            <w:tcBorders>
              <w:top w:val="nil"/>
              <w:left w:val="nil"/>
              <w:bottom w:val="single" w:sz="8" w:space="0" w:color="000000"/>
              <w:right w:val="single" w:sz="8" w:space="0" w:color="000000"/>
            </w:tcBorders>
            <w:shd w:val="clear" w:color="auto" w:fill="auto"/>
            <w:vAlign w:val="center"/>
          </w:tcPr>
          <w:p w14:paraId="3FE2CA95" w14:textId="77777777" w:rsidR="001E3545" w:rsidRPr="008430B4" w:rsidRDefault="001E3545" w:rsidP="001E3545">
            <w:pPr>
              <w:widowControl/>
              <w:snapToGrid w:val="0"/>
              <w:jc w:val="center"/>
              <w:rPr>
                <w:rFonts w:ascii="微软雅黑" w:eastAsia="微软雅黑" w:hAnsi="微软雅黑" w:cs="宋体" w:hint="eastAsia"/>
                <w:color w:val="000000"/>
                <w:kern w:val="0"/>
                <w:sz w:val="22"/>
              </w:rPr>
            </w:pPr>
          </w:p>
        </w:tc>
      </w:tr>
      <w:tr w:rsidR="00C500D4" w:rsidRPr="008430B4" w14:paraId="14C60A3B" w14:textId="77777777" w:rsidTr="00D01F7B">
        <w:trPr>
          <w:trHeight w:val="20"/>
        </w:trPr>
        <w:tc>
          <w:tcPr>
            <w:tcW w:w="497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09E9AF" w14:textId="77777777" w:rsidR="00C500D4" w:rsidRPr="003E0FB4" w:rsidRDefault="00C500D4" w:rsidP="0092095D">
            <w:pPr>
              <w:widowControl/>
              <w:snapToGrid w:val="0"/>
              <w:jc w:val="center"/>
              <w:rPr>
                <w:rFonts w:ascii="微软雅黑" w:eastAsia="微软雅黑" w:hAnsi="微软雅黑" w:cs="宋体" w:hint="eastAsia"/>
                <w:b/>
                <w:color w:val="000000"/>
                <w:kern w:val="0"/>
                <w:sz w:val="22"/>
              </w:rPr>
            </w:pPr>
            <w:r w:rsidRPr="003E0FB4">
              <w:rPr>
                <w:rFonts w:ascii="微软雅黑" w:eastAsia="微软雅黑" w:hAnsi="微软雅黑" w:cs="宋体"/>
                <w:b/>
                <w:color w:val="000000"/>
                <w:kern w:val="0"/>
                <w:sz w:val="22"/>
              </w:rPr>
              <w:t>合计数量</w:t>
            </w:r>
          </w:p>
        </w:tc>
        <w:tc>
          <w:tcPr>
            <w:tcW w:w="2126" w:type="dxa"/>
            <w:tcBorders>
              <w:top w:val="nil"/>
              <w:left w:val="nil"/>
              <w:bottom w:val="single" w:sz="8" w:space="0" w:color="000000"/>
              <w:right w:val="single" w:sz="8" w:space="0" w:color="000000"/>
            </w:tcBorders>
            <w:shd w:val="clear" w:color="auto" w:fill="auto"/>
            <w:vAlign w:val="center"/>
            <w:hideMark/>
          </w:tcPr>
          <w:p w14:paraId="2456C334" w14:textId="6B9B8A0A" w:rsidR="00C500D4" w:rsidRPr="003E0FB4" w:rsidRDefault="00321BFA" w:rsidP="0092095D">
            <w:pPr>
              <w:widowControl/>
              <w:snapToGrid w:val="0"/>
              <w:jc w:val="center"/>
              <w:rPr>
                <w:rFonts w:ascii="微软雅黑" w:eastAsia="微软雅黑" w:hAnsi="微软雅黑" w:cs="宋体" w:hint="eastAsia"/>
                <w:b/>
                <w:color w:val="000000"/>
                <w:kern w:val="0"/>
                <w:sz w:val="22"/>
              </w:rPr>
            </w:pPr>
            <w:r>
              <w:rPr>
                <w:rFonts w:ascii="微软雅黑" w:eastAsia="微软雅黑" w:hAnsi="微软雅黑" w:cs="宋体" w:hint="eastAsia"/>
                <w:b/>
                <w:color w:val="000000"/>
                <w:kern w:val="0"/>
                <w:sz w:val="22"/>
              </w:rPr>
              <w:t>9</w:t>
            </w:r>
          </w:p>
        </w:tc>
        <w:tc>
          <w:tcPr>
            <w:tcW w:w="1057" w:type="dxa"/>
            <w:tcBorders>
              <w:top w:val="nil"/>
              <w:left w:val="nil"/>
              <w:bottom w:val="single" w:sz="8" w:space="0" w:color="000000"/>
              <w:right w:val="single" w:sz="8" w:space="0" w:color="000000"/>
            </w:tcBorders>
            <w:shd w:val="clear" w:color="auto" w:fill="auto"/>
            <w:vAlign w:val="center"/>
            <w:hideMark/>
          </w:tcPr>
          <w:p w14:paraId="2F8B79A2" w14:textId="77777777" w:rsidR="00C500D4" w:rsidRPr="003E0FB4" w:rsidRDefault="00C500D4" w:rsidP="0092095D">
            <w:pPr>
              <w:widowControl/>
              <w:snapToGrid w:val="0"/>
              <w:jc w:val="center"/>
              <w:rPr>
                <w:rFonts w:ascii="微软雅黑" w:eastAsia="微软雅黑" w:hAnsi="微软雅黑" w:cs="宋体" w:hint="eastAsia"/>
                <w:b/>
                <w:color w:val="000000"/>
                <w:kern w:val="0"/>
                <w:sz w:val="22"/>
              </w:rPr>
            </w:pPr>
            <w:r w:rsidRPr="003E0FB4">
              <w:rPr>
                <w:rFonts w:ascii="微软雅黑" w:eastAsia="微软雅黑" w:hAnsi="微软雅黑" w:cs="宋体"/>
                <w:b/>
                <w:color w:val="000000"/>
                <w:kern w:val="0"/>
                <w:sz w:val="22"/>
              </w:rPr>
              <w:t xml:space="preserve">　</w:t>
            </w:r>
          </w:p>
        </w:tc>
      </w:tr>
    </w:tbl>
    <w:p w14:paraId="0C832CC3" w14:textId="77777777" w:rsidR="00C500D4" w:rsidRPr="008430B4" w:rsidRDefault="00C500D4" w:rsidP="00C500D4">
      <w:pPr>
        <w:pStyle w:val="3"/>
        <w:spacing w:beforeLines="50" w:before="156" w:afterLines="50" w:after="156" w:line="360" w:lineRule="auto"/>
        <w:rPr>
          <w:rFonts w:ascii="黑体" w:eastAsia="黑体" w:hAnsi="宋体" w:cs="Times New Roman" w:hint="eastAsia"/>
          <w:b w:val="0"/>
          <w:sz w:val="30"/>
          <w:szCs w:val="30"/>
        </w:rPr>
      </w:pPr>
      <w:r w:rsidRPr="008430B4">
        <w:rPr>
          <w:rFonts w:ascii="黑体" w:eastAsia="黑体" w:hAnsi="宋体" w:cs="Times New Roman" w:hint="eastAsia"/>
          <w:b w:val="0"/>
          <w:sz w:val="30"/>
          <w:szCs w:val="30"/>
        </w:rPr>
        <w:t>4、开水器投放需求：</w:t>
      </w:r>
    </w:p>
    <w:p w14:paraId="1F58F894" w14:textId="77777777" w:rsidR="00C500D4" w:rsidRPr="008430B4" w:rsidRDefault="00C500D4" w:rsidP="00C500D4">
      <w:pPr>
        <w:spacing w:line="480" w:lineRule="exact"/>
        <w:ind w:firstLineChars="200" w:firstLine="480"/>
        <w:rPr>
          <w:rFonts w:hint="eastAsia"/>
          <w:sz w:val="24"/>
        </w:rPr>
      </w:pPr>
      <w:r w:rsidRPr="008430B4">
        <w:rPr>
          <w:sz w:val="24"/>
        </w:rPr>
        <w:t>投标人提供设备必须为全新商用</w:t>
      </w:r>
      <w:r w:rsidRPr="008430B4">
        <w:rPr>
          <w:rFonts w:hint="eastAsia"/>
          <w:sz w:val="24"/>
        </w:rPr>
        <w:t>开水器，</w:t>
      </w:r>
      <w:r w:rsidRPr="008430B4">
        <w:rPr>
          <w:sz w:val="24"/>
        </w:rPr>
        <w:t>必须为20</w:t>
      </w:r>
      <w:r w:rsidRPr="008430B4">
        <w:rPr>
          <w:rFonts w:hint="eastAsia"/>
          <w:sz w:val="24"/>
        </w:rPr>
        <w:t>21</w:t>
      </w:r>
      <w:r w:rsidRPr="008430B4">
        <w:rPr>
          <w:sz w:val="24"/>
        </w:rPr>
        <w:t>年1月1日以来上市销售的品牌商用一体机，非民用改装机。</w:t>
      </w:r>
    </w:p>
    <w:tbl>
      <w:tblPr>
        <w:tblW w:w="8095" w:type="dxa"/>
        <w:tblInd w:w="93" w:type="dxa"/>
        <w:tblLook w:val="04A0" w:firstRow="1" w:lastRow="0" w:firstColumn="1" w:lastColumn="0" w:noHBand="0" w:noVBand="1"/>
      </w:tblPr>
      <w:tblGrid>
        <w:gridCol w:w="940"/>
        <w:gridCol w:w="2194"/>
        <w:gridCol w:w="1843"/>
        <w:gridCol w:w="2126"/>
        <w:gridCol w:w="992"/>
      </w:tblGrid>
      <w:tr w:rsidR="00C500D4" w:rsidRPr="008430B4" w14:paraId="794583BE" w14:textId="77777777" w:rsidTr="00123A5A">
        <w:trPr>
          <w:trHeight w:val="20"/>
        </w:trPr>
        <w:tc>
          <w:tcPr>
            <w:tcW w:w="8095"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450109" w14:textId="2CA12221" w:rsidR="00C500D4" w:rsidRPr="008430B4" w:rsidRDefault="00583FA0" w:rsidP="0092095D">
            <w:pPr>
              <w:widowControl/>
              <w:snapToGrid w:val="0"/>
              <w:jc w:val="center"/>
              <w:rPr>
                <w:rFonts w:ascii="微软雅黑" w:eastAsia="微软雅黑" w:hAnsi="微软雅黑" w:cs="宋体" w:hint="eastAsia"/>
                <w:b/>
                <w:bCs/>
                <w:color w:val="000000"/>
                <w:kern w:val="0"/>
                <w:sz w:val="36"/>
                <w:szCs w:val="36"/>
              </w:rPr>
            </w:pPr>
            <w:r>
              <w:rPr>
                <w:rFonts w:ascii="微软雅黑" w:eastAsia="微软雅黑" w:hAnsi="微软雅黑" w:cs="宋体" w:hint="eastAsia"/>
                <w:b/>
                <w:bCs/>
                <w:color w:val="000000"/>
                <w:kern w:val="0"/>
                <w:sz w:val="36"/>
                <w:szCs w:val="36"/>
              </w:rPr>
              <w:t>南京审计大学金审学院</w:t>
            </w:r>
            <w:r w:rsidR="00C500D4" w:rsidRPr="008430B4">
              <w:rPr>
                <w:rFonts w:ascii="微软雅黑" w:eastAsia="微软雅黑" w:hAnsi="微软雅黑" w:cs="宋体"/>
                <w:b/>
                <w:bCs/>
                <w:color w:val="000000"/>
                <w:kern w:val="0"/>
                <w:sz w:val="36"/>
                <w:szCs w:val="36"/>
              </w:rPr>
              <w:t>开水器投放计划</w:t>
            </w:r>
          </w:p>
        </w:tc>
      </w:tr>
      <w:tr w:rsidR="00C500D4" w:rsidRPr="008430B4" w14:paraId="6CCE2924"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hideMark/>
          </w:tcPr>
          <w:p w14:paraId="7ADC092E" w14:textId="77777777" w:rsidR="00C500D4" w:rsidRPr="008430B4" w:rsidRDefault="00C500D4" w:rsidP="0092095D">
            <w:pPr>
              <w:widowControl/>
              <w:snapToGrid w:val="0"/>
              <w:jc w:val="center"/>
              <w:rPr>
                <w:rFonts w:ascii="微软雅黑" w:eastAsia="微软雅黑" w:hAnsi="微软雅黑" w:cs="宋体" w:hint="eastAsia"/>
                <w:b/>
                <w:bCs/>
                <w:color w:val="000000"/>
                <w:kern w:val="0"/>
                <w:sz w:val="24"/>
                <w:szCs w:val="24"/>
              </w:rPr>
            </w:pPr>
            <w:r w:rsidRPr="008430B4">
              <w:rPr>
                <w:rFonts w:ascii="微软雅黑" w:eastAsia="微软雅黑" w:hAnsi="微软雅黑" w:cs="宋体"/>
                <w:b/>
                <w:bCs/>
                <w:color w:val="000000"/>
                <w:kern w:val="0"/>
                <w:sz w:val="24"/>
                <w:szCs w:val="24"/>
              </w:rPr>
              <w:t>序号</w:t>
            </w:r>
          </w:p>
        </w:tc>
        <w:tc>
          <w:tcPr>
            <w:tcW w:w="2194" w:type="dxa"/>
            <w:tcBorders>
              <w:top w:val="nil"/>
              <w:left w:val="nil"/>
              <w:bottom w:val="single" w:sz="8" w:space="0" w:color="000000"/>
              <w:right w:val="single" w:sz="8" w:space="0" w:color="000000"/>
            </w:tcBorders>
            <w:shd w:val="clear" w:color="auto" w:fill="auto"/>
            <w:vAlign w:val="center"/>
            <w:hideMark/>
          </w:tcPr>
          <w:p w14:paraId="66591EF9" w14:textId="77777777" w:rsidR="00C500D4" w:rsidRPr="008430B4" w:rsidRDefault="00C500D4" w:rsidP="0092095D">
            <w:pPr>
              <w:widowControl/>
              <w:snapToGrid w:val="0"/>
              <w:jc w:val="center"/>
              <w:rPr>
                <w:rFonts w:ascii="微软雅黑" w:eastAsia="微软雅黑" w:hAnsi="微软雅黑" w:cs="宋体" w:hint="eastAsia"/>
                <w:b/>
                <w:bCs/>
                <w:color w:val="000000"/>
                <w:kern w:val="0"/>
                <w:sz w:val="24"/>
                <w:szCs w:val="24"/>
              </w:rPr>
            </w:pPr>
            <w:r w:rsidRPr="008430B4">
              <w:rPr>
                <w:rFonts w:ascii="微软雅黑" w:eastAsia="微软雅黑" w:hAnsi="微软雅黑" w:cs="宋体"/>
                <w:b/>
                <w:bCs/>
                <w:color w:val="000000"/>
                <w:kern w:val="0"/>
                <w:sz w:val="24"/>
                <w:szCs w:val="24"/>
              </w:rPr>
              <w:t>楼栋</w:t>
            </w:r>
          </w:p>
        </w:tc>
        <w:tc>
          <w:tcPr>
            <w:tcW w:w="1843" w:type="dxa"/>
            <w:tcBorders>
              <w:top w:val="nil"/>
              <w:left w:val="nil"/>
              <w:bottom w:val="single" w:sz="8" w:space="0" w:color="000000"/>
              <w:right w:val="single" w:sz="8" w:space="0" w:color="000000"/>
            </w:tcBorders>
            <w:shd w:val="clear" w:color="auto" w:fill="auto"/>
            <w:vAlign w:val="center"/>
            <w:hideMark/>
          </w:tcPr>
          <w:p w14:paraId="04061AA4" w14:textId="77777777" w:rsidR="00C500D4" w:rsidRPr="008430B4" w:rsidRDefault="00C500D4" w:rsidP="0092095D">
            <w:pPr>
              <w:widowControl/>
              <w:snapToGrid w:val="0"/>
              <w:jc w:val="center"/>
              <w:rPr>
                <w:rFonts w:ascii="微软雅黑" w:eastAsia="微软雅黑" w:hAnsi="微软雅黑" w:cs="宋体" w:hint="eastAsia"/>
                <w:b/>
                <w:bCs/>
                <w:color w:val="000000"/>
                <w:kern w:val="0"/>
                <w:sz w:val="24"/>
                <w:szCs w:val="24"/>
              </w:rPr>
            </w:pPr>
            <w:r w:rsidRPr="008430B4">
              <w:rPr>
                <w:rFonts w:ascii="微软雅黑" w:eastAsia="微软雅黑" w:hAnsi="微软雅黑" w:cs="宋体"/>
                <w:b/>
                <w:bCs/>
                <w:color w:val="000000"/>
                <w:kern w:val="0"/>
                <w:sz w:val="24"/>
                <w:szCs w:val="24"/>
              </w:rPr>
              <w:t>位置</w:t>
            </w:r>
          </w:p>
        </w:tc>
        <w:tc>
          <w:tcPr>
            <w:tcW w:w="2126" w:type="dxa"/>
            <w:tcBorders>
              <w:top w:val="nil"/>
              <w:left w:val="nil"/>
              <w:bottom w:val="single" w:sz="8" w:space="0" w:color="000000"/>
              <w:right w:val="single" w:sz="8" w:space="0" w:color="000000"/>
            </w:tcBorders>
            <w:shd w:val="clear" w:color="auto" w:fill="auto"/>
            <w:vAlign w:val="center"/>
            <w:hideMark/>
          </w:tcPr>
          <w:p w14:paraId="7938B36E" w14:textId="77777777" w:rsidR="00C500D4" w:rsidRPr="008430B4" w:rsidRDefault="00C500D4" w:rsidP="0092095D">
            <w:pPr>
              <w:widowControl/>
              <w:snapToGrid w:val="0"/>
              <w:jc w:val="center"/>
              <w:rPr>
                <w:rFonts w:ascii="微软雅黑" w:eastAsia="微软雅黑" w:hAnsi="微软雅黑" w:cs="宋体" w:hint="eastAsia"/>
                <w:b/>
                <w:bCs/>
                <w:color w:val="000000"/>
                <w:kern w:val="0"/>
                <w:sz w:val="24"/>
                <w:szCs w:val="24"/>
              </w:rPr>
            </w:pPr>
            <w:r w:rsidRPr="008430B4">
              <w:rPr>
                <w:rFonts w:ascii="微软雅黑" w:eastAsia="微软雅黑" w:hAnsi="微软雅黑" w:cs="宋体"/>
                <w:b/>
                <w:bCs/>
                <w:color w:val="000000"/>
                <w:kern w:val="0"/>
                <w:sz w:val="24"/>
                <w:szCs w:val="24"/>
              </w:rPr>
              <w:t>数量规划</w:t>
            </w:r>
            <w:r w:rsidRPr="008430B4">
              <w:rPr>
                <w:rFonts w:ascii="微软雅黑" w:eastAsia="微软雅黑" w:hAnsi="微软雅黑" w:cs="宋体"/>
                <w:b/>
                <w:bCs/>
                <w:color w:val="000000"/>
                <w:kern w:val="0"/>
                <w:sz w:val="18"/>
                <w:szCs w:val="18"/>
              </w:rPr>
              <w:t>单位：台</w:t>
            </w:r>
          </w:p>
        </w:tc>
        <w:tc>
          <w:tcPr>
            <w:tcW w:w="992" w:type="dxa"/>
            <w:tcBorders>
              <w:top w:val="nil"/>
              <w:left w:val="nil"/>
              <w:bottom w:val="single" w:sz="8" w:space="0" w:color="000000"/>
              <w:right w:val="single" w:sz="8" w:space="0" w:color="000000"/>
            </w:tcBorders>
            <w:shd w:val="clear" w:color="auto" w:fill="auto"/>
            <w:vAlign w:val="center"/>
            <w:hideMark/>
          </w:tcPr>
          <w:p w14:paraId="0F488976" w14:textId="77777777" w:rsidR="00C500D4" w:rsidRPr="008430B4" w:rsidRDefault="00C500D4" w:rsidP="0092095D">
            <w:pPr>
              <w:widowControl/>
              <w:snapToGrid w:val="0"/>
              <w:jc w:val="center"/>
              <w:rPr>
                <w:rFonts w:ascii="微软雅黑" w:eastAsia="微软雅黑" w:hAnsi="微软雅黑" w:cs="宋体" w:hint="eastAsia"/>
                <w:b/>
                <w:bCs/>
                <w:color w:val="000000"/>
                <w:kern w:val="0"/>
                <w:sz w:val="24"/>
                <w:szCs w:val="24"/>
              </w:rPr>
            </w:pPr>
            <w:r w:rsidRPr="008430B4">
              <w:rPr>
                <w:rFonts w:ascii="微软雅黑" w:eastAsia="微软雅黑" w:hAnsi="微软雅黑" w:cs="宋体"/>
                <w:b/>
                <w:bCs/>
                <w:color w:val="000000"/>
                <w:kern w:val="0"/>
                <w:sz w:val="24"/>
                <w:szCs w:val="24"/>
              </w:rPr>
              <w:t>备注</w:t>
            </w:r>
          </w:p>
        </w:tc>
      </w:tr>
      <w:tr w:rsidR="00C500D4" w:rsidRPr="008430B4" w14:paraId="73D81248"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hideMark/>
          </w:tcPr>
          <w:p w14:paraId="3C0D298A" w14:textId="77777777" w:rsidR="00C500D4" w:rsidRPr="00ED33D7" w:rsidRDefault="00C500D4" w:rsidP="0092095D">
            <w:pPr>
              <w:widowControl/>
              <w:snapToGrid w:val="0"/>
              <w:jc w:val="center"/>
              <w:rPr>
                <w:rFonts w:ascii="微软雅黑" w:eastAsia="微软雅黑" w:hAnsi="微软雅黑" w:cs="宋体" w:hint="eastAsia"/>
                <w:kern w:val="0"/>
                <w:sz w:val="22"/>
              </w:rPr>
            </w:pPr>
            <w:r w:rsidRPr="00ED33D7">
              <w:rPr>
                <w:rFonts w:ascii="微软雅黑" w:eastAsia="微软雅黑" w:hAnsi="微软雅黑" w:cs="宋体"/>
                <w:kern w:val="0"/>
                <w:sz w:val="22"/>
              </w:rPr>
              <w:t>1</w:t>
            </w:r>
          </w:p>
        </w:tc>
        <w:tc>
          <w:tcPr>
            <w:tcW w:w="2194" w:type="dxa"/>
            <w:tcBorders>
              <w:top w:val="nil"/>
              <w:left w:val="nil"/>
              <w:bottom w:val="single" w:sz="8" w:space="0" w:color="000000"/>
              <w:right w:val="single" w:sz="8" w:space="0" w:color="000000"/>
            </w:tcBorders>
            <w:shd w:val="clear" w:color="auto" w:fill="auto"/>
            <w:vAlign w:val="center"/>
            <w:hideMark/>
          </w:tcPr>
          <w:p w14:paraId="5FFF567E" w14:textId="7F2111E9" w:rsidR="00C500D4" w:rsidRPr="008430B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1号宿舍</w:t>
            </w:r>
          </w:p>
        </w:tc>
        <w:tc>
          <w:tcPr>
            <w:tcW w:w="1843" w:type="dxa"/>
            <w:tcBorders>
              <w:top w:val="nil"/>
              <w:left w:val="nil"/>
              <w:bottom w:val="single" w:sz="8" w:space="0" w:color="000000"/>
              <w:right w:val="single" w:sz="8" w:space="0" w:color="000000"/>
            </w:tcBorders>
            <w:shd w:val="clear" w:color="auto" w:fill="auto"/>
            <w:vAlign w:val="center"/>
            <w:hideMark/>
          </w:tcPr>
          <w:p w14:paraId="61A604ED" w14:textId="35EA400B" w:rsidR="00C500D4" w:rsidRPr="008430B4" w:rsidRDefault="00C500D4"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1楼</w:t>
            </w:r>
          </w:p>
        </w:tc>
        <w:tc>
          <w:tcPr>
            <w:tcW w:w="2126" w:type="dxa"/>
            <w:tcBorders>
              <w:top w:val="nil"/>
              <w:left w:val="nil"/>
              <w:bottom w:val="single" w:sz="8" w:space="0" w:color="000000"/>
              <w:right w:val="single" w:sz="8" w:space="0" w:color="000000"/>
            </w:tcBorders>
            <w:shd w:val="clear" w:color="auto" w:fill="auto"/>
            <w:vAlign w:val="center"/>
            <w:hideMark/>
          </w:tcPr>
          <w:p w14:paraId="3917DA2E" w14:textId="77777777" w:rsidR="00C500D4" w:rsidRPr="00ED33D7" w:rsidRDefault="00C500D4" w:rsidP="0092095D">
            <w:pPr>
              <w:widowControl/>
              <w:snapToGrid w:val="0"/>
              <w:jc w:val="center"/>
              <w:rPr>
                <w:rFonts w:ascii="微软雅黑" w:eastAsia="微软雅黑" w:hAnsi="微软雅黑" w:cs="宋体" w:hint="eastAsia"/>
                <w:kern w:val="0"/>
                <w:sz w:val="22"/>
              </w:rPr>
            </w:pPr>
            <w:r w:rsidRPr="00ED33D7">
              <w:rPr>
                <w:rFonts w:ascii="微软雅黑" w:eastAsia="微软雅黑" w:hAnsi="微软雅黑" w:cs="宋体"/>
                <w:kern w:val="0"/>
                <w:sz w:val="22"/>
              </w:rPr>
              <w:t>1</w:t>
            </w:r>
          </w:p>
        </w:tc>
        <w:tc>
          <w:tcPr>
            <w:tcW w:w="992" w:type="dxa"/>
            <w:tcBorders>
              <w:top w:val="nil"/>
              <w:left w:val="nil"/>
              <w:bottom w:val="single" w:sz="8" w:space="0" w:color="000000"/>
              <w:right w:val="single" w:sz="8" w:space="0" w:color="000000"/>
            </w:tcBorders>
            <w:shd w:val="clear" w:color="auto" w:fill="auto"/>
            <w:vAlign w:val="center"/>
            <w:hideMark/>
          </w:tcPr>
          <w:p w14:paraId="6319E7A2" w14:textId="77777777" w:rsidR="00C500D4" w:rsidRPr="008430B4" w:rsidRDefault="00C500D4"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 xml:space="preserve">　</w:t>
            </w:r>
          </w:p>
        </w:tc>
      </w:tr>
      <w:tr w:rsidR="00583FA0" w:rsidRPr="008430B4" w14:paraId="00C798BC"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hideMark/>
          </w:tcPr>
          <w:p w14:paraId="43424B98" w14:textId="77777777" w:rsidR="00583FA0" w:rsidRPr="00ED33D7" w:rsidRDefault="00583FA0" w:rsidP="0092095D">
            <w:pPr>
              <w:widowControl/>
              <w:snapToGrid w:val="0"/>
              <w:jc w:val="center"/>
              <w:rPr>
                <w:rFonts w:ascii="微软雅黑" w:eastAsia="微软雅黑" w:hAnsi="微软雅黑" w:cs="宋体" w:hint="eastAsia"/>
                <w:kern w:val="0"/>
                <w:sz w:val="22"/>
              </w:rPr>
            </w:pPr>
            <w:r w:rsidRPr="00ED33D7">
              <w:rPr>
                <w:rFonts w:ascii="微软雅黑" w:eastAsia="微软雅黑" w:hAnsi="微软雅黑" w:cs="宋体"/>
                <w:kern w:val="0"/>
                <w:sz w:val="22"/>
              </w:rPr>
              <w:t>2</w:t>
            </w:r>
          </w:p>
        </w:tc>
        <w:tc>
          <w:tcPr>
            <w:tcW w:w="2194" w:type="dxa"/>
            <w:tcBorders>
              <w:top w:val="nil"/>
              <w:left w:val="nil"/>
              <w:bottom w:val="single" w:sz="8" w:space="0" w:color="000000"/>
              <w:right w:val="single" w:sz="8" w:space="0" w:color="000000"/>
            </w:tcBorders>
            <w:shd w:val="clear" w:color="auto" w:fill="auto"/>
            <w:hideMark/>
          </w:tcPr>
          <w:p w14:paraId="615ACE5F" w14:textId="61FAE220"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B701D9">
              <w:rPr>
                <w:rFonts w:ascii="微软雅黑" w:eastAsia="微软雅黑" w:hAnsi="微软雅黑" w:cs="宋体" w:hint="eastAsia"/>
                <w:color w:val="000000"/>
                <w:kern w:val="0"/>
                <w:sz w:val="22"/>
              </w:rPr>
              <w:t>1号宿舍</w:t>
            </w:r>
          </w:p>
        </w:tc>
        <w:tc>
          <w:tcPr>
            <w:tcW w:w="1843" w:type="dxa"/>
            <w:tcBorders>
              <w:top w:val="nil"/>
              <w:left w:val="nil"/>
              <w:bottom w:val="single" w:sz="8" w:space="0" w:color="000000"/>
              <w:right w:val="single" w:sz="8" w:space="0" w:color="000000"/>
            </w:tcBorders>
            <w:shd w:val="clear" w:color="auto" w:fill="auto"/>
            <w:hideMark/>
          </w:tcPr>
          <w:p w14:paraId="73AC0FA4" w14:textId="1741BAE6" w:rsidR="00583FA0" w:rsidRPr="008430B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2</w:t>
            </w:r>
            <w:r w:rsidRPr="00A3392D">
              <w:rPr>
                <w:rFonts w:ascii="微软雅黑" w:eastAsia="微软雅黑" w:hAnsi="微软雅黑" w:cs="宋体"/>
                <w:color w:val="000000"/>
                <w:kern w:val="0"/>
                <w:sz w:val="22"/>
              </w:rPr>
              <w:t>楼</w:t>
            </w:r>
          </w:p>
        </w:tc>
        <w:tc>
          <w:tcPr>
            <w:tcW w:w="2126" w:type="dxa"/>
            <w:tcBorders>
              <w:top w:val="nil"/>
              <w:left w:val="nil"/>
              <w:bottom w:val="single" w:sz="8" w:space="0" w:color="000000"/>
              <w:right w:val="single" w:sz="8" w:space="0" w:color="000000"/>
            </w:tcBorders>
            <w:shd w:val="clear" w:color="auto" w:fill="auto"/>
            <w:vAlign w:val="center"/>
            <w:hideMark/>
          </w:tcPr>
          <w:p w14:paraId="2AE0ED75" w14:textId="77777777" w:rsidR="00583FA0" w:rsidRPr="00ED33D7" w:rsidRDefault="00583FA0" w:rsidP="0092095D">
            <w:pPr>
              <w:widowControl/>
              <w:snapToGrid w:val="0"/>
              <w:jc w:val="center"/>
              <w:rPr>
                <w:rFonts w:ascii="微软雅黑" w:eastAsia="微软雅黑" w:hAnsi="微软雅黑" w:cs="宋体" w:hint="eastAsia"/>
                <w:kern w:val="0"/>
                <w:sz w:val="22"/>
              </w:rPr>
            </w:pPr>
            <w:r w:rsidRPr="00ED33D7">
              <w:rPr>
                <w:rFonts w:ascii="微软雅黑" w:eastAsia="微软雅黑" w:hAnsi="微软雅黑" w:cs="宋体"/>
                <w:kern w:val="0"/>
                <w:sz w:val="22"/>
              </w:rPr>
              <w:t>1</w:t>
            </w:r>
          </w:p>
        </w:tc>
        <w:tc>
          <w:tcPr>
            <w:tcW w:w="992" w:type="dxa"/>
            <w:tcBorders>
              <w:top w:val="nil"/>
              <w:left w:val="nil"/>
              <w:bottom w:val="single" w:sz="8" w:space="0" w:color="000000"/>
              <w:right w:val="single" w:sz="8" w:space="0" w:color="000000"/>
            </w:tcBorders>
            <w:shd w:val="clear" w:color="auto" w:fill="auto"/>
            <w:vAlign w:val="center"/>
            <w:hideMark/>
          </w:tcPr>
          <w:p w14:paraId="1202641E" w14:textId="77777777"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 xml:space="preserve">　</w:t>
            </w:r>
          </w:p>
        </w:tc>
      </w:tr>
      <w:tr w:rsidR="00583FA0" w:rsidRPr="008430B4" w14:paraId="5A02CA8E"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hideMark/>
          </w:tcPr>
          <w:p w14:paraId="043B22DE" w14:textId="77777777" w:rsidR="00583FA0" w:rsidRPr="00ED33D7" w:rsidRDefault="00583FA0" w:rsidP="0092095D">
            <w:pPr>
              <w:widowControl/>
              <w:snapToGrid w:val="0"/>
              <w:jc w:val="center"/>
              <w:rPr>
                <w:rFonts w:ascii="微软雅黑" w:eastAsia="微软雅黑" w:hAnsi="微软雅黑" w:cs="宋体" w:hint="eastAsia"/>
                <w:kern w:val="0"/>
                <w:sz w:val="22"/>
              </w:rPr>
            </w:pPr>
            <w:r w:rsidRPr="00ED33D7">
              <w:rPr>
                <w:rFonts w:ascii="微软雅黑" w:eastAsia="微软雅黑" w:hAnsi="微软雅黑" w:cs="宋体"/>
                <w:kern w:val="0"/>
                <w:sz w:val="22"/>
              </w:rPr>
              <w:t>3</w:t>
            </w:r>
          </w:p>
        </w:tc>
        <w:tc>
          <w:tcPr>
            <w:tcW w:w="2194" w:type="dxa"/>
            <w:tcBorders>
              <w:top w:val="nil"/>
              <w:left w:val="nil"/>
              <w:bottom w:val="single" w:sz="8" w:space="0" w:color="000000"/>
              <w:right w:val="single" w:sz="8" w:space="0" w:color="000000"/>
            </w:tcBorders>
            <w:shd w:val="clear" w:color="auto" w:fill="auto"/>
            <w:hideMark/>
          </w:tcPr>
          <w:p w14:paraId="6BB54576" w14:textId="554DF039"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B701D9">
              <w:rPr>
                <w:rFonts w:ascii="微软雅黑" w:eastAsia="微软雅黑" w:hAnsi="微软雅黑" w:cs="宋体" w:hint="eastAsia"/>
                <w:color w:val="000000"/>
                <w:kern w:val="0"/>
                <w:sz w:val="22"/>
              </w:rPr>
              <w:t>1号宿舍</w:t>
            </w:r>
          </w:p>
        </w:tc>
        <w:tc>
          <w:tcPr>
            <w:tcW w:w="1843" w:type="dxa"/>
            <w:tcBorders>
              <w:top w:val="nil"/>
              <w:left w:val="nil"/>
              <w:bottom w:val="single" w:sz="8" w:space="0" w:color="000000"/>
              <w:right w:val="single" w:sz="8" w:space="0" w:color="000000"/>
            </w:tcBorders>
            <w:shd w:val="clear" w:color="auto" w:fill="auto"/>
            <w:hideMark/>
          </w:tcPr>
          <w:p w14:paraId="2436A8A7" w14:textId="0D2EAEAC" w:rsidR="00583FA0" w:rsidRPr="008430B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3</w:t>
            </w:r>
            <w:r w:rsidRPr="00A3392D">
              <w:rPr>
                <w:rFonts w:ascii="微软雅黑" w:eastAsia="微软雅黑" w:hAnsi="微软雅黑" w:cs="宋体"/>
                <w:color w:val="000000"/>
                <w:kern w:val="0"/>
                <w:sz w:val="22"/>
              </w:rPr>
              <w:t>楼</w:t>
            </w:r>
          </w:p>
        </w:tc>
        <w:tc>
          <w:tcPr>
            <w:tcW w:w="2126" w:type="dxa"/>
            <w:tcBorders>
              <w:top w:val="nil"/>
              <w:left w:val="nil"/>
              <w:bottom w:val="single" w:sz="8" w:space="0" w:color="000000"/>
              <w:right w:val="single" w:sz="8" w:space="0" w:color="000000"/>
            </w:tcBorders>
            <w:shd w:val="clear" w:color="auto" w:fill="auto"/>
            <w:vAlign w:val="center"/>
            <w:hideMark/>
          </w:tcPr>
          <w:p w14:paraId="5FF0CEBB" w14:textId="77777777" w:rsidR="00583FA0" w:rsidRPr="00ED33D7" w:rsidRDefault="00583FA0" w:rsidP="0092095D">
            <w:pPr>
              <w:widowControl/>
              <w:snapToGrid w:val="0"/>
              <w:jc w:val="center"/>
              <w:rPr>
                <w:rFonts w:ascii="微软雅黑" w:eastAsia="微软雅黑" w:hAnsi="微软雅黑" w:cs="宋体" w:hint="eastAsia"/>
                <w:kern w:val="0"/>
                <w:sz w:val="22"/>
              </w:rPr>
            </w:pPr>
            <w:r w:rsidRPr="00ED33D7">
              <w:rPr>
                <w:rFonts w:ascii="微软雅黑" w:eastAsia="微软雅黑" w:hAnsi="微软雅黑" w:cs="宋体"/>
                <w:kern w:val="0"/>
                <w:sz w:val="22"/>
              </w:rPr>
              <w:t>1</w:t>
            </w:r>
          </w:p>
        </w:tc>
        <w:tc>
          <w:tcPr>
            <w:tcW w:w="992" w:type="dxa"/>
            <w:tcBorders>
              <w:top w:val="nil"/>
              <w:left w:val="nil"/>
              <w:bottom w:val="single" w:sz="8" w:space="0" w:color="000000"/>
              <w:right w:val="single" w:sz="8" w:space="0" w:color="000000"/>
            </w:tcBorders>
            <w:shd w:val="clear" w:color="auto" w:fill="auto"/>
            <w:vAlign w:val="center"/>
            <w:hideMark/>
          </w:tcPr>
          <w:p w14:paraId="3437C163" w14:textId="77777777"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 xml:space="preserve">　</w:t>
            </w:r>
          </w:p>
        </w:tc>
      </w:tr>
      <w:tr w:rsidR="00583FA0" w:rsidRPr="008430B4" w14:paraId="3BA4B783"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hideMark/>
          </w:tcPr>
          <w:p w14:paraId="38219063" w14:textId="77777777" w:rsidR="00583FA0" w:rsidRPr="00ED33D7" w:rsidRDefault="00583FA0" w:rsidP="0092095D">
            <w:pPr>
              <w:widowControl/>
              <w:snapToGrid w:val="0"/>
              <w:jc w:val="center"/>
              <w:rPr>
                <w:rFonts w:ascii="微软雅黑" w:eastAsia="微软雅黑" w:hAnsi="微软雅黑" w:cs="宋体" w:hint="eastAsia"/>
                <w:kern w:val="0"/>
                <w:sz w:val="22"/>
              </w:rPr>
            </w:pPr>
            <w:r w:rsidRPr="00ED33D7">
              <w:rPr>
                <w:rFonts w:ascii="微软雅黑" w:eastAsia="微软雅黑" w:hAnsi="微软雅黑" w:cs="宋体"/>
                <w:kern w:val="0"/>
                <w:sz w:val="22"/>
              </w:rPr>
              <w:t>4</w:t>
            </w:r>
          </w:p>
        </w:tc>
        <w:tc>
          <w:tcPr>
            <w:tcW w:w="2194" w:type="dxa"/>
            <w:tcBorders>
              <w:top w:val="nil"/>
              <w:left w:val="nil"/>
              <w:bottom w:val="single" w:sz="8" w:space="0" w:color="000000"/>
              <w:right w:val="single" w:sz="8" w:space="0" w:color="000000"/>
            </w:tcBorders>
            <w:shd w:val="clear" w:color="auto" w:fill="auto"/>
            <w:hideMark/>
          </w:tcPr>
          <w:p w14:paraId="7AAD07E5" w14:textId="328B1742"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B701D9">
              <w:rPr>
                <w:rFonts w:ascii="微软雅黑" w:eastAsia="微软雅黑" w:hAnsi="微软雅黑" w:cs="宋体" w:hint="eastAsia"/>
                <w:color w:val="000000"/>
                <w:kern w:val="0"/>
                <w:sz w:val="22"/>
              </w:rPr>
              <w:t>1号宿舍</w:t>
            </w:r>
          </w:p>
        </w:tc>
        <w:tc>
          <w:tcPr>
            <w:tcW w:w="1843" w:type="dxa"/>
            <w:tcBorders>
              <w:top w:val="nil"/>
              <w:left w:val="nil"/>
              <w:bottom w:val="single" w:sz="8" w:space="0" w:color="000000"/>
              <w:right w:val="single" w:sz="8" w:space="0" w:color="000000"/>
            </w:tcBorders>
            <w:shd w:val="clear" w:color="auto" w:fill="auto"/>
            <w:hideMark/>
          </w:tcPr>
          <w:p w14:paraId="5B14C58A" w14:textId="520D0D37" w:rsidR="00583FA0" w:rsidRPr="008430B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4</w:t>
            </w:r>
            <w:r w:rsidRPr="00A3392D">
              <w:rPr>
                <w:rFonts w:ascii="微软雅黑" w:eastAsia="微软雅黑" w:hAnsi="微软雅黑" w:cs="宋体"/>
                <w:color w:val="000000"/>
                <w:kern w:val="0"/>
                <w:sz w:val="22"/>
              </w:rPr>
              <w:t>楼</w:t>
            </w:r>
          </w:p>
        </w:tc>
        <w:tc>
          <w:tcPr>
            <w:tcW w:w="2126" w:type="dxa"/>
            <w:tcBorders>
              <w:top w:val="nil"/>
              <w:left w:val="nil"/>
              <w:bottom w:val="single" w:sz="8" w:space="0" w:color="000000"/>
              <w:right w:val="single" w:sz="8" w:space="0" w:color="000000"/>
            </w:tcBorders>
            <w:shd w:val="clear" w:color="auto" w:fill="auto"/>
            <w:vAlign w:val="center"/>
            <w:hideMark/>
          </w:tcPr>
          <w:p w14:paraId="46EB27F5" w14:textId="77777777" w:rsidR="00583FA0" w:rsidRPr="00ED33D7" w:rsidRDefault="00583FA0" w:rsidP="0092095D">
            <w:pPr>
              <w:widowControl/>
              <w:snapToGrid w:val="0"/>
              <w:jc w:val="center"/>
              <w:rPr>
                <w:rFonts w:ascii="微软雅黑" w:eastAsia="微软雅黑" w:hAnsi="微软雅黑" w:cs="宋体" w:hint="eastAsia"/>
                <w:kern w:val="0"/>
                <w:sz w:val="22"/>
              </w:rPr>
            </w:pPr>
            <w:r w:rsidRPr="00ED33D7">
              <w:rPr>
                <w:rFonts w:ascii="微软雅黑" w:eastAsia="微软雅黑" w:hAnsi="微软雅黑" w:cs="宋体"/>
                <w:kern w:val="0"/>
                <w:sz w:val="22"/>
              </w:rPr>
              <w:t>1</w:t>
            </w:r>
          </w:p>
        </w:tc>
        <w:tc>
          <w:tcPr>
            <w:tcW w:w="992" w:type="dxa"/>
            <w:tcBorders>
              <w:top w:val="nil"/>
              <w:left w:val="nil"/>
              <w:bottom w:val="single" w:sz="8" w:space="0" w:color="000000"/>
              <w:right w:val="single" w:sz="8" w:space="0" w:color="000000"/>
            </w:tcBorders>
            <w:shd w:val="clear" w:color="auto" w:fill="auto"/>
            <w:vAlign w:val="center"/>
            <w:hideMark/>
          </w:tcPr>
          <w:p w14:paraId="4668C043" w14:textId="77777777"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 xml:space="preserve">　</w:t>
            </w:r>
          </w:p>
        </w:tc>
      </w:tr>
      <w:tr w:rsidR="00583FA0" w:rsidRPr="008430B4" w14:paraId="431EF875" w14:textId="77777777" w:rsidTr="00D01F7B">
        <w:trPr>
          <w:trHeight w:val="20"/>
        </w:trPr>
        <w:tc>
          <w:tcPr>
            <w:tcW w:w="940" w:type="dxa"/>
            <w:tcBorders>
              <w:top w:val="nil"/>
              <w:left w:val="single" w:sz="8" w:space="0" w:color="000000"/>
              <w:bottom w:val="single" w:sz="4" w:space="0" w:color="auto"/>
              <w:right w:val="single" w:sz="8" w:space="0" w:color="000000"/>
            </w:tcBorders>
            <w:shd w:val="clear" w:color="auto" w:fill="auto"/>
            <w:vAlign w:val="center"/>
            <w:hideMark/>
          </w:tcPr>
          <w:p w14:paraId="3920E904" w14:textId="77777777" w:rsidR="00583FA0" w:rsidRPr="00ED33D7" w:rsidRDefault="00583FA0" w:rsidP="0092095D">
            <w:pPr>
              <w:widowControl/>
              <w:snapToGrid w:val="0"/>
              <w:jc w:val="center"/>
              <w:rPr>
                <w:rFonts w:ascii="微软雅黑" w:eastAsia="微软雅黑" w:hAnsi="微软雅黑" w:cs="宋体" w:hint="eastAsia"/>
                <w:kern w:val="0"/>
                <w:sz w:val="22"/>
              </w:rPr>
            </w:pPr>
            <w:r w:rsidRPr="00ED33D7">
              <w:rPr>
                <w:rFonts w:ascii="微软雅黑" w:eastAsia="微软雅黑" w:hAnsi="微软雅黑" w:cs="宋体"/>
                <w:kern w:val="0"/>
                <w:sz w:val="22"/>
              </w:rPr>
              <w:t>5</w:t>
            </w:r>
          </w:p>
        </w:tc>
        <w:tc>
          <w:tcPr>
            <w:tcW w:w="2194" w:type="dxa"/>
            <w:tcBorders>
              <w:top w:val="nil"/>
              <w:left w:val="nil"/>
              <w:bottom w:val="single" w:sz="4" w:space="0" w:color="auto"/>
              <w:right w:val="single" w:sz="8" w:space="0" w:color="000000"/>
            </w:tcBorders>
            <w:shd w:val="clear" w:color="auto" w:fill="auto"/>
            <w:hideMark/>
          </w:tcPr>
          <w:p w14:paraId="3E9822C8" w14:textId="583A37CA"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B701D9">
              <w:rPr>
                <w:rFonts w:ascii="微软雅黑" w:eastAsia="微软雅黑" w:hAnsi="微软雅黑" w:cs="宋体" w:hint="eastAsia"/>
                <w:color w:val="000000"/>
                <w:kern w:val="0"/>
                <w:sz w:val="22"/>
              </w:rPr>
              <w:t>1号宿舍</w:t>
            </w:r>
          </w:p>
        </w:tc>
        <w:tc>
          <w:tcPr>
            <w:tcW w:w="1843" w:type="dxa"/>
            <w:tcBorders>
              <w:top w:val="nil"/>
              <w:left w:val="nil"/>
              <w:bottom w:val="single" w:sz="4" w:space="0" w:color="auto"/>
              <w:right w:val="single" w:sz="8" w:space="0" w:color="000000"/>
            </w:tcBorders>
            <w:shd w:val="clear" w:color="auto" w:fill="auto"/>
            <w:hideMark/>
          </w:tcPr>
          <w:p w14:paraId="6D7B34CF" w14:textId="59144C0D" w:rsidR="00583FA0" w:rsidRPr="008430B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5</w:t>
            </w:r>
            <w:r w:rsidRPr="00A3392D">
              <w:rPr>
                <w:rFonts w:ascii="微软雅黑" w:eastAsia="微软雅黑" w:hAnsi="微软雅黑" w:cs="宋体"/>
                <w:color w:val="000000"/>
                <w:kern w:val="0"/>
                <w:sz w:val="22"/>
              </w:rPr>
              <w:t>楼</w:t>
            </w:r>
          </w:p>
        </w:tc>
        <w:tc>
          <w:tcPr>
            <w:tcW w:w="2126" w:type="dxa"/>
            <w:tcBorders>
              <w:top w:val="nil"/>
              <w:left w:val="nil"/>
              <w:bottom w:val="single" w:sz="4" w:space="0" w:color="auto"/>
              <w:right w:val="single" w:sz="8" w:space="0" w:color="000000"/>
            </w:tcBorders>
            <w:shd w:val="clear" w:color="auto" w:fill="auto"/>
            <w:vAlign w:val="center"/>
            <w:hideMark/>
          </w:tcPr>
          <w:p w14:paraId="2AA5E774" w14:textId="77777777" w:rsidR="00583FA0" w:rsidRPr="00ED33D7" w:rsidRDefault="00583FA0" w:rsidP="0092095D">
            <w:pPr>
              <w:widowControl/>
              <w:snapToGrid w:val="0"/>
              <w:jc w:val="center"/>
              <w:rPr>
                <w:rFonts w:ascii="微软雅黑" w:eastAsia="微软雅黑" w:hAnsi="微软雅黑" w:cs="宋体" w:hint="eastAsia"/>
                <w:kern w:val="0"/>
                <w:sz w:val="22"/>
              </w:rPr>
            </w:pPr>
            <w:r w:rsidRPr="00ED33D7">
              <w:rPr>
                <w:rFonts w:ascii="微软雅黑" w:eastAsia="微软雅黑" w:hAnsi="微软雅黑" w:cs="宋体"/>
                <w:kern w:val="0"/>
                <w:sz w:val="22"/>
              </w:rPr>
              <w:t>1</w:t>
            </w:r>
          </w:p>
        </w:tc>
        <w:tc>
          <w:tcPr>
            <w:tcW w:w="992" w:type="dxa"/>
            <w:tcBorders>
              <w:top w:val="nil"/>
              <w:left w:val="nil"/>
              <w:bottom w:val="single" w:sz="4" w:space="0" w:color="auto"/>
              <w:right w:val="single" w:sz="8" w:space="0" w:color="000000"/>
            </w:tcBorders>
            <w:shd w:val="clear" w:color="auto" w:fill="auto"/>
            <w:vAlign w:val="center"/>
            <w:hideMark/>
          </w:tcPr>
          <w:p w14:paraId="39AD2987" w14:textId="77777777"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 xml:space="preserve">　</w:t>
            </w:r>
          </w:p>
        </w:tc>
      </w:tr>
      <w:tr w:rsidR="00583FA0" w:rsidRPr="008430B4" w14:paraId="2CC0CC62" w14:textId="77777777" w:rsidTr="00D01F7B">
        <w:trPr>
          <w:trHeight w:val="2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E873C" w14:textId="77777777" w:rsidR="00583FA0" w:rsidRPr="00ED33D7" w:rsidRDefault="00583FA0" w:rsidP="0092095D">
            <w:pPr>
              <w:widowControl/>
              <w:snapToGrid w:val="0"/>
              <w:jc w:val="center"/>
              <w:rPr>
                <w:rFonts w:ascii="微软雅黑" w:eastAsia="微软雅黑" w:hAnsi="微软雅黑" w:cs="宋体" w:hint="eastAsia"/>
                <w:kern w:val="0"/>
                <w:sz w:val="22"/>
              </w:rPr>
            </w:pPr>
            <w:r w:rsidRPr="00ED33D7">
              <w:rPr>
                <w:rFonts w:ascii="微软雅黑" w:eastAsia="微软雅黑" w:hAnsi="微软雅黑" w:cs="宋体"/>
                <w:kern w:val="0"/>
                <w:sz w:val="22"/>
              </w:rPr>
              <w:t>6</w:t>
            </w:r>
          </w:p>
        </w:tc>
        <w:tc>
          <w:tcPr>
            <w:tcW w:w="2194" w:type="dxa"/>
            <w:tcBorders>
              <w:top w:val="single" w:sz="4" w:space="0" w:color="auto"/>
              <w:left w:val="single" w:sz="4" w:space="0" w:color="auto"/>
              <w:bottom w:val="single" w:sz="4" w:space="0" w:color="auto"/>
              <w:right w:val="single" w:sz="4" w:space="0" w:color="auto"/>
            </w:tcBorders>
            <w:shd w:val="clear" w:color="auto" w:fill="auto"/>
            <w:hideMark/>
          </w:tcPr>
          <w:p w14:paraId="1206BD66" w14:textId="2BFFB37B"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B701D9">
              <w:rPr>
                <w:rFonts w:ascii="微软雅黑" w:eastAsia="微软雅黑" w:hAnsi="微软雅黑" w:cs="宋体" w:hint="eastAsia"/>
                <w:color w:val="000000"/>
                <w:kern w:val="0"/>
                <w:sz w:val="22"/>
              </w:rPr>
              <w:t>1号宿舍</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79CB92A" w14:textId="41FE97AF" w:rsidR="00583FA0" w:rsidRPr="008430B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6</w:t>
            </w:r>
            <w:r w:rsidRPr="00A3392D">
              <w:rPr>
                <w:rFonts w:ascii="微软雅黑" w:eastAsia="微软雅黑" w:hAnsi="微软雅黑" w:cs="宋体"/>
                <w:color w:val="000000"/>
                <w:kern w:val="0"/>
                <w:sz w:val="22"/>
              </w:rPr>
              <w:t>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84232" w14:textId="77777777" w:rsidR="00583FA0" w:rsidRPr="00ED33D7" w:rsidRDefault="00583FA0" w:rsidP="0092095D">
            <w:pPr>
              <w:widowControl/>
              <w:snapToGrid w:val="0"/>
              <w:jc w:val="center"/>
              <w:rPr>
                <w:rFonts w:ascii="微软雅黑" w:eastAsia="微软雅黑" w:hAnsi="微软雅黑" w:cs="宋体" w:hint="eastAsia"/>
                <w:kern w:val="0"/>
                <w:sz w:val="22"/>
              </w:rPr>
            </w:pPr>
            <w:r w:rsidRPr="00ED33D7">
              <w:rPr>
                <w:rFonts w:ascii="微软雅黑" w:eastAsia="微软雅黑" w:hAnsi="微软雅黑" w:cs="宋体"/>
                <w:kern w:val="0"/>
                <w:sz w:val="22"/>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04C03" w14:textId="77777777"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 xml:space="preserve">　</w:t>
            </w:r>
          </w:p>
        </w:tc>
      </w:tr>
      <w:tr w:rsidR="00ED33D7" w:rsidRPr="008430B4" w14:paraId="7FCFC76A" w14:textId="77777777" w:rsidTr="00D01F7B">
        <w:trPr>
          <w:trHeight w:val="2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333FD104" w14:textId="07F441BF" w:rsidR="00ED33D7" w:rsidRDefault="00ED33D7"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7</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32425BB9" w14:textId="74309C97" w:rsidR="00ED33D7" w:rsidRDefault="00ED33D7"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2号宿舍</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C596CF" w14:textId="3ADFE41F" w:rsidR="00ED33D7" w:rsidRDefault="00ED33D7"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5374B6E" w14:textId="61223D25" w:rsidR="00ED33D7" w:rsidRDefault="00ED33D7"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5598B2" w14:textId="77777777" w:rsidR="00ED33D7" w:rsidRPr="008430B4" w:rsidRDefault="00ED33D7" w:rsidP="0092095D">
            <w:pPr>
              <w:widowControl/>
              <w:snapToGrid w:val="0"/>
              <w:jc w:val="center"/>
              <w:rPr>
                <w:rFonts w:ascii="微软雅黑" w:eastAsia="微软雅黑" w:hAnsi="微软雅黑" w:cs="宋体" w:hint="eastAsia"/>
                <w:color w:val="000000"/>
                <w:kern w:val="0"/>
                <w:sz w:val="22"/>
              </w:rPr>
            </w:pPr>
          </w:p>
        </w:tc>
      </w:tr>
      <w:tr w:rsidR="00C500D4" w:rsidRPr="008430B4" w14:paraId="45AF2CA4" w14:textId="77777777" w:rsidTr="00D01F7B">
        <w:trPr>
          <w:trHeight w:val="2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D9567" w14:textId="2F31AB2A" w:rsidR="00C500D4" w:rsidRPr="008430B4" w:rsidRDefault="00ED33D7"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8</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98D66" w14:textId="57F9CAE4" w:rsidR="00C500D4" w:rsidRPr="008430B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2号宿舍</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25AFF" w14:textId="089B8A9D" w:rsidR="00C500D4" w:rsidRPr="008430B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2楼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9B36A" w14:textId="5A95024C" w:rsidR="00C500D4" w:rsidRPr="008430B4" w:rsidRDefault="00321BFA"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4CDFC" w14:textId="77777777" w:rsidR="00C500D4" w:rsidRPr="008430B4" w:rsidRDefault="00C500D4"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 xml:space="preserve">　</w:t>
            </w:r>
          </w:p>
        </w:tc>
      </w:tr>
      <w:tr w:rsidR="00583FA0" w:rsidRPr="008430B4" w14:paraId="13373645" w14:textId="77777777" w:rsidTr="00D01F7B">
        <w:trPr>
          <w:trHeight w:val="20"/>
        </w:trPr>
        <w:tc>
          <w:tcPr>
            <w:tcW w:w="94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6C505F39" w14:textId="1249383B" w:rsidR="00583FA0" w:rsidRPr="008430B4" w:rsidRDefault="00ED33D7"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9</w:t>
            </w:r>
          </w:p>
        </w:tc>
        <w:tc>
          <w:tcPr>
            <w:tcW w:w="2194" w:type="dxa"/>
            <w:tcBorders>
              <w:top w:val="single" w:sz="4" w:space="0" w:color="auto"/>
              <w:left w:val="nil"/>
              <w:bottom w:val="single" w:sz="8" w:space="0" w:color="000000"/>
              <w:right w:val="single" w:sz="8" w:space="0" w:color="000000"/>
            </w:tcBorders>
            <w:shd w:val="clear" w:color="auto" w:fill="auto"/>
            <w:hideMark/>
          </w:tcPr>
          <w:p w14:paraId="62621121" w14:textId="746DEA35"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C8622C">
              <w:rPr>
                <w:rFonts w:ascii="微软雅黑" w:eastAsia="微软雅黑" w:hAnsi="微软雅黑" w:cs="宋体" w:hint="eastAsia"/>
                <w:color w:val="000000"/>
                <w:kern w:val="0"/>
                <w:sz w:val="22"/>
              </w:rPr>
              <w:t>2号宿舍</w:t>
            </w:r>
          </w:p>
        </w:tc>
        <w:tc>
          <w:tcPr>
            <w:tcW w:w="1843" w:type="dxa"/>
            <w:tcBorders>
              <w:top w:val="single" w:sz="4" w:space="0" w:color="auto"/>
              <w:left w:val="nil"/>
              <w:bottom w:val="single" w:sz="8" w:space="0" w:color="000000"/>
              <w:right w:val="single" w:sz="8" w:space="0" w:color="000000"/>
            </w:tcBorders>
            <w:shd w:val="clear" w:color="auto" w:fill="auto"/>
            <w:vAlign w:val="center"/>
            <w:hideMark/>
          </w:tcPr>
          <w:p w14:paraId="67380FE7" w14:textId="27F38509" w:rsidR="00583FA0" w:rsidRPr="008430B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3楼</w:t>
            </w:r>
          </w:p>
        </w:tc>
        <w:tc>
          <w:tcPr>
            <w:tcW w:w="2126" w:type="dxa"/>
            <w:tcBorders>
              <w:top w:val="single" w:sz="4" w:space="0" w:color="auto"/>
              <w:left w:val="nil"/>
              <w:bottom w:val="single" w:sz="8" w:space="0" w:color="000000"/>
              <w:right w:val="single" w:sz="8" w:space="0" w:color="000000"/>
            </w:tcBorders>
            <w:shd w:val="clear" w:color="auto" w:fill="auto"/>
            <w:vAlign w:val="center"/>
            <w:hideMark/>
          </w:tcPr>
          <w:p w14:paraId="6CC706DA" w14:textId="77777777"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1</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14:paraId="2A5ED5A7" w14:textId="77777777"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 xml:space="preserve">　</w:t>
            </w:r>
          </w:p>
        </w:tc>
      </w:tr>
      <w:tr w:rsidR="00583FA0" w:rsidRPr="008430B4" w14:paraId="73D376C5"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hideMark/>
          </w:tcPr>
          <w:p w14:paraId="4829BD4C" w14:textId="0D032140" w:rsidR="00583FA0" w:rsidRPr="008430B4" w:rsidRDefault="00ED33D7"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10</w:t>
            </w:r>
          </w:p>
        </w:tc>
        <w:tc>
          <w:tcPr>
            <w:tcW w:w="2194" w:type="dxa"/>
            <w:tcBorders>
              <w:top w:val="nil"/>
              <w:left w:val="nil"/>
              <w:bottom w:val="single" w:sz="8" w:space="0" w:color="000000"/>
              <w:right w:val="single" w:sz="8" w:space="0" w:color="000000"/>
            </w:tcBorders>
            <w:shd w:val="clear" w:color="auto" w:fill="auto"/>
            <w:hideMark/>
          </w:tcPr>
          <w:p w14:paraId="044FEA59" w14:textId="342F9A02"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C8622C">
              <w:rPr>
                <w:rFonts w:ascii="微软雅黑" w:eastAsia="微软雅黑" w:hAnsi="微软雅黑" w:cs="宋体" w:hint="eastAsia"/>
                <w:color w:val="000000"/>
                <w:kern w:val="0"/>
                <w:sz w:val="22"/>
              </w:rPr>
              <w:t>2号宿舍</w:t>
            </w:r>
          </w:p>
        </w:tc>
        <w:tc>
          <w:tcPr>
            <w:tcW w:w="1843" w:type="dxa"/>
            <w:tcBorders>
              <w:top w:val="nil"/>
              <w:left w:val="nil"/>
              <w:bottom w:val="single" w:sz="8" w:space="0" w:color="000000"/>
              <w:right w:val="single" w:sz="8" w:space="0" w:color="000000"/>
            </w:tcBorders>
            <w:shd w:val="clear" w:color="auto" w:fill="auto"/>
            <w:vAlign w:val="center"/>
            <w:hideMark/>
          </w:tcPr>
          <w:p w14:paraId="08DE14BA" w14:textId="58BB7D5E" w:rsidR="00583FA0" w:rsidRPr="008430B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4楼</w:t>
            </w:r>
          </w:p>
        </w:tc>
        <w:tc>
          <w:tcPr>
            <w:tcW w:w="2126" w:type="dxa"/>
            <w:tcBorders>
              <w:top w:val="nil"/>
              <w:left w:val="nil"/>
              <w:bottom w:val="single" w:sz="8" w:space="0" w:color="000000"/>
              <w:right w:val="single" w:sz="8" w:space="0" w:color="000000"/>
            </w:tcBorders>
            <w:shd w:val="clear" w:color="auto" w:fill="auto"/>
            <w:vAlign w:val="center"/>
            <w:hideMark/>
          </w:tcPr>
          <w:p w14:paraId="4ACDE67B" w14:textId="2E4447FD" w:rsidR="00583FA0" w:rsidRPr="008430B4" w:rsidRDefault="00321BFA"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2</w:t>
            </w:r>
          </w:p>
        </w:tc>
        <w:tc>
          <w:tcPr>
            <w:tcW w:w="992" w:type="dxa"/>
            <w:tcBorders>
              <w:top w:val="nil"/>
              <w:left w:val="nil"/>
              <w:bottom w:val="single" w:sz="8" w:space="0" w:color="000000"/>
              <w:right w:val="single" w:sz="8" w:space="0" w:color="000000"/>
            </w:tcBorders>
            <w:shd w:val="clear" w:color="auto" w:fill="auto"/>
            <w:vAlign w:val="center"/>
            <w:hideMark/>
          </w:tcPr>
          <w:p w14:paraId="580FDE64" w14:textId="77777777"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 xml:space="preserve">　</w:t>
            </w:r>
          </w:p>
        </w:tc>
      </w:tr>
      <w:tr w:rsidR="00583FA0" w:rsidRPr="008430B4" w14:paraId="061FBC11"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hideMark/>
          </w:tcPr>
          <w:p w14:paraId="1280589C" w14:textId="69684136"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1</w:t>
            </w:r>
            <w:r w:rsidR="00ED33D7">
              <w:rPr>
                <w:rFonts w:ascii="微软雅黑" w:eastAsia="微软雅黑" w:hAnsi="微软雅黑" w:cs="宋体" w:hint="eastAsia"/>
                <w:color w:val="000000"/>
                <w:kern w:val="0"/>
                <w:sz w:val="22"/>
              </w:rPr>
              <w:t>1</w:t>
            </w:r>
          </w:p>
        </w:tc>
        <w:tc>
          <w:tcPr>
            <w:tcW w:w="2194" w:type="dxa"/>
            <w:tcBorders>
              <w:top w:val="nil"/>
              <w:left w:val="nil"/>
              <w:bottom w:val="single" w:sz="8" w:space="0" w:color="000000"/>
              <w:right w:val="single" w:sz="8" w:space="0" w:color="000000"/>
            </w:tcBorders>
            <w:shd w:val="clear" w:color="auto" w:fill="auto"/>
            <w:hideMark/>
          </w:tcPr>
          <w:p w14:paraId="60D401A8" w14:textId="67825A21"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C8622C">
              <w:rPr>
                <w:rFonts w:ascii="微软雅黑" w:eastAsia="微软雅黑" w:hAnsi="微软雅黑" w:cs="宋体" w:hint="eastAsia"/>
                <w:color w:val="000000"/>
                <w:kern w:val="0"/>
                <w:sz w:val="22"/>
              </w:rPr>
              <w:t>2号宿舍</w:t>
            </w:r>
          </w:p>
        </w:tc>
        <w:tc>
          <w:tcPr>
            <w:tcW w:w="1843" w:type="dxa"/>
            <w:tcBorders>
              <w:top w:val="nil"/>
              <w:left w:val="nil"/>
              <w:bottom w:val="single" w:sz="8" w:space="0" w:color="000000"/>
              <w:right w:val="single" w:sz="8" w:space="0" w:color="000000"/>
            </w:tcBorders>
            <w:shd w:val="clear" w:color="auto" w:fill="auto"/>
            <w:vAlign w:val="center"/>
            <w:hideMark/>
          </w:tcPr>
          <w:p w14:paraId="40507195" w14:textId="34252FD6" w:rsidR="00583FA0" w:rsidRPr="008430B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5楼</w:t>
            </w:r>
          </w:p>
        </w:tc>
        <w:tc>
          <w:tcPr>
            <w:tcW w:w="2126" w:type="dxa"/>
            <w:tcBorders>
              <w:top w:val="nil"/>
              <w:left w:val="nil"/>
              <w:bottom w:val="single" w:sz="8" w:space="0" w:color="000000"/>
              <w:right w:val="single" w:sz="8" w:space="0" w:color="000000"/>
            </w:tcBorders>
            <w:shd w:val="clear" w:color="auto" w:fill="auto"/>
            <w:vAlign w:val="center"/>
            <w:hideMark/>
          </w:tcPr>
          <w:p w14:paraId="69223C04" w14:textId="77777777"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1</w:t>
            </w:r>
          </w:p>
        </w:tc>
        <w:tc>
          <w:tcPr>
            <w:tcW w:w="992" w:type="dxa"/>
            <w:tcBorders>
              <w:top w:val="nil"/>
              <w:left w:val="nil"/>
              <w:bottom w:val="single" w:sz="8" w:space="0" w:color="000000"/>
              <w:right w:val="single" w:sz="8" w:space="0" w:color="000000"/>
            </w:tcBorders>
            <w:shd w:val="clear" w:color="auto" w:fill="auto"/>
            <w:vAlign w:val="center"/>
            <w:hideMark/>
          </w:tcPr>
          <w:p w14:paraId="61654BF4" w14:textId="77777777"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 xml:space="preserve">　</w:t>
            </w:r>
          </w:p>
        </w:tc>
      </w:tr>
      <w:tr w:rsidR="00583FA0" w:rsidRPr="008430B4" w14:paraId="4B9FAB90"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hideMark/>
          </w:tcPr>
          <w:p w14:paraId="0A7E8549" w14:textId="4A6E6C9C"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1</w:t>
            </w:r>
            <w:r w:rsidR="00ED33D7">
              <w:rPr>
                <w:rFonts w:ascii="微软雅黑" w:eastAsia="微软雅黑" w:hAnsi="微软雅黑" w:cs="宋体" w:hint="eastAsia"/>
                <w:color w:val="000000"/>
                <w:kern w:val="0"/>
                <w:sz w:val="22"/>
              </w:rPr>
              <w:t>2</w:t>
            </w:r>
          </w:p>
        </w:tc>
        <w:tc>
          <w:tcPr>
            <w:tcW w:w="2194" w:type="dxa"/>
            <w:tcBorders>
              <w:top w:val="nil"/>
              <w:left w:val="nil"/>
              <w:bottom w:val="single" w:sz="8" w:space="0" w:color="000000"/>
              <w:right w:val="single" w:sz="8" w:space="0" w:color="000000"/>
            </w:tcBorders>
            <w:shd w:val="clear" w:color="auto" w:fill="auto"/>
            <w:hideMark/>
          </w:tcPr>
          <w:p w14:paraId="32CC0255" w14:textId="3F72BE73"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C8622C">
              <w:rPr>
                <w:rFonts w:ascii="微软雅黑" w:eastAsia="微软雅黑" w:hAnsi="微软雅黑" w:cs="宋体" w:hint="eastAsia"/>
                <w:color w:val="000000"/>
                <w:kern w:val="0"/>
                <w:sz w:val="22"/>
              </w:rPr>
              <w:t>2号宿舍</w:t>
            </w:r>
          </w:p>
        </w:tc>
        <w:tc>
          <w:tcPr>
            <w:tcW w:w="1843" w:type="dxa"/>
            <w:tcBorders>
              <w:top w:val="nil"/>
              <w:left w:val="nil"/>
              <w:bottom w:val="single" w:sz="8" w:space="0" w:color="000000"/>
              <w:right w:val="single" w:sz="8" w:space="0" w:color="000000"/>
            </w:tcBorders>
            <w:shd w:val="clear" w:color="auto" w:fill="auto"/>
            <w:vAlign w:val="center"/>
            <w:hideMark/>
          </w:tcPr>
          <w:p w14:paraId="5782554A" w14:textId="57B57460" w:rsidR="00583FA0" w:rsidRPr="008430B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6楼</w:t>
            </w:r>
          </w:p>
        </w:tc>
        <w:tc>
          <w:tcPr>
            <w:tcW w:w="2126" w:type="dxa"/>
            <w:tcBorders>
              <w:top w:val="nil"/>
              <w:left w:val="nil"/>
              <w:bottom w:val="single" w:sz="8" w:space="0" w:color="000000"/>
              <w:right w:val="single" w:sz="8" w:space="0" w:color="000000"/>
            </w:tcBorders>
            <w:shd w:val="clear" w:color="auto" w:fill="auto"/>
            <w:vAlign w:val="center"/>
            <w:hideMark/>
          </w:tcPr>
          <w:p w14:paraId="3E0ECCA1" w14:textId="655B7FB8" w:rsidR="00583FA0" w:rsidRPr="008430B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p>
        </w:tc>
        <w:tc>
          <w:tcPr>
            <w:tcW w:w="992" w:type="dxa"/>
            <w:tcBorders>
              <w:top w:val="nil"/>
              <w:left w:val="nil"/>
              <w:bottom w:val="single" w:sz="8" w:space="0" w:color="000000"/>
              <w:right w:val="single" w:sz="8" w:space="0" w:color="000000"/>
            </w:tcBorders>
            <w:shd w:val="clear" w:color="auto" w:fill="auto"/>
            <w:vAlign w:val="center"/>
            <w:hideMark/>
          </w:tcPr>
          <w:p w14:paraId="58CD00AC" w14:textId="77777777"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 xml:space="preserve">　</w:t>
            </w:r>
          </w:p>
        </w:tc>
      </w:tr>
      <w:tr w:rsidR="00583FA0" w:rsidRPr="008430B4" w14:paraId="4DF79777"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hideMark/>
          </w:tcPr>
          <w:p w14:paraId="47858E6D" w14:textId="64E693A5"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1</w:t>
            </w:r>
            <w:r w:rsidR="00ED33D7">
              <w:rPr>
                <w:rFonts w:ascii="微软雅黑" w:eastAsia="微软雅黑" w:hAnsi="微软雅黑" w:cs="宋体" w:hint="eastAsia"/>
                <w:color w:val="000000"/>
                <w:kern w:val="0"/>
                <w:sz w:val="22"/>
              </w:rPr>
              <w:t>3</w:t>
            </w:r>
          </w:p>
        </w:tc>
        <w:tc>
          <w:tcPr>
            <w:tcW w:w="2194" w:type="dxa"/>
            <w:tcBorders>
              <w:top w:val="nil"/>
              <w:left w:val="nil"/>
              <w:bottom w:val="single" w:sz="8" w:space="0" w:color="000000"/>
              <w:right w:val="single" w:sz="8" w:space="0" w:color="000000"/>
            </w:tcBorders>
            <w:shd w:val="clear" w:color="auto" w:fill="auto"/>
            <w:vAlign w:val="center"/>
            <w:hideMark/>
          </w:tcPr>
          <w:p w14:paraId="69B5C0A4" w14:textId="2424FFF4" w:rsidR="00583FA0" w:rsidRPr="008430B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3号宿舍</w:t>
            </w:r>
          </w:p>
        </w:tc>
        <w:tc>
          <w:tcPr>
            <w:tcW w:w="1843" w:type="dxa"/>
            <w:tcBorders>
              <w:top w:val="nil"/>
              <w:left w:val="nil"/>
              <w:bottom w:val="single" w:sz="8" w:space="0" w:color="000000"/>
              <w:right w:val="single" w:sz="8" w:space="0" w:color="000000"/>
            </w:tcBorders>
            <w:shd w:val="clear" w:color="auto" w:fill="auto"/>
            <w:vAlign w:val="center"/>
            <w:hideMark/>
          </w:tcPr>
          <w:p w14:paraId="7CAC33A2" w14:textId="0AEA8ED3" w:rsidR="00583FA0" w:rsidRPr="008430B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2楼</w:t>
            </w:r>
          </w:p>
        </w:tc>
        <w:tc>
          <w:tcPr>
            <w:tcW w:w="2126" w:type="dxa"/>
            <w:tcBorders>
              <w:top w:val="nil"/>
              <w:left w:val="nil"/>
              <w:bottom w:val="single" w:sz="8" w:space="0" w:color="000000"/>
              <w:right w:val="single" w:sz="8" w:space="0" w:color="000000"/>
            </w:tcBorders>
            <w:shd w:val="clear" w:color="auto" w:fill="auto"/>
            <w:vAlign w:val="center"/>
            <w:hideMark/>
          </w:tcPr>
          <w:p w14:paraId="7545C8CE" w14:textId="7F73DEB3" w:rsidR="00583FA0" w:rsidRPr="008430B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p>
        </w:tc>
        <w:tc>
          <w:tcPr>
            <w:tcW w:w="992" w:type="dxa"/>
            <w:tcBorders>
              <w:top w:val="nil"/>
              <w:left w:val="nil"/>
              <w:bottom w:val="single" w:sz="8" w:space="0" w:color="000000"/>
              <w:right w:val="single" w:sz="8" w:space="0" w:color="000000"/>
            </w:tcBorders>
            <w:shd w:val="clear" w:color="auto" w:fill="auto"/>
            <w:vAlign w:val="center"/>
            <w:hideMark/>
          </w:tcPr>
          <w:p w14:paraId="113589E4" w14:textId="77777777"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 xml:space="preserve">　</w:t>
            </w:r>
          </w:p>
        </w:tc>
      </w:tr>
      <w:tr w:rsidR="00583FA0" w:rsidRPr="008430B4" w14:paraId="0668C276"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hideMark/>
          </w:tcPr>
          <w:p w14:paraId="2E7A8D71" w14:textId="2E6FA298"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1</w:t>
            </w:r>
            <w:r w:rsidR="00ED33D7">
              <w:rPr>
                <w:rFonts w:ascii="微软雅黑" w:eastAsia="微软雅黑" w:hAnsi="微软雅黑" w:cs="宋体" w:hint="eastAsia"/>
                <w:color w:val="000000"/>
                <w:kern w:val="0"/>
                <w:sz w:val="22"/>
              </w:rPr>
              <w:t>4</w:t>
            </w:r>
          </w:p>
        </w:tc>
        <w:tc>
          <w:tcPr>
            <w:tcW w:w="2194" w:type="dxa"/>
            <w:tcBorders>
              <w:top w:val="nil"/>
              <w:left w:val="nil"/>
              <w:bottom w:val="single" w:sz="8" w:space="0" w:color="000000"/>
              <w:right w:val="single" w:sz="8" w:space="0" w:color="000000"/>
            </w:tcBorders>
            <w:shd w:val="clear" w:color="auto" w:fill="auto"/>
            <w:hideMark/>
          </w:tcPr>
          <w:p w14:paraId="2E910065" w14:textId="03781F54"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F7714E">
              <w:rPr>
                <w:rFonts w:ascii="微软雅黑" w:eastAsia="微软雅黑" w:hAnsi="微软雅黑" w:cs="宋体" w:hint="eastAsia"/>
                <w:color w:val="000000"/>
                <w:kern w:val="0"/>
                <w:sz w:val="22"/>
              </w:rPr>
              <w:t>3号宿舍</w:t>
            </w:r>
          </w:p>
        </w:tc>
        <w:tc>
          <w:tcPr>
            <w:tcW w:w="1843" w:type="dxa"/>
            <w:tcBorders>
              <w:top w:val="nil"/>
              <w:left w:val="nil"/>
              <w:bottom w:val="single" w:sz="8" w:space="0" w:color="000000"/>
              <w:right w:val="single" w:sz="8" w:space="0" w:color="000000"/>
            </w:tcBorders>
            <w:shd w:val="clear" w:color="auto" w:fill="auto"/>
            <w:vAlign w:val="center"/>
            <w:hideMark/>
          </w:tcPr>
          <w:p w14:paraId="0BC8DC17" w14:textId="3D908913" w:rsidR="00583FA0" w:rsidRPr="008430B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3楼</w:t>
            </w:r>
          </w:p>
        </w:tc>
        <w:tc>
          <w:tcPr>
            <w:tcW w:w="2126" w:type="dxa"/>
            <w:tcBorders>
              <w:top w:val="nil"/>
              <w:left w:val="nil"/>
              <w:bottom w:val="single" w:sz="8" w:space="0" w:color="000000"/>
              <w:right w:val="single" w:sz="8" w:space="0" w:color="000000"/>
            </w:tcBorders>
            <w:shd w:val="clear" w:color="auto" w:fill="auto"/>
            <w:vAlign w:val="center"/>
            <w:hideMark/>
          </w:tcPr>
          <w:p w14:paraId="33B01714" w14:textId="204BA35B" w:rsidR="00583FA0" w:rsidRPr="008430B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p>
        </w:tc>
        <w:tc>
          <w:tcPr>
            <w:tcW w:w="992" w:type="dxa"/>
            <w:tcBorders>
              <w:top w:val="nil"/>
              <w:left w:val="nil"/>
              <w:bottom w:val="single" w:sz="8" w:space="0" w:color="000000"/>
              <w:right w:val="single" w:sz="8" w:space="0" w:color="000000"/>
            </w:tcBorders>
            <w:shd w:val="clear" w:color="auto" w:fill="auto"/>
            <w:vAlign w:val="center"/>
            <w:hideMark/>
          </w:tcPr>
          <w:p w14:paraId="05722100" w14:textId="77777777"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 xml:space="preserve">　</w:t>
            </w:r>
          </w:p>
        </w:tc>
      </w:tr>
      <w:tr w:rsidR="00583FA0" w:rsidRPr="008430B4" w14:paraId="2991D982"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hideMark/>
          </w:tcPr>
          <w:p w14:paraId="7BF8EAF3" w14:textId="7CED99B9"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1</w:t>
            </w:r>
            <w:r w:rsidR="00ED33D7">
              <w:rPr>
                <w:rFonts w:ascii="微软雅黑" w:eastAsia="微软雅黑" w:hAnsi="微软雅黑" w:cs="宋体" w:hint="eastAsia"/>
                <w:color w:val="000000"/>
                <w:kern w:val="0"/>
                <w:sz w:val="22"/>
              </w:rPr>
              <w:t>5</w:t>
            </w:r>
          </w:p>
        </w:tc>
        <w:tc>
          <w:tcPr>
            <w:tcW w:w="2194" w:type="dxa"/>
            <w:tcBorders>
              <w:top w:val="nil"/>
              <w:left w:val="nil"/>
              <w:bottom w:val="single" w:sz="8" w:space="0" w:color="000000"/>
              <w:right w:val="single" w:sz="8" w:space="0" w:color="000000"/>
            </w:tcBorders>
            <w:shd w:val="clear" w:color="auto" w:fill="auto"/>
            <w:hideMark/>
          </w:tcPr>
          <w:p w14:paraId="175A746D" w14:textId="3EFE2BD7"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F7714E">
              <w:rPr>
                <w:rFonts w:ascii="微软雅黑" w:eastAsia="微软雅黑" w:hAnsi="微软雅黑" w:cs="宋体" w:hint="eastAsia"/>
                <w:color w:val="000000"/>
                <w:kern w:val="0"/>
                <w:sz w:val="22"/>
              </w:rPr>
              <w:t>3号宿舍</w:t>
            </w:r>
          </w:p>
        </w:tc>
        <w:tc>
          <w:tcPr>
            <w:tcW w:w="1843" w:type="dxa"/>
            <w:tcBorders>
              <w:top w:val="nil"/>
              <w:left w:val="nil"/>
              <w:bottom w:val="single" w:sz="8" w:space="0" w:color="000000"/>
              <w:right w:val="single" w:sz="8" w:space="0" w:color="000000"/>
            </w:tcBorders>
            <w:shd w:val="clear" w:color="auto" w:fill="auto"/>
            <w:vAlign w:val="center"/>
            <w:hideMark/>
          </w:tcPr>
          <w:p w14:paraId="04312EBA" w14:textId="05FDD04E" w:rsidR="00583FA0" w:rsidRPr="008430B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4楼</w:t>
            </w:r>
          </w:p>
        </w:tc>
        <w:tc>
          <w:tcPr>
            <w:tcW w:w="2126" w:type="dxa"/>
            <w:tcBorders>
              <w:top w:val="nil"/>
              <w:left w:val="nil"/>
              <w:bottom w:val="single" w:sz="8" w:space="0" w:color="000000"/>
              <w:right w:val="single" w:sz="8" w:space="0" w:color="000000"/>
            </w:tcBorders>
            <w:shd w:val="clear" w:color="auto" w:fill="auto"/>
            <w:vAlign w:val="center"/>
            <w:hideMark/>
          </w:tcPr>
          <w:p w14:paraId="6DDA40BA" w14:textId="2EDF9389" w:rsidR="00583FA0" w:rsidRPr="008430B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p>
        </w:tc>
        <w:tc>
          <w:tcPr>
            <w:tcW w:w="992" w:type="dxa"/>
            <w:tcBorders>
              <w:top w:val="nil"/>
              <w:left w:val="nil"/>
              <w:bottom w:val="single" w:sz="8" w:space="0" w:color="000000"/>
              <w:right w:val="single" w:sz="8" w:space="0" w:color="000000"/>
            </w:tcBorders>
            <w:shd w:val="clear" w:color="auto" w:fill="auto"/>
            <w:vAlign w:val="center"/>
            <w:hideMark/>
          </w:tcPr>
          <w:p w14:paraId="68F21162" w14:textId="77777777"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 xml:space="preserve">　</w:t>
            </w:r>
          </w:p>
        </w:tc>
      </w:tr>
      <w:tr w:rsidR="00583FA0" w:rsidRPr="008430B4" w14:paraId="75EDF1B7"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hideMark/>
          </w:tcPr>
          <w:p w14:paraId="5B522232" w14:textId="2D5B52D2"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1</w:t>
            </w:r>
            <w:r w:rsidR="00ED33D7">
              <w:rPr>
                <w:rFonts w:ascii="微软雅黑" w:eastAsia="微软雅黑" w:hAnsi="微软雅黑" w:cs="宋体" w:hint="eastAsia"/>
                <w:color w:val="000000"/>
                <w:kern w:val="0"/>
                <w:sz w:val="22"/>
              </w:rPr>
              <w:t>6</w:t>
            </w:r>
          </w:p>
        </w:tc>
        <w:tc>
          <w:tcPr>
            <w:tcW w:w="2194" w:type="dxa"/>
            <w:tcBorders>
              <w:top w:val="nil"/>
              <w:left w:val="nil"/>
              <w:bottom w:val="single" w:sz="8" w:space="0" w:color="000000"/>
              <w:right w:val="single" w:sz="8" w:space="0" w:color="000000"/>
            </w:tcBorders>
            <w:shd w:val="clear" w:color="auto" w:fill="auto"/>
            <w:hideMark/>
          </w:tcPr>
          <w:p w14:paraId="78F6CD6C" w14:textId="5B1A48F2"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F7714E">
              <w:rPr>
                <w:rFonts w:ascii="微软雅黑" w:eastAsia="微软雅黑" w:hAnsi="微软雅黑" w:cs="宋体" w:hint="eastAsia"/>
                <w:color w:val="000000"/>
                <w:kern w:val="0"/>
                <w:sz w:val="22"/>
              </w:rPr>
              <w:t>3号宿舍</w:t>
            </w:r>
          </w:p>
        </w:tc>
        <w:tc>
          <w:tcPr>
            <w:tcW w:w="1843" w:type="dxa"/>
            <w:tcBorders>
              <w:top w:val="nil"/>
              <w:left w:val="nil"/>
              <w:bottom w:val="single" w:sz="8" w:space="0" w:color="000000"/>
              <w:right w:val="single" w:sz="8" w:space="0" w:color="000000"/>
            </w:tcBorders>
            <w:shd w:val="clear" w:color="auto" w:fill="auto"/>
            <w:vAlign w:val="center"/>
            <w:hideMark/>
          </w:tcPr>
          <w:p w14:paraId="2F33B2B4" w14:textId="576751AF" w:rsidR="00583FA0" w:rsidRPr="008430B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5楼</w:t>
            </w:r>
          </w:p>
        </w:tc>
        <w:tc>
          <w:tcPr>
            <w:tcW w:w="2126" w:type="dxa"/>
            <w:tcBorders>
              <w:top w:val="nil"/>
              <w:left w:val="nil"/>
              <w:bottom w:val="single" w:sz="8" w:space="0" w:color="000000"/>
              <w:right w:val="single" w:sz="8" w:space="0" w:color="000000"/>
            </w:tcBorders>
            <w:shd w:val="clear" w:color="auto" w:fill="auto"/>
            <w:vAlign w:val="center"/>
            <w:hideMark/>
          </w:tcPr>
          <w:p w14:paraId="6D5B70A4" w14:textId="70CAE7BC" w:rsidR="00583FA0" w:rsidRPr="008430B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p>
        </w:tc>
        <w:tc>
          <w:tcPr>
            <w:tcW w:w="992" w:type="dxa"/>
            <w:tcBorders>
              <w:top w:val="nil"/>
              <w:left w:val="nil"/>
              <w:bottom w:val="single" w:sz="8" w:space="0" w:color="000000"/>
              <w:right w:val="single" w:sz="8" w:space="0" w:color="000000"/>
            </w:tcBorders>
            <w:shd w:val="clear" w:color="auto" w:fill="auto"/>
            <w:vAlign w:val="center"/>
            <w:hideMark/>
          </w:tcPr>
          <w:p w14:paraId="67FD27D5" w14:textId="77777777"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 xml:space="preserve">　</w:t>
            </w:r>
          </w:p>
        </w:tc>
      </w:tr>
      <w:tr w:rsidR="00583FA0" w:rsidRPr="008430B4" w14:paraId="1B35AF8B"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hideMark/>
          </w:tcPr>
          <w:p w14:paraId="445EE36E" w14:textId="4486904F"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1</w:t>
            </w:r>
            <w:r w:rsidR="00ED33D7">
              <w:rPr>
                <w:rFonts w:ascii="微软雅黑" w:eastAsia="微软雅黑" w:hAnsi="微软雅黑" w:cs="宋体" w:hint="eastAsia"/>
                <w:color w:val="000000"/>
                <w:kern w:val="0"/>
                <w:sz w:val="22"/>
              </w:rPr>
              <w:t>7</w:t>
            </w:r>
          </w:p>
        </w:tc>
        <w:tc>
          <w:tcPr>
            <w:tcW w:w="2194" w:type="dxa"/>
            <w:tcBorders>
              <w:top w:val="nil"/>
              <w:left w:val="nil"/>
              <w:bottom w:val="single" w:sz="8" w:space="0" w:color="000000"/>
              <w:right w:val="single" w:sz="8" w:space="0" w:color="000000"/>
            </w:tcBorders>
            <w:shd w:val="clear" w:color="auto" w:fill="auto"/>
            <w:hideMark/>
          </w:tcPr>
          <w:p w14:paraId="0747C6CF" w14:textId="71979B0D"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F7714E">
              <w:rPr>
                <w:rFonts w:ascii="微软雅黑" w:eastAsia="微软雅黑" w:hAnsi="微软雅黑" w:cs="宋体" w:hint="eastAsia"/>
                <w:color w:val="000000"/>
                <w:kern w:val="0"/>
                <w:sz w:val="22"/>
              </w:rPr>
              <w:t>3号宿舍</w:t>
            </w:r>
          </w:p>
        </w:tc>
        <w:tc>
          <w:tcPr>
            <w:tcW w:w="1843" w:type="dxa"/>
            <w:tcBorders>
              <w:top w:val="nil"/>
              <w:left w:val="nil"/>
              <w:bottom w:val="single" w:sz="8" w:space="0" w:color="000000"/>
              <w:right w:val="single" w:sz="8" w:space="0" w:color="000000"/>
            </w:tcBorders>
            <w:shd w:val="clear" w:color="auto" w:fill="auto"/>
            <w:vAlign w:val="center"/>
            <w:hideMark/>
          </w:tcPr>
          <w:p w14:paraId="67A2B07D" w14:textId="1BFDA952" w:rsidR="00583FA0" w:rsidRPr="008430B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6楼</w:t>
            </w:r>
          </w:p>
        </w:tc>
        <w:tc>
          <w:tcPr>
            <w:tcW w:w="2126" w:type="dxa"/>
            <w:tcBorders>
              <w:top w:val="nil"/>
              <w:left w:val="nil"/>
              <w:bottom w:val="single" w:sz="8" w:space="0" w:color="000000"/>
              <w:right w:val="single" w:sz="8" w:space="0" w:color="000000"/>
            </w:tcBorders>
            <w:shd w:val="clear" w:color="auto" w:fill="auto"/>
            <w:vAlign w:val="center"/>
            <w:hideMark/>
          </w:tcPr>
          <w:p w14:paraId="67599B93" w14:textId="48B40FA0" w:rsidR="00583FA0" w:rsidRPr="008430B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p>
        </w:tc>
        <w:tc>
          <w:tcPr>
            <w:tcW w:w="992" w:type="dxa"/>
            <w:tcBorders>
              <w:top w:val="nil"/>
              <w:left w:val="nil"/>
              <w:bottom w:val="single" w:sz="8" w:space="0" w:color="000000"/>
              <w:right w:val="single" w:sz="8" w:space="0" w:color="000000"/>
            </w:tcBorders>
            <w:shd w:val="clear" w:color="auto" w:fill="auto"/>
            <w:vAlign w:val="center"/>
            <w:hideMark/>
          </w:tcPr>
          <w:p w14:paraId="73B25361" w14:textId="77777777"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 xml:space="preserve">　</w:t>
            </w:r>
          </w:p>
        </w:tc>
      </w:tr>
      <w:tr w:rsidR="00C500D4" w:rsidRPr="008430B4" w14:paraId="3427F4BE"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hideMark/>
          </w:tcPr>
          <w:p w14:paraId="759C3259" w14:textId="3075FF3B" w:rsidR="00C500D4" w:rsidRPr="008430B4" w:rsidRDefault="00C500D4"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1</w:t>
            </w:r>
            <w:r w:rsidR="00ED33D7">
              <w:rPr>
                <w:rFonts w:ascii="微软雅黑" w:eastAsia="微软雅黑" w:hAnsi="微软雅黑" w:cs="宋体" w:hint="eastAsia"/>
                <w:color w:val="000000"/>
                <w:kern w:val="0"/>
                <w:sz w:val="22"/>
              </w:rPr>
              <w:t>8</w:t>
            </w:r>
          </w:p>
        </w:tc>
        <w:tc>
          <w:tcPr>
            <w:tcW w:w="2194" w:type="dxa"/>
            <w:tcBorders>
              <w:top w:val="nil"/>
              <w:left w:val="nil"/>
              <w:bottom w:val="single" w:sz="8" w:space="0" w:color="000000"/>
              <w:right w:val="single" w:sz="8" w:space="0" w:color="000000"/>
            </w:tcBorders>
            <w:shd w:val="clear" w:color="auto" w:fill="auto"/>
            <w:vAlign w:val="center"/>
            <w:hideMark/>
          </w:tcPr>
          <w:p w14:paraId="04446BC8" w14:textId="07335CEF" w:rsidR="00C500D4" w:rsidRPr="008430B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4号宿舍</w:t>
            </w:r>
          </w:p>
        </w:tc>
        <w:tc>
          <w:tcPr>
            <w:tcW w:w="1843" w:type="dxa"/>
            <w:tcBorders>
              <w:top w:val="nil"/>
              <w:left w:val="nil"/>
              <w:bottom w:val="single" w:sz="8" w:space="0" w:color="000000"/>
              <w:right w:val="single" w:sz="8" w:space="0" w:color="000000"/>
            </w:tcBorders>
            <w:shd w:val="clear" w:color="auto" w:fill="auto"/>
            <w:vAlign w:val="center"/>
            <w:hideMark/>
          </w:tcPr>
          <w:p w14:paraId="4FE79D6A" w14:textId="018D16F5" w:rsidR="00C500D4" w:rsidRPr="008430B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西南1楼</w:t>
            </w:r>
          </w:p>
        </w:tc>
        <w:tc>
          <w:tcPr>
            <w:tcW w:w="2126" w:type="dxa"/>
            <w:tcBorders>
              <w:top w:val="nil"/>
              <w:left w:val="nil"/>
              <w:bottom w:val="single" w:sz="8" w:space="0" w:color="000000"/>
              <w:right w:val="single" w:sz="8" w:space="0" w:color="000000"/>
            </w:tcBorders>
            <w:shd w:val="clear" w:color="auto" w:fill="auto"/>
            <w:vAlign w:val="center"/>
            <w:hideMark/>
          </w:tcPr>
          <w:p w14:paraId="038EC979" w14:textId="6FD23851" w:rsidR="00C500D4" w:rsidRPr="008430B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14:paraId="17D3D1E5" w14:textId="6974A0BE" w:rsidR="00C500D4" w:rsidRPr="008430B4" w:rsidRDefault="00C500D4" w:rsidP="0092095D">
            <w:pPr>
              <w:widowControl/>
              <w:snapToGrid w:val="0"/>
              <w:jc w:val="left"/>
              <w:rPr>
                <w:rFonts w:ascii="微软雅黑" w:eastAsia="微软雅黑" w:hAnsi="微软雅黑" w:cs="宋体" w:hint="eastAsia"/>
                <w:color w:val="000000"/>
                <w:kern w:val="0"/>
                <w:sz w:val="22"/>
              </w:rPr>
            </w:pPr>
          </w:p>
        </w:tc>
      </w:tr>
      <w:tr w:rsidR="00583FA0" w:rsidRPr="008430B4" w14:paraId="46D6F8AF"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hideMark/>
          </w:tcPr>
          <w:p w14:paraId="7BE4D97D" w14:textId="15B0CCE6"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lastRenderedPageBreak/>
              <w:t>1</w:t>
            </w:r>
            <w:r w:rsidR="00ED33D7">
              <w:rPr>
                <w:rFonts w:ascii="微软雅黑" w:eastAsia="微软雅黑" w:hAnsi="微软雅黑" w:cs="宋体" w:hint="eastAsia"/>
                <w:color w:val="000000"/>
                <w:kern w:val="0"/>
                <w:sz w:val="22"/>
              </w:rPr>
              <w:t>9</w:t>
            </w:r>
          </w:p>
        </w:tc>
        <w:tc>
          <w:tcPr>
            <w:tcW w:w="2194" w:type="dxa"/>
            <w:tcBorders>
              <w:top w:val="nil"/>
              <w:left w:val="nil"/>
              <w:bottom w:val="single" w:sz="8" w:space="0" w:color="000000"/>
              <w:right w:val="single" w:sz="8" w:space="0" w:color="000000"/>
            </w:tcBorders>
            <w:shd w:val="clear" w:color="auto" w:fill="auto"/>
            <w:vAlign w:val="center"/>
            <w:hideMark/>
          </w:tcPr>
          <w:p w14:paraId="157880A8" w14:textId="6747A2D8"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7F6E2B">
              <w:rPr>
                <w:rFonts w:ascii="微软雅黑" w:eastAsia="微软雅黑" w:hAnsi="微软雅黑" w:cs="宋体" w:hint="eastAsia"/>
                <w:color w:val="000000"/>
                <w:kern w:val="0"/>
                <w:sz w:val="22"/>
              </w:rPr>
              <w:t>4号宿舍</w:t>
            </w:r>
          </w:p>
        </w:tc>
        <w:tc>
          <w:tcPr>
            <w:tcW w:w="1843" w:type="dxa"/>
            <w:tcBorders>
              <w:top w:val="nil"/>
              <w:left w:val="nil"/>
              <w:bottom w:val="single" w:sz="8" w:space="0" w:color="000000"/>
              <w:right w:val="single" w:sz="8" w:space="0" w:color="000000"/>
            </w:tcBorders>
            <w:shd w:val="clear" w:color="auto" w:fill="auto"/>
            <w:vAlign w:val="center"/>
            <w:hideMark/>
          </w:tcPr>
          <w:p w14:paraId="4AEC6467" w14:textId="15F481DC" w:rsidR="00583FA0" w:rsidRPr="008430B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东1楼</w:t>
            </w:r>
          </w:p>
        </w:tc>
        <w:tc>
          <w:tcPr>
            <w:tcW w:w="2126" w:type="dxa"/>
            <w:tcBorders>
              <w:top w:val="nil"/>
              <w:left w:val="nil"/>
              <w:bottom w:val="single" w:sz="8" w:space="0" w:color="000000"/>
              <w:right w:val="single" w:sz="8" w:space="0" w:color="000000"/>
            </w:tcBorders>
            <w:shd w:val="clear" w:color="auto" w:fill="auto"/>
            <w:vAlign w:val="center"/>
            <w:hideMark/>
          </w:tcPr>
          <w:p w14:paraId="69D4A62C" w14:textId="77777777"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2</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14:paraId="1DF7CF43" w14:textId="77777777" w:rsidR="00583FA0" w:rsidRPr="008430B4" w:rsidRDefault="00583FA0" w:rsidP="0092095D">
            <w:pPr>
              <w:widowControl/>
              <w:snapToGrid w:val="0"/>
              <w:jc w:val="left"/>
              <w:rPr>
                <w:rFonts w:ascii="微软雅黑" w:eastAsia="微软雅黑" w:hAnsi="微软雅黑" w:cs="宋体" w:hint="eastAsia"/>
                <w:color w:val="000000"/>
                <w:kern w:val="0"/>
                <w:sz w:val="22"/>
              </w:rPr>
            </w:pPr>
          </w:p>
        </w:tc>
      </w:tr>
      <w:tr w:rsidR="00583FA0" w:rsidRPr="008430B4" w14:paraId="5E922CDF" w14:textId="77777777" w:rsidTr="00D01F7B">
        <w:trPr>
          <w:trHeight w:val="20"/>
        </w:trPr>
        <w:tc>
          <w:tcPr>
            <w:tcW w:w="940" w:type="dxa"/>
            <w:tcBorders>
              <w:top w:val="nil"/>
              <w:left w:val="single" w:sz="8" w:space="0" w:color="000000"/>
              <w:bottom w:val="single" w:sz="4" w:space="0" w:color="auto"/>
              <w:right w:val="single" w:sz="8" w:space="0" w:color="000000"/>
            </w:tcBorders>
            <w:shd w:val="clear" w:color="auto" w:fill="auto"/>
            <w:vAlign w:val="center"/>
            <w:hideMark/>
          </w:tcPr>
          <w:p w14:paraId="400F2605" w14:textId="4B16ED51" w:rsidR="00583FA0" w:rsidRPr="008430B4" w:rsidRDefault="00ED33D7"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20</w:t>
            </w:r>
          </w:p>
        </w:tc>
        <w:tc>
          <w:tcPr>
            <w:tcW w:w="2194" w:type="dxa"/>
            <w:tcBorders>
              <w:top w:val="nil"/>
              <w:left w:val="nil"/>
              <w:bottom w:val="single" w:sz="4" w:space="0" w:color="auto"/>
              <w:right w:val="single" w:sz="8" w:space="0" w:color="000000"/>
            </w:tcBorders>
            <w:shd w:val="clear" w:color="auto" w:fill="auto"/>
            <w:vAlign w:val="center"/>
            <w:hideMark/>
          </w:tcPr>
          <w:p w14:paraId="20325C7E" w14:textId="0BB08FB7"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7F6E2B">
              <w:rPr>
                <w:rFonts w:ascii="微软雅黑" w:eastAsia="微软雅黑" w:hAnsi="微软雅黑" w:cs="宋体" w:hint="eastAsia"/>
                <w:color w:val="000000"/>
                <w:kern w:val="0"/>
                <w:sz w:val="22"/>
              </w:rPr>
              <w:t>4号宿舍</w:t>
            </w:r>
          </w:p>
        </w:tc>
        <w:tc>
          <w:tcPr>
            <w:tcW w:w="1843" w:type="dxa"/>
            <w:tcBorders>
              <w:top w:val="nil"/>
              <w:left w:val="nil"/>
              <w:bottom w:val="single" w:sz="4" w:space="0" w:color="auto"/>
              <w:right w:val="single" w:sz="8" w:space="0" w:color="000000"/>
            </w:tcBorders>
            <w:shd w:val="clear" w:color="auto" w:fill="auto"/>
            <w:vAlign w:val="center"/>
            <w:hideMark/>
          </w:tcPr>
          <w:p w14:paraId="47131CF9" w14:textId="60269E80"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2楼</w:t>
            </w:r>
          </w:p>
        </w:tc>
        <w:tc>
          <w:tcPr>
            <w:tcW w:w="2126" w:type="dxa"/>
            <w:tcBorders>
              <w:top w:val="nil"/>
              <w:left w:val="nil"/>
              <w:bottom w:val="single" w:sz="4" w:space="0" w:color="auto"/>
              <w:right w:val="single" w:sz="8" w:space="0" w:color="000000"/>
            </w:tcBorders>
            <w:shd w:val="clear" w:color="auto" w:fill="auto"/>
            <w:vAlign w:val="center"/>
            <w:hideMark/>
          </w:tcPr>
          <w:p w14:paraId="434B5612" w14:textId="77777777"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1</w:t>
            </w:r>
          </w:p>
        </w:tc>
        <w:tc>
          <w:tcPr>
            <w:tcW w:w="992" w:type="dxa"/>
            <w:tcBorders>
              <w:top w:val="nil"/>
              <w:left w:val="nil"/>
              <w:bottom w:val="single" w:sz="4" w:space="0" w:color="auto"/>
              <w:right w:val="single" w:sz="8" w:space="0" w:color="000000"/>
            </w:tcBorders>
            <w:shd w:val="clear" w:color="auto" w:fill="auto"/>
            <w:vAlign w:val="center"/>
            <w:hideMark/>
          </w:tcPr>
          <w:p w14:paraId="3C31D3AB" w14:textId="77777777"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 xml:space="preserve">　</w:t>
            </w:r>
          </w:p>
        </w:tc>
      </w:tr>
      <w:tr w:rsidR="00583FA0" w:rsidRPr="008430B4" w14:paraId="3C9178D4" w14:textId="77777777" w:rsidTr="00D01F7B">
        <w:trPr>
          <w:trHeight w:val="2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05A7A" w14:textId="60BA1D75"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2</w:t>
            </w:r>
            <w:r w:rsidR="00ED33D7">
              <w:rPr>
                <w:rFonts w:ascii="微软雅黑" w:eastAsia="微软雅黑" w:hAnsi="微软雅黑" w:cs="宋体" w:hint="eastAsia"/>
                <w:color w:val="000000"/>
                <w:kern w:val="0"/>
                <w:sz w:val="22"/>
              </w:rPr>
              <w:t>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BD0A3" w14:textId="26B7457D"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7F6E2B">
              <w:rPr>
                <w:rFonts w:ascii="微软雅黑" w:eastAsia="微软雅黑" w:hAnsi="微软雅黑" w:cs="宋体" w:hint="eastAsia"/>
                <w:color w:val="000000"/>
                <w:kern w:val="0"/>
                <w:sz w:val="22"/>
              </w:rPr>
              <w:t>4号宿舍</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FE0A6" w14:textId="52800168" w:rsidR="00583FA0" w:rsidRPr="008430B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3</w:t>
            </w:r>
            <w:r w:rsidRPr="008430B4">
              <w:rPr>
                <w:rFonts w:ascii="微软雅黑" w:eastAsia="微软雅黑" w:hAnsi="微软雅黑" w:cs="宋体"/>
                <w:color w:val="000000"/>
                <w:kern w:val="0"/>
                <w:sz w:val="22"/>
              </w:rPr>
              <w:t>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9F534" w14:textId="3AB88BBE" w:rsidR="00583FA0" w:rsidRPr="008430B4" w:rsidRDefault="00321BFA"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0AEE0" w14:textId="77777777"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 xml:space="preserve">　</w:t>
            </w:r>
          </w:p>
        </w:tc>
      </w:tr>
      <w:tr w:rsidR="00583FA0" w:rsidRPr="008430B4" w14:paraId="59EAE35D" w14:textId="77777777" w:rsidTr="00D01F7B">
        <w:trPr>
          <w:trHeight w:val="20"/>
        </w:trPr>
        <w:tc>
          <w:tcPr>
            <w:tcW w:w="94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33D5325C" w14:textId="2928071B"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2</w:t>
            </w:r>
            <w:r w:rsidR="00117A49">
              <w:rPr>
                <w:rFonts w:ascii="微软雅黑" w:eastAsia="微软雅黑" w:hAnsi="微软雅黑" w:cs="宋体" w:hint="eastAsia"/>
                <w:color w:val="000000"/>
                <w:kern w:val="0"/>
                <w:sz w:val="22"/>
              </w:rPr>
              <w:t>2</w:t>
            </w:r>
          </w:p>
        </w:tc>
        <w:tc>
          <w:tcPr>
            <w:tcW w:w="2194" w:type="dxa"/>
            <w:tcBorders>
              <w:top w:val="single" w:sz="4" w:space="0" w:color="auto"/>
              <w:left w:val="nil"/>
              <w:bottom w:val="single" w:sz="8" w:space="0" w:color="000000"/>
              <w:right w:val="single" w:sz="8" w:space="0" w:color="000000"/>
            </w:tcBorders>
            <w:shd w:val="clear" w:color="auto" w:fill="auto"/>
            <w:vAlign w:val="center"/>
            <w:hideMark/>
          </w:tcPr>
          <w:p w14:paraId="14F9C8FE" w14:textId="4EF1F711"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7F6E2B">
              <w:rPr>
                <w:rFonts w:ascii="微软雅黑" w:eastAsia="微软雅黑" w:hAnsi="微软雅黑" w:cs="宋体" w:hint="eastAsia"/>
                <w:color w:val="000000"/>
                <w:kern w:val="0"/>
                <w:sz w:val="22"/>
              </w:rPr>
              <w:t>4号宿舍</w:t>
            </w:r>
          </w:p>
        </w:tc>
        <w:tc>
          <w:tcPr>
            <w:tcW w:w="1843" w:type="dxa"/>
            <w:tcBorders>
              <w:top w:val="single" w:sz="4" w:space="0" w:color="auto"/>
              <w:left w:val="nil"/>
              <w:bottom w:val="single" w:sz="8" w:space="0" w:color="000000"/>
              <w:right w:val="single" w:sz="8" w:space="0" w:color="000000"/>
            </w:tcBorders>
            <w:shd w:val="clear" w:color="auto" w:fill="auto"/>
            <w:vAlign w:val="center"/>
            <w:hideMark/>
          </w:tcPr>
          <w:p w14:paraId="4DA07C62" w14:textId="5850A7C5" w:rsidR="00583FA0" w:rsidRPr="008430B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4</w:t>
            </w:r>
            <w:r w:rsidRPr="008430B4">
              <w:rPr>
                <w:rFonts w:ascii="微软雅黑" w:eastAsia="微软雅黑" w:hAnsi="微软雅黑" w:cs="宋体"/>
                <w:color w:val="000000"/>
                <w:kern w:val="0"/>
                <w:sz w:val="22"/>
              </w:rPr>
              <w:t>楼</w:t>
            </w:r>
          </w:p>
        </w:tc>
        <w:tc>
          <w:tcPr>
            <w:tcW w:w="2126" w:type="dxa"/>
            <w:tcBorders>
              <w:top w:val="single" w:sz="4" w:space="0" w:color="auto"/>
              <w:left w:val="nil"/>
              <w:bottom w:val="single" w:sz="8" w:space="0" w:color="000000"/>
              <w:right w:val="single" w:sz="8" w:space="0" w:color="000000"/>
            </w:tcBorders>
            <w:shd w:val="clear" w:color="auto" w:fill="auto"/>
            <w:vAlign w:val="center"/>
            <w:hideMark/>
          </w:tcPr>
          <w:p w14:paraId="20D099B7" w14:textId="77777777"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1</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14:paraId="7DA5BA59" w14:textId="77777777"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8430B4">
              <w:rPr>
                <w:rFonts w:ascii="微软雅黑" w:eastAsia="微软雅黑" w:hAnsi="微软雅黑" w:cs="宋体"/>
                <w:color w:val="000000"/>
                <w:kern w:val="0"/>
                <w:sz w:val="22"/>
              </w:rPr>
              <w:t xml:space="preserve">　</w:t>
            </w:r>
          </w:p>
        </w:tc>
      </w:tr>
      <w:tr w:rsidR="00583FA0" w:rsidRPr="008430B4" w14:paraId="3014C8DB"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hideMark/>
          </w:tcPr>
          <w:p w14:paraId="23214A84" w14:textId="05C325CE" w:rsidR="00583FA0" w:rsidRPr="008430B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color w:val="000000"/>
                <w:kern w:val="0"/>
                <w:sz w:val="22"/>
              </w:rPr>
              <w:t>2</w:t>
            </w:r>
            <w:r w:rsidR="00117A49">
              <w:rPr>
                <w:rFonts w:ascii="微软雅黑" w:eastAsia="微软雅黑" w:hAnsi="微软雅黑" w:cs="宋体" w:hint="eastAsia"/>
                <w:color w:val="000000"/>
                <w:kern w:val="0"/>
                <w:sz w:val="22"/>
              </w:rPr>
              <w:t>3</w:t>
            </w:r>
          </w:p>
        </w:tc>
        <w:tc>
          <w:tcPr>
            <w:tcW w:w="2194" w:type="dxa"/>
            <w:tcBorders>
              <w:top w:val="nil"/>
              <w:left w:val="nil"/>
              <w:bottom w:val="single" w:sz="8" w:space="0" w:color="000000"/>
              <w:right w:val="single" w:sz="8" w:space="0" w:color="000000"/>
            </w:tcBorders>
            <w:shd w:val="clear" w:color="auto" w:fill="auto"/>
            <w:vAlign w:val="center"/>
            <w:hideMark/>
          </w:tcPr>
          <w:p w14:paraId="4F347ABA" w14:textId="22AC1648" w:rsidR="00583FA0" w:rsidRPr="008430B4" w:rsidRDefault="00583FA0" w:rsidP="0092095D">
            <w:pPr>
              <w:widowControl/>
              <w:snapToGrid w:val="0"/>
              <w:jc w:val="center"/>
              <w:rPr>
                <w:rFonts w:ascii="微软雅黑" w:eastAsia="微软雅黑" w:hAnsi="微软雅黑" w:cs="宋体" w:hint="eastAsia"/>
                <w:color w:val="000000"/>
                <w:kern w:val="0"/>
                <w:sz w:val="22"/>
              </w:rPr>
            </w:pPr>
            <w:r w:rsidRPr="007F6E2B">
              <w:rPr>
                <w:rFonts w:ascii="微软雅黑" w:eastAsia="微软雅黑" w:hAnsi="微软雅黑" w:cs="宋体" w:hint="eastAsia"/>
                <w:color w:val="000000"/>
                <w:kern w:val="0"/>
                <w:sz w:val="22"/>
              </w:rPr>
              <w:t>4号宿舍</w:t>
            </w:r>
          </w:p>
        </w:tc>
        <w:tc>
          <w:tcPr>
            <w:tcW w:w="1843" w:type="dxa"/>
            <w:tcBorders>
              <w:top w:val="nil"/>
              <w:left w:val="nil"/>
              <w:bottom w:val="single" w:sz="8" w:space="0" w:color="000000"/>
              <w:right w:val="single" w:sz="8" w:space="0" w:color="000000"/>
            </w:tcBorders>
            <w:shd w:val="clear" w:color="auto" w:fill="auto"/>
            <w:vAlign w:val="center"/>
            <w:hideMark/>
          </w:tcPr>
          <w:p w14:paraId="2B550411" w14:textId="56E430B0" w:rsidR="00583FA0" w:rsidRPr="008430B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5</w:t>
            </w:r>
            <w:r w:rsidRPr="00545384">
              <w:rPr>
                <w:rFonts w:ascii="微软雅黑" w:eastAsia="微软雅黑" w:hAnsi="微软雅黑" w:cs="宋体"/>
                <w:color w:val="000000"/>
                <w:kern w:val="0"/>
                <w:sz w:val="22"/>
              </w:rPr>
              <w:t>楼</w:t>
            </w:r>
          </w:p>
        </w:tc>
        <w:tc>
          <w:tcPr>
            <w:tcW w:w="2126" w:type="dxa"/>
            <w:tcBorders>
              <w:top w:val="nil"/>
              <w:left w:val="nil"/>
              <w:bottom w:val="single" w:sz="8" w:space="0" w:color="000000"/>
              <w:right w:val="single" w:sz="8" w:space="0" w:color="000000"/>
            </w:tcBorders>
            <w:shd w:val="clear" w:color="auto" w:fill="auto"/>
            <w:vAlign w:val="center"/>
            <w:hideMark/>
          </w:tcPr>
          <w:p w14:paraId="7789D97D" w14:textId="278817FD" w:rsidR="00583FA0" w:rsidRPr="008430B4" w:rsidRDefault="00321BFA"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2</w:t>
            </w:r>
          </w:p>
        </w:tc>
        <w:tc>
          <w:tcPr>
            <w:tcW w:w="992" w:type="dxa"/>
            <w:tcBorders>
              <w:top w:val="nil"/>
              <w:left w:val="nil"/>
              <w:bottom w:val="single" w:sz="8" w:space="0" w:color="000000"/>
              <w:right w:val="single" w:sz="8" w:space="0" w:color="000000"/>
            </w:tcBorders>
            <w:shd w:val="clear" w:color="auto" w:fill="auto"/>
            <w:vAlign w:val="center"/>
            <w:hideMark/>
          </w:tcPr>
          <w:p w14:paraId="7E697E07" w14:textId="77777777" w:rsidR="00583FA0" w:rsidRPr="008430B4" w:rsidRDefault="00583FA0" w:rsidP="0092095D">
            <w:pPr>
              <w:widowControl/>
              <w:snapToGrid w:val="0"/>
              <w:jc w:val="center"/>
              <w:rPr>
                <w:rFonts w:ascii="微软雅黑" w:eastAsia="微软雅黑" w:hAnsi="微软雅黑" w:cs="宋体" w:hint="eastAsia"/>
                <w:color w:val="000000"/>
                <w:kern w:val="0"/>
                <w:sz w:val="22"/>
              </w:rPr>
            </w:pPr>
          </w:p>
        </w:tc>
      </w:tr>
      <w:tr w:rsidR="00583FA0" w:rsidRPr="008430B4" w14:paraId="25FEC5CE"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tcPr>
          <w:p w14:paraId="71C52892" w14:textId="23AC368C" w:rsidR="00583FA0"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2</w:t>
            </w:r>
            <w:r w:rsidR="00117A49">
              <w:rPr>
                <w:rFonts w:ascii="微软雅黑" w:eastAsia="微软雅黑" w:hAnsi="微软雅黑" w:cs="宋体" w:hint="eastAsia"/>
                <w:color w:val="000000"/>
                <w:kern w:val="0"/>
                <w:sz w:val="22"/>
              </w:rPr>
              <w:t>4</w:t>
            </w:r>
          </w:p>
        </w:tc>
        <w:tc>
          <w:tcPr>
            <w:tcW w:w="2194" w:type="dxa"/>
            <w:tcBorders>
              <w:top w:val="nil"/>
              <w:left w:val="nil"/>
              <w:bottom w:val="single" w:sz="8" w:space="0" w:color="000000"/>
              <w:right w:val="single" w:sz="8" w:space="0" w:color="000000"/>
            </w:tcBorders>
            <w:shd w:val="clear" w:color="auto" w:fill="auto"/>
            <w:vAlign w:val="center"/>
          </w:tcPr>
          <w:p w14:paraId="33B26BF1" w14:textId="3EDF81ED" w:rsidR="00583FA0" w:rsidRPr="00545384" w:rsidRDefault="00583FA0" w:rsidP="0092095D">
            <w:pPr>
              <w:widowControl/>
              <w:snapToGrid w:val="0"/>
              <w:jc w:val="center"/>
              <w:rPr>
                <w:rFonts w:ascii="微软雅黑" w:eastAsia="微软雅黑" w:hAnsi="微软雅黑" w:cs="宋体" w:hint="eastAsia"/>
                <w:color w:val="000000"/>
                <w:kern w:val="0"/>
                <w:sz w:val="22"/>
              </w:rPr>
            </w:pPr>
            <w:r w:rsidRPr="007F6E2B">
              <w:rPr>
                <w:rFonts w:ascii="微软雅黑" w:eastAsia="微软雅黑" w:hAnsi="微软雅黑" w:cs="宋体" w:hint="eastAsia"/>
                <w:color w:val="000000"/>
                <w:kern w:val="0"/>
                <w:sz w:val="22"/>
              </w:rPr>
              <w:t>4号宿舍</w:t>
            </w:r>
          </w:p>
        </w:tc>
        <w:tc>
          <w:tcPr>
            <w:tcW w:w="1843" w:type="dxa"/>
            <w:tcBorders>
              <w:top w:val="nil"/>
              <w:left w:val="nil"/>
              <w:bottom w:val="single" w:sz="8" w:space="0" w:color="000000"/>
              <w:right w:val="single" w:sz="8" w:space="0" w:color="000000"/>
            </w:tcBorders>
            <w:shd w:val="clear" w:color="auto" w:fill="auto"/>
            <w:vAlign w:val="center"/>
          </w:tcPr>
          <w:p w14:paraId="5EE3BC9D" w14:textId="4ACD90B9" w:rsidR="00583FA0" w:rsidRPr="0054538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6楼</w:t>
            </w:r>
          </w:p>
        </w:tc>
        <w:tc>
          <w:tcPr>
            <w:tcW w:w="2126" w:type="dxa"/>
            <w:tcBorders>
              <w:top w:val="nil"/>
              <w:left w:val="nil"/>
              <w:bottom w:val="single" w:sz="8" w:space="0" w:color="000000"/>
              <w:right w:val="single" w:sz="8" w:space="0" w:color="000000"/>
            </w:tcBorders>
            <w:shd w:val="clear" w:color="auto" w:fill="auto"/>
            <w:vAlign w:val="center"/>
          </w:tcPr>
          <w:p w14:paraId="61C7B87C" w14:textId="7F6030BE" w:rsidR="00583FA0"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p>
        </w:tc>
        <w:tc>
          <w:tcPr>
            <w:tcW w:w="992" w:type="dxa"/>
            <w:tcBorders>
              <w:top w:val="nil"/>
              <w:left w:val="nil"/>
              <w:bottom w:val="single" w:sz="8" w:space="0" w:color="000000"/>
              <w:right w:val="single" w:sz="8" w:space="0" w:color="000000"/>
            </w:tcBorders>
            <w:shd w:val="clear" w:color="auto" w:fill="auto"/>
            <w:vAlign w:val="center"/>
          </w:tcPr>
          <w:p w14:paraId="45FD6B00" w14:textId="77777777" w:rsidR="00583FA0" w:rsidRPr="008430B4" w:rsidRDefault="00583FA0" w:rsidP="0092095D">
            <w:pPr>
              <w:widowControl/>
              <w:snapToGrid w:val="0"/>
              <w:jc w:val="center"/>
              <w:rPr>
                <w:rFonts w:ascii="微软雅黑" w:eastAsia="微软雅黑" w:hAnsi="微软雅黑" w:cs="宋体" w:hint="eastAsia"/>
                <w:color w:val="000000"/>
                <w:kern w:val="0"/>
                <w:sz w:val="22"/>
              </w:rPr>
            </w:pPr>
          </w:p>
        </w:tc>
      </w:tr>
      <w:tr w:rsidR="00583FA0" w:rsidRPr="008430B4" w14:paraId="609A9FF6"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tcPr>
          <w:p w14:paraId="39F72B68" w14:textId="6BB911CD" w:rsidR="00583FA0"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2</w:t>
            </w:r>
            <w:r w:rsidR="00117A49">
              <w:rPr>
                <w:rFonts w:ascii="微软雅黑" w:eastAsia="微软雅黑" w:hAnsi="微软雅黑" w:cs="宋体" w:hint="eastAsia"/>
                <w:color w:val="000000"/>
                <w:kern w:val="0"/>
                <w:sz w:val="22"/>
              </w:rPr>
              <w:t>5</w:t>
            </w:r>
          </w:p>
        </w:tc>
        <w:tc>
          <w:tcPr>
            <w:tcW w:w="2194" w:type="dxa"/>
            <w:tcBorders>
              <w:top w:val="nil"/>
              <w:left w:val="nil"/>
              <w:bottom w:val="single" w:sz="8" w:space="0" w:color="000000"/>
              <w:right w:val="single" w:sz="8" w:space="0" w:color="000000"/>
            </w:tcBorders>
            <w:shd w:val="clear" w:color="auto" w:fill="auto"/>
            <w:vAlign w:val="center"/>
          </w:tcPr>
          <w:p w14:paraId="5A48F7C4" w14:textId="5C58CA2E" w:rsidR="00583FA0" w:rsidRPr="0054538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5</w:t>
            </w:r>
            <w:r w:rsidRPr="007F6E2B">
              <w:rPr>
                <w:rFonts w:ascii="微软雅黑" w:eastAsia="微软雅黑" w:hAnsi="微软雅黑" w:cs="宋体" w:hint="eastAsia"/>
                <w:color w:val="000000"/>
                <w:kern w:val="0"/>
                <w:sz w:val="22"/>
              </w:rPr>
              <w:t>号宿舍</w:t>
            </w:r>
          </w:p>
        </w:tc>
        <w:tc>
          <w:tcPr>
            <w:tcW w:w="1843" w:type="dxa"/>
            <w:tcBorders>
              <w:top w:val="nil"/>
              <w:left w:val="nil"/>
              <w:bottom w:val="single" w:sz="8" w:space="0" w:color="000000"/>
              <w:right w:val="single" w:sz="8" w:space="0" w:color="000000"/>
            </w:tcBorders>
            <w:shd w:val="clear" w:color="auto" w:fill="auto"/>
            <w:vAlign w:val="center"/>
          </w:tcPr>
          <w:p w14:paraId="3C5602E1" w14:textId="7ACD3862" w:rsidR="00583FA0" w:rsidRPr="0054538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1楼</w:t>
            </w:r>
          </w:p>
        </w:tc>
        <w:tc>
          <w:tcPr>
            <w:tcW w:w="2126" w:type="dxa"/>
            <w:tcBorders>
              <w:top w:val="nil"/>
              <w:left w:val="nil"/>
              <w:bottom w:val="single" w:sz="8" w:space="0" w:color="000000"/>
              <w:right w:val="single" w:sz="8" w:space="0" w:color="000000"/>
            </w:tcBorders>
            <w:shd w:val="clear" w:color="auto" w:fill="auto"/>
            <w:vAlign w:val="center"/>
          </w:tcPr>
          <w:p w14:paraId="4AB94210" w14:textId="3F2977E9" w:rsidR="00583FA0"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p>
        </w:tc>
        <w:tc>
          <w:tcPr>
            <w:tcW w:w="992" w:type="dxa"/>
            <w:tcBorders>
              <w:top w:val="nil"/>
              <w:left w:val="nil"/>
              <w:bottom w:val="single" w:sz="8" w:space="0" w:color="000000"/>
              <w:right w:val="single" w:sz="8" w:space="0" w:color="000000"/>
            </w:tcBorders>
            <w:shd w:val="clear" w:color="auto" w:fill="auto"/>
            <w:vAlign w:val="center"/>
          </w:tcPr>
          <w:p w14:paraId="40282EDD" w14:textId="77777777" w:rsidR="00583FA0" w:rsidRPr="008430B4" w:rsidRDefault="00583FA0" w:rsidP="0092095D">
            <w:pPr>
              <w:widowControl/>
              <w:snapToGrid w:val="0"/>
              <w:jc w:val="center"/>
              <w:rPr>
                <w:rFonts w:ascii="微软雅黑" w:eastAsia="微软雅黑" w:hAnsi="微软雅黑" w:cs="宋体" w:hint="eastAsia"/>
                <w:color w:val="000000"/>
                <w:kern w:val="0"/>
                <w:sz w:val="22"/>
              </w:rPr>
            </w:pPr>
          </w:p>
        </w:tc>
      </w:tr>
      <w:tr w:rsidR="00583FA0" w:rsidRPr="008430B4" w14:paraId="6428A479"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tcPr>
          <w:p w14:paraId="26F78BBE" w14:textId="59B5CC4E" w:rsidR="00583FA0"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2</w:t>
            </w:r>
            <w:r w:rsidR="00117A49">
              <w:rPr>
                <w:rFonts w:ascii="微软雅黑" w:eastAsia="微软雅黑" w:hAnsi="微软雅黑" w:cs="宋体" w:hint="eastAsia"/>
                <w:color w:val="000000"/>
                <w:kern w:val="0"/>
                <w:sz w:val="22"/>
              </w:rPr>
              <w:t>6</w:t>
            </w:r>
          </w:p>
        </w:tc>
        <w:tc>
          <w:tcPr>
            <w:tcW w:w="2194" w:type="dxa"/>
            <w:tcBorders>
              <w:top w:val="nil"/>
              <w:left w:val="nil"/>
              <w:bottom w:val="single" w:sz="8" w:space="0" w:color="000000"/>
              <w:right w:val="single" w:sz="8" w:space="0" w:color="000000"/>
            </w:tcBorders>
            <w:shd w:val="clear" w:color="auto" w:fill="auto"/>
            <w:vAlign w:val="center"/>
          </w:tcPr>
          <w:p w14:paraId="01B8B6AB" w14:textId="410DA894" w:rsidR="00583FA0" w:rsidRPr="00545384" w:rsidRDefault="00583FA0" w:rsidP="0092095D">
            <w:pPr>
              <w:widowControl/>
              <w:snapToGrid w:val="0"/>
              <w:jc w:val="center"/>
              <w:rPr>
                <w:rFonts w:ascii="微软雅黑" w:eastAsia="微软雅黑" w:hAnsi="微软雅黑" w:cs="宋体" w:hint="eastAsia"/>
                <w:color w:val="000000"/>
                <w:kern w:val="0"/>
                <w:sz w:val="22"/>
              </w:rPr>
            </w:pPr>
            <w:r w:rsidRPr="00486785">
              <w:rPr>
                <w:rFonts w:ascii="微软雅黑" w:eastAsia="微软雅黑" w:hAnsi="微软雅黑" w:cs="宋体" w:hint="eastAsia"/>
                <w:color w:val="000000"/>
                <w:kern w:val="0"/>
                <w:sz w:val="22"/>
              </w:rPr>
              <w:t>5号宿舍</w:t>
            </w:r>
          </w:p>
        </w:tc>
        <w:tc>
          <w:tcPr>
            <w:tcW w:w="1843" w:type="dxa"/>
            <w:tcBorders>
              <w:top w:val="nil"/>
              <w:left w:val="nil"/>
              <w:bottom w:val="single" w:sz="8" w:space="0" w:color="000000"/>
              <w:right w:val="single" w:sz="8" w:space="0" w:color="000000"/>
            </w:tcBorders>
            <w:shd w:val="clear" w:color="auto" w:fill="auto"/>
            <w:vAlign w:val="center"/>
          </w:tcPr>
          <w:p w14:paraId="26446BE7" w14:textId="42F87AD3" w:rsidR="00583FA0" w:rsidRPr="0054538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3楼</w:t>
            </w:r>
          </w:p>
        </w:tc>
        <w:tc>
          <w:tcPr>
            <w:tcW w:w="2126" w:type="dxa"/>
            <w:tcBorders>
              <w:top w:val="nil"/>
              <w:left w:val="nil"/>
              <w:bottom w:val="single" w:sz="8" w:space="0" w:color="000000"/>
              <w:right w:val="single" w:sz="8" w:space="0" w:color="000000"/>
            </w:tcBorders>
            <w:shd w:val="clear" w:color="auto" w:fill="auto"/>
            <w:vAlign w:val="center"/>
          </w:tcPr>
          <w:p w14:paraId="29EC5616" w14:textId="2E28828A" w:rsidR="00583FA0" w:rsidRDefault="00321BFA"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2</w:t>
            </w:r>
          </w:p>
        </w:tc>
        <w:tc>
          <w:tcPr>
            <w:tcW w:w="992" w:type="dxa"/>
            <w:tcBorders>
              <w:top w:val="nil"/>
              <w:left w:val="nil"/>
              <w:bottom w:val="single" w:sz="8" w:space="0" w:color="000000"/>
              <w:right w:val="single" w:sz="8" w:space="0" w:color="000000"/>
            </w:tcBorders>
            <w:shd w:val="clear" w:color="auto" w:fill="auto"/>
            <w:vAlign w:val="center"/>
          </w:tcPr>
          <w:p w14:paraId="6AAF5A50" w14:textId="77777777" w:rsidR="00583FA0" w:rsidRPr="008430B4" w:rsidRDefault="00583FA0" w:rsidP="0092095D">
            <w:pPr>
              <w:widowControl/>
              <w:snapToGrid w:val="0"/>
              <w:jc w:val="center"/>
              <w:rPr>
                <w:rFonts w:ascii="微软雅黑" w:eastAsia="微软雅黑" w:hAnsi="微软雅黑" w:cs="宋体" w:hint="eastAsia"/>
                <w:color w:val="000000"/>
                <w:kern w:val="0"/>
                <w:sz w:val="22"/>
              </w:rPr>
            </w:pPr>
          </w:p>
        </w:tc>
      </w:tr>
      <w:tr w:rsidR="00583FA0" w:rsidRPr="008430B4" w14:paraId="04DB4FCC"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tcPr>
          <w:p w14:paraId="063AA800" w14:textId="72ECBCDA" w:rsidR="00583FA0"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2</w:t>
            </w:r>
            <w:r w:rsidR="00117A49">
              <w:rPr>
                <w:rFonts w:ascii="微软雅黑" w:eastAsia="微软雅黑" w:hAnsi="微软雅黑" w:cs="宋体" w:hint="eastAsia"/>
                <w:color w:val="000000"/>
                <w:kern w:val="0"/>
                <w:sz w:val="22"/>
              </w:rPr>
              <w:t>7</w:t>
            </w:r>
          </w:p>
        </w:tc>
        <w:tc>
          <w:tcPr>
            <w:tcW w:w="2194" w:type="dxa"/>
            <w:tcBorders>
              <w:top w:val="nil"/>
              <w:left w:val="nil"/>
              <w:bottom w:val="single" w:sz="8" w:space="0" w:color="000000"/>
              <w:right w:val="single" w:sz="8" w:space="0" w:color="000000"/>
            </w:tcBorders>
            <w:shd w:val="clear" w:color="auto" w:fill="auto"/>
            <w:vAlign w:val="center"/>
          </w:tcPr>
          <w:p w14:paraId="134BCD03" w14:textId="44090DCE" w:rsidR="00583FA0" w:rsidRPr="00545384" w:rsidRDefault="00583FA0" w:rsidP="0092095D">
            <w:pPr>
              <w:widowControl/>
              <w:snapToGrid w:val="0"/>
              <w:jc w:val="center"/>
              <w:rPr>
                <w:rFonts w:ascii="微软雅黑" w:eastAsia="微软雅黑" w:hAnsi="微软雅黑" w:cs="宋体" w:hint="eastAsia"/>
                <w:color w:val="000000"/>
                <w:kern w:val="0"/>
                <w:sz w:val="22"/>
              </w:rPr>
            </w:pPr>
            <w:r w:rsidRPr="00486785">
              <w:rPr>
                <w:rFonts w:ascii="微软雅黑" w:eastAsia="微软雅黑" w:hAnsi="微软雅黑" w:cs="宋体" w:hint="eastAsia"/>
                <w:color w:val="000000"/>
                <w:kern w:val="0"/>
                <w:sz w:val="22"/>
              </w:rPr>
              <w:t>5号宿舍</w:t>
            </w:r>
          </w:p>
        </w:tc>
        <w:tc>
          <w:tcPr>
            <w:tcW w:w="1843" w:type="dxa"/>
            <w:tcBorders>
              <w:top w:val="nil"/>
              <w:left w:val="nil"/>
              <w:bottom w:val="single" w:sz="8" w:space="0" w:color="000000"/>
              <w:right w:val="single" w:sz="8" w:space="0" w:color="000000"/>
            </w:tcBorders>
            <w:shd w:val="clear" w:color="auto" w:fill="auto"/>
            <w:vAlign w:val="center"/>
          </w:tcPr>
          <w:p w14:paraId="5E04AABA" w14:textId="22A2A58A" w:rsidR="00583FA0" w:rsidRPr="0054538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4楼</w:t>
            </w:r>
          </w:p>
        </w:tc>
        <w:tc>
          <w:tcPr>
            <w:tcW w:w="2126" w:type="dxa"/>
            <w:tcBorders>
              <w:top w:val="nil"/>
              <w:left w:val="nil"/>
              <w:bottom w:val="single" w:sz="8" w:space="0" w:color="000000"/>
              <w:right w:val="single" w:sz="8" w:space="0" w:color="000000"/>
            </w:tcBorders>
            <w:shd w:val="clear" w:color="auto" w:fill="auto"/>
            <w:vAlign w:val="center"/>
          </w:tcPr>
          <w:p w14:paraId="74169C13" w14:textId="08A45ED4" w:rsidR="00583FA0" w:rsidRDefault="00ED33D7"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2</w:t>
            </w:r>
          </w:p>
        </w:tc>
        <w:tc>
          <w:tcPr>
            <w:tcW w:w="992" w:type="dxa"/>
            <w:tcBorders>
              <w:top w:val="nil"/>
              <w:left w:val="nil"/>
              <w:bottom w:val="single" w:sz="8" w:space="0" w:color="000000"/>
              <w:right w:val="single" w:sz="8" w:space="0" w:color="000000"/>
            </w:tcBorders>
            <w:shd w:val="clear" w:color="auto" w:fill="auto"/>
            <w:vAlign w:val="center"/>
          </w:tcPr>
          <w:p w14:paraId="226E846F" w14:textId="77777777" w:rsidR="00583FA0" w:rsidRPr="008430B4" w:rsidRDefault="00583FA0" w:rsidP="0092095D">
            <w:pPr>
              <w:widowControl/>
              <w:snapToGrid w:val="0"/>
              <w:jc w:val="center"/>
              <w:rPr>
                <w:rFonts w:ascii="微软雅黑" w:eastAsia="微软雅黑" w:hAnsi="微软雅黑" w:cs="宋体" w:hint="eastAsia"/>
                <w:color w:val="000000"/>
                <w:kern w:val="0"/>
                <w:sz w:val="22"/>
              </w:rPr>
            </w:pPr>
          </w:p>
        </w:tc>
      </w:tr>
      <w:tr w:rsidR="00583FA0" w:rsidRPr="008430B4" w14:paraId="7E7D29D2"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tcPr>
          <w:p w14:paraId="6C9104CC" w14:textId="08E07475" w:rsidR="00583FA0"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2</w:t>
            </w:r>
            <w:r w:rsidR="00117A49">
              <w:rPr>
                <w:rFonts w:ascii="微软雅黑" w:eastAsia="微软雅黑" w:hAnsi="微软雅黑" w:cs="宋体" w:hint="eastAsia"/>
                <w:color w:val="000000"/>
                <w:kern w:val="0"/>
                <w:sz w:val="22"/>
              </w:rPr>
              <w:t>8</w:t>
            </w:r>
          </w:p>
        </w:tc>
        <w:tc>
          <w:tcPr>
            <w:tcW w:w="2194" w:type="dxa"/>
            <w:tcBorders>
              <w:top w:val="nil"/>
              <w:left w:val="nil"/>
              <w:bottom w:val="single" w:sz="8" w:space="0" w:color="000000"/>
              <w:right w:val="single" w:sz="8" w:space="0" w:color="000000"/>
            </w:tcBorders>
            <w:shd w:val="clear" w:color="auto" w:fill="auto"/>
            <w:vAlign w:val="center"/>
          </w:tcPr>
          <w:p w14:paraId="1271EF16" w14:textId="2A638216" w:rsidR="00583FA0" w:rsidRPr="00545384" w:rsidRDefault="00583FA0" w:rsidP="0092095D">
            <w:pPr>
              <w:widowControl/>
              <w:snapToGrid w:val="0"/>
              <w:jc w:val="center"/>
              <w:rPr>
                <w:rFonts w:ascii="微软雅黑" w:eastAsia="微软雅黑" w:hAnsi="微软雅黑" w:cs="宋体" w:hint="eastAsia"/>
                <w:color w:val="000000"/>
                <w:kern w:val="0"/>
                <w:sz w:val="22"/>
              </w:rPr>
            </w:pPr>
            <w:r w:rsidRPr="00486785">
              <w:rPr>
                <w:rFonts w:ascii="微软雅黑" w:eastAsia="微软雅黑" w:hAnsi="微软雅黑" w:cs="宋体" w:hint="eastAsia"/>
                <w:color w:val="000000"/>
                <w:kern w:val="0"/>
                <w:sz w:val="22"/>
              </w:rPr>
              <w:t>5号宿舍</w:t>
            </w:r>
          </w:p>
        </w:tc>
        <w:tc>
          <w:tcPr>
            <w:tcW w:w="1843" w:type="dxa"/>
            <w:tcBorders>
              <w:top w:val="nil"/>
              <w:left w:val="nil"/>
              <w:bottom w:val="single" w:sz="8" w:space="0" w:color="000000"/>
              <w:right w:val="single" w:sz="8" w:space="0" w:color="000000"/>
            </w:tcBorders>
            <w:shd w:val="clear" w:color="auto" w:fill="auto"/>
            <w:vAlign w:val="center"/>
          </w:tcPr>
          <w:p w14:paraId="37EDE4E7" w14:textId="4FA42900" w:rsidR="00583FA0" w:rsidRPr="0054538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5楼</w:t>
            </w:r>
          </w:p>
        </w:tc>
        <w:tc>
          <w:tcPr>
            <w:tcW w:w="2126" w:type="dxa"/>
            <w:tcBorders>
              <w:top w:val="nil"/>
              <w:left w:val="nil"/>
              <w:bottom w:val="single" w:sz="8" w:space="0" w:color="000000"/>
              <w:right w:val="single" w:sz="8" w:space="0" w:color="000000"/>
            </w:tcBorders>
            <w:shd w:val="clear" w:color="auto" w:fill="auto"/>
            <w:vAlign w:val="center"/>
          </w:tcPr>
          <w:p w14:paraId="3C733774" w14:textId="580C9F22" w:rsidR="00583FA0" w:rsidRDefault="00ED33D7"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2</w:t>
            </w:r>
          </w:p>
        </w:tc>
        <w:tc>
          <w:tcPr>
            <w:tcW w:w="992" w:type="dxa"/>
            <w:tcBorders>
              <w:top w:val="nil"/>
              <w:left w:val="nil"/>
              <w:bottom w:val="single" w:sz="8" w:space="0" w:color="000000"/>
              <w:right w:val="single" w:sz="8" w:space="0" w:color="000000"/>
            </w:tcBorders>
            <w:shd w:val="clear" w:color="auto" w:fill="auto"/>
            <w:vAlign w:val="center"/>
          </w:tcPr>
          <w:p w14:paraId="2B232633" w14:textId="77777777" w:rsidR="00583FA0" w:rsidRPr="008430B4" w:rsidRDefault="00583FA0" w:rsidP="0092095D">
            <w:pPr>
              <w:widowControl/>
              <w:snapToGrid w:val="0"/>
              <w:jc w:val="center"/>
              <w:rPr>
                <w:rFonts w:ascii="微软雅黑" w:eastAsia="微软雅黑" w:hAnsi="微软雅黑" w:cs="宋体" w:hint="eastAsia"/>
                <w:color w:val="000000"/>
                <w:kern w:val="0"/>
                <w:sz w:val="22"/>
              </w:rPr>
            </w:pPr>
          </w:p>
        </w:tc>
      </w:tr>
      <w:tr w:rsidR="00583FA0" w:rsidRPr="008430B4" w14:paraId="35B51427"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tcPr>
          <w:p w14:paraId="4B34AD97" w14:textId="2CCBE67A" w:rsidR="00583FA0"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2</w:t>
            </w:r>
            <w:r w:rsidR="00117A49">
              <w:rPr>
                <w:rFonts w:ascii="微软雅黑" w:eastAsia="微软雅黑" w:hAnsi="微软雅黑" w:cs="宋体" w:hint="eastAsia"/>
                <w:color w:val="000000"/>
                <w:kern w:val="0"/>
                <w:sz w:val="22"/>
              </w:rPr>
              <w:t>9</w:t>
            </w:r>
          </w:p>
        </w:tc>
        <w:tc>
          <w:tcPr>
            <w:tcW w:w="2194" w:type="dxa"/>
            <w:tcBorders>
              <w:top w:val="nil"/>
              <w:left w:val="nil"/>
              <w:bottom w:val="single" w:sz="8" w:space="0" w:color="000000"/>
              <w:right w:val="single" w:sz="8" w:space="0" w:color="000000"/>
            </w:tcBorders>
            <w:shd w:val="clear" w:color="auto" w:fill="auto"/>
            <w:vAlign w:val="center"/>
          </w:tcPr>
          <w:p w14:paraId="3EF45079" w14:textId="46824F32" w:rsidR="00583FA0" w:rsidRPr="00545384" w:rsidRDefault="00583FA0" w:rsidP="0092095D">
            <w:pPr>
              <w:widowControl/>
              <w:snapToGrid w:val="0"/>
              <w:jc w:val="center"/>
              <w:rPr>
                <w:rFonts w:ascii="微软雅黑" w:eastAsia="微软雅黑" w:hAnsi="微软雅黑" w:cs="宋体" w:hint="eastAsia"/>
                <w:color w:val="000000"/>
                <w:kern w:val="0"/>
                <w:sz w:val="22"/>
              </w:rPr>
            </w:pPr>
            <w:r w:rsidRPr="00486785">
              <w:rPr>
                <w:rFonts w:ascii="微软雅黑" w:eastAsia="微软雅黑" w:hAnsi="微软雅黑" w:cs="宋体" w:hint="eastAsia"/>
                <w:color w:val="000000"/>
                <w:kern w:val="0"/>
                <w:sz w:val="22"/>
              </w:rPr>
              <w:t>5号宿舍</w:t>
            </w:r>
          </w:p>
        </w:tc>
        <w:tc>
          <w:tcPr>
            <w:tcW w:w="1843" w:type="dxa"/>
            <w:tcBorders>
              <w:top w:val="nil"/>
              <w:left w:val="nil"/>
              <w:bottom w:val="single" w:sz="8" w:space="0" w:color="000000"/>
              <w:right w:val="single" w:sz="8" w:space="0" w:color="000000"/>
            </w:tcBorders>
            <w:shd w:val="clear" w:color="auto" w:fill="auto"/>
            <w:vAlign w:val="center"/>
          </w:tcPr>
          <w:p w14:paraId="3DC00AE6" w14:textId="2A2E1926" w:rsidR="00583FA0" w:rsidRPr="00545384" w:rsidRDefault="00583FA0"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6楼</w:t>
            </w:r>
          </w:p>
        </w:tc>
        <w:tc>
          <w:tcPr>
            <w:tcW w:w="2126" w:type="dxa"/>
            <w:tcBorders>
              <w:top w:val="nil"/>
              <w:left w:val="nil"/>
              <w:bottom w:val="single" w:sz="8" w:space="0" w:color="000000"/>
              <w:right w:val="single" w:sz="8" w:space="0" w:color="000000"/>
            </w:tcBorders>
            <w:shd w:val="clear" w:color="auto" w:fill="auto"/>
            <w:vAlign w:val="center"/>
          </w:tcPr>
          <w:p w14:paraId="0B6EE456" w14:textId="5A81B7C5" w:rsidR="00583FA0" w:rsidRDefault="00ED33D7"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p>
        </w:tc>
        <w:tc>
          <w:tcPr>
            <w:tcW w:w="992" w:type="dxa"/>
            <w:tcBorders>
              <w:top w:val="nil"/>
              <w:left w:val="nil"/>
              <w:bottom w:val="single" w:sz="8" w:space="0" w:color="000000"/>
              <w:right w:val="single" w:sz="8" w:space="0" w:color="000000"/>
            </w:tcBorders>
            <w:shd w:val="clear" w:color="auto" w:fill="auto"/>
            <w:vAlign w:val="center"/>
          </w:tcPr>
          <w:p w14:paraId="383A755C" w14:textId="77777777" w:rsidR="00583FA0" w:rsidRPr="008430B4" w:rsidRDefault="00583FA0" w:rsidP="0092095D">
            <w:pPr>
              <w:widowControl/>
              <w:snapToGrid w:val="0"/>
              <w:jc w:val="center"/>
              <w:rPr>
                <w:rFonts w:ascii="微软雅黑" w:eastAsia="微软雅黑" w:hAnsi="微软雅黑" w:cs="宋体" w:hint="eastAsia"/>
                <w:color w:val="000000"/>
                <w:kern w:val="0"/>
                <w:sz w:val="22"/>
              </w:rPr>
            </w:pPr>
          </w:p>
        </w:tc>
      </w:tr>
      <w:tr w:rsidR="00583FA0" w:rsidRPr="008430B4" w14:paraId="693AABE0"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tcPr>
          <w:p w14:paraId="7ED2EBD0" w14:textId="0F522425" w:rsidR="00583FA0" w:rsidRDefault="00117A49"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30</w:t>
            </w:r>
          </w:p>
        </w:tc>
        <w:tc>
          <w:tcPr>
            <w:tcW w:w="2194" w:type="dxa"/>
            <w:tcBorders>
              <w:top w:val="nil"/>
              <w:left w:val="nil"/>
              <w:bottom w:val="single" w:sz="8" w:space="0" w:color="000000"/>
              <w:right w:val="single" w:sz="8" w:space="0" w:color="000000"/>
            </w:tcBorders>
            <w:shd w:val="clear" w:color="auto" w:fill="auto"/>
            <w:vAlign w:val="center"/>
          </w:tcPr>
          <w:p w14:paraId="7CAD8DFC" w14:textId="7705D397" w:rsidR="00583FA0" w:rsidRPr="00545384"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6号公寓1期</w:t>
            </w:r>
          </w:p>
        </w:tc>
        <w:tc>
          <w:tcPr>
            <w:tcW w:w="1843" w:type="dxa"/>
            <w:tcBorders>
              <w:top w:val="nil"/>
              <w:left w:val="nil"/>
              <w:bottom w:val="single" w:sz="8" w:space="0" w:color="000000"/>
              <w:right w:val="single" w:sz="8" w:space="0" w:color="000000"/>
            </w:tcBorders>
            <w:shd w:val="clear" w:color="auto" w:fill="auto"/>
            <w:vAlign w:val="center"/>
          </w:tcPr>
          <w:p w14:paraId="292CED77" w14:textId="7A182675" w:rsidR="00583FA0" w:rsidRPr="00545384"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3楼</w:t>
            </w:r>
          </w:p>
        </w:tc>
        <w:tc>
          <w:tcPr>
            <w:tcW w:w="2126" w:type="dxa"/>
            <w:tcBorders>
              <w:top w:val="nil"/>
              <w:left w:val="nil"/>
              <w:bottom w:val="single" w:sz="8" w:space="0" w:color="000000"/>
              <w:right w:val="single" w:sz="8" w:space="0" w:color="000000"/>
            </w:tcBorders>
            <w:shd w:val="clear" w:color="auto" w:fill="auto"/>
            <w:vAlign w:val="center"/>
          </w:tcPr>
          <w:p w14:paraId="3B9EBDE1" w14:textId="4C1B311D" w:rsidR="00583FA0"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p>
        </w:tc>
        <w:tc>
          <w:tcPr>
            <w:tcW w:w="992" w:type="dxa"/>
            <w:tcBorders>
              <w:top w:val="nil"/>
              <w:left w:val="nil"/>
              <w:bottom w:val="single" w:sz="8" w:space="0" w:color="000000"/>
              <w:right w:val="single" w:sz="8" w:space="0" w:color="000000"/>
            </w:tcBorders>
            <w:shd w:val="clear" w:color="auto" w:fill="auto"/>
            <w:vAlign w:val="center"/>
          </w:tcPr>
          <w:p w14:paraId="53E73DCC" w14:textId="77777777" w:rsidR="00583FA0" w:rsidRPr="008430B4" w:rsidRDefault="00583FA0" w:rsidP="0092095D">
            <w:pPr>
              <w:widowControl/>
              <w:snapToGrid w:val="0"/>
              <w:jc w:val="center"/>
              <w:rPr>
                <w:rFonts w:ascii="微软雅黑" w:eastAsia="微软雅黑" w:hAnsi="微软雅黑" w:cs="宋体" w:hint="eastAsia"/>
                <w:color w:val="000000"/>
                <w:kern w:val="0"/>
                <w:sz w:val="22"/>
              </w:rPr>
            </w:pPr>
          </w:p>
        </w:tc>
      </w:tr>
      <w:tr w:rsidR="0045226B" w:rsidRPr="008430B4" w14:paraId="309DB33E"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tcPr>
          <w:p w14:paraId="0AE09861" w14:textId="30D9F33B" w:rsidR="0045226B"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3</w:t>
            </w:r>
            <w:r w:rsidR="00117A49">
              <w:rPr>
                <w:rFonts w:ascii="微软雅黑" w:eastAsia="微软雅黑" w:hAnsi="微软雅黑" w:cs="宋体" w:hint="eastAsia"/>
                <w:color w:val="000000"/>
                <w:kern w:val="0"/>
                <w:sz w:val="22"/>
              </w:rPr>
              <w:t>1</w:t>
            </w:r>
          </w:p>
        </w:tc>
        <w:tc>
          <w:tcPr>
            <w:tcW w:w="2194" w:type="dxa"/>
            <w:tcBorders>
              <w:top w:val="nil"/>
              <w:left w:val="nil"/>
              <w:bottom w:val="single" w:sz="8" w:space="0" w:color="000000"/>
              <w:right w:val="single" w:sz="8" w:space="0" w:color="000000"/>
            </w:tcBorders>
            <w:shd w:val="clear" w:color="auto" w:fill="auto"/>
            <w:vAlign w:val="center"/>
          </w:tcPr>
          <w:p w14:paraId="65427935" w14:textId="447F801D" w:rsidR="0045226B" w:rsidRPr="00545384" w:rsidRDefault="0045226B" w:rsidP="0092095D">
            <w:pPr>
              <w:widowControl/>
              <w:snapToGrid w:val="0"/>
              <w:jc w:val="center"/>
              <w:rPr>
                <w:rFonts w:ascii="微软雅黑" w:eastAsia="微软雅黑" w:hAnsi="微软雅黑" w:cs="宋体" w:hint="eastAsia"/>
                <w:color w:val="000000"/>
                <w:kern w:val="0"/>
                <w:sz w:val="22"/>
              </w:rPr>
            </w:pPr>
            <w:r w:rsidRPr="00C544C1">
              <w:rPr>
                <w:rFonts w:ascii="微软雅黑" w:eastAsia="微软雅黑" w:hAnsi="微软雅黑" w:cs="宋体" w:hint="eastAsia"/>
                <w:color w:val="000000"/>
                <w:kern w:val="0"/>
                <w:sz w:val="22"/>
              </w:rPr>
              <w:t>6号公寓1期</w:t>
            </w:r>
          </w:p>
        </w:tc>
        <w:tc>
          <w:tcPr>
            <w:tcW w:w="1843" w:type="dxa"/>
            <w:tcBorders>
              <w:top w:val="nil"/>
              <w:left w:val="nil"/>
              <w:bottom w:val="single" w:sz="8" w:space="0" w:color="000000"/>
              <w:right w:val="single" w:sz="8" w:space="0" w:color="000000"/>
            </w:tcBorders>
            <w:shd w:val="clear" w:color="auto" w:fill="auto"/>
            <w:vAlign w:val="center"/>
          </w:tcPr>
          <w:p w14:paraId="4230DA65" w14:textId="08FA4980" w:rsidR="0045226B" w:rsidRPr="00545384"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4楼</w:t>
            </w:r>
          </w:p>
        </w:tc>
        <w:tc>
          <w:tcPr>
            <w:tcW w:w="2126" w:type="dxa"/>
            <w:tcBorders>
              <w:top w:val="nil"/>
              <w:left w:val="nil"/>
              <w:bottom w:val="single" w:sz="8" w:space="0" w:color="000000"/>
              <w:right w:val="single" w:sz="8" w:space="0" w:color="000000"/>
            </w:tcBorders>
            <w:shd w:val="clear" w:color="auto" w:fill="auto"/>
            <w:vAlign w:val="center"/>
          </w:tcPr>
          <w:p w14:paraId="67371CFF" w14:textId="4A381614" w:rsidR="0045226B"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p>
        </w:tc>
        <w:tc>
          <w:tcPr>
            <w:tcW w:w="992" w:type="dxa"/>
            <w:tcBorders>
              <w:top w:val="nil"/>
              <w:left w:val="nil"/>
              <w:bottom w:val="single" w:sz="8" w:space="0" w:color="000000"/>
              <w:right w:val="single" w:sz="8" w:space="0" w:color="000000"/>
            </w:tcBorders>
            <w:shd w:val="clear" w:color="auto" w:fill="auto"/>
            <w:vAlign w:val="center"/>
          </w:tcPr>
          <w:p w14:paraId="48604757" w14:textId="77777777" w:rsidR="0045226B" w:rsidRPr="008430B4" w:rsidRDefault="0045226B" w:rsidP="0092095D">
            <w:pPr>
              <w:widowControl/>
              <w:snapToGrid w:val="0"/>
              <w:jc w:val="center"/>
              <w:rPr>
                <w:rFonts w:ascii="微软雅黑" w:eastAsia="微软雅黑" w:hAnsi="微软雅黑" w:cs="宋体" w:hint="eastAsia"/>
                <w:color w:val="000000"/>
                <w:kern w:val="0"/>
                <w:sz w:val="22"/>
              </w:rPr>
            </w:pPr>
          </w:p>
        </w:tc>
      </w:tr>
      <w:tr w:rsidR="0045226B" w:rsidRPr="008430B4" w14:paraId="47629B22"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tcPr>
          <w:p w14:paraId="2CF214CF" w14:textId="38418412" w:rsidR="0045226B"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3</w:t>
            </w:r>
            <w:r w:rsidR="00117A49">
              <w:rPr>
                <w:rFonts w:ascii="微软雅黑" w:eastAsia="微软雅黑" w:hAnsi="微软雅黑" w:cs="宋体" w:hint="eastAsia"/>
                <w:color w:val="000000"/>
                <w:kern w:val="0"/>
                <w:sz w:val="22"/>
              </w:rPr>
              <w:t>2</w:t>
            </w:r>
          </w:p>
        </w:tc>
        <w:tc>
          <w:tcPr>
            <w:tcW w:w="2194" w:type="dxa"/>
            <w:tcBorders>
              <w:top w:val="nil"/>
              <w:left w:val="nil"/>
              <w:bottom w:val="single" w:sz="8" w:space="0" w:color="000000"/>
              <w:right w:val="single" w:sz="8" w:space="0" w:color="000000"/>
            </w:tcBorders>
            <w:shd w:val="clear" w:color="auto" w:fill="auto"/>
            <w:vAlign w:val="center"/>
          </w:tcPr>
          <w:p w14:paraId="5E152762" w14:textId="6A62B1FF" w:rsidR="0045226B" w:rsidRPr="00545384" w:rsidRDefault="0045226B" w:rsidP="0092095D">
            <w:pPr>
              <w:widowControl/>
              <w:snapToGrid w:val="0"/>
              <w:jc w:val="center"/>
              <w:rPr>
                <w:rFonts w:ascii="微软雅黑" w:eastAsia="微软雅黑" w:hAnsi="微软雅黑" w:cs="宋体" w:hint="eastAsia"/>
                <w:color w:val="000000"/>
                <w:kern w:val="0"/>
                <w:sz w:val="22"/>
              </w:rPr>
            </w:pPr>
            <w:r w:rsidRPr="00C544C1">
              <w:rPr>
                <w:rFonts w:ascii="微软雅黑" w:eastAsia="微软雅黑" w:hAnsi="微软雅黑" w:cs="宋体" w:hint="eastAsia"/>
                <w:color w:val="000000"/>
                <w:kern w:val="0"/>
                <w:sz w:val="22"/>
              </w:rPr>
              <w:t>6号公寓1期</w:t>
            </w:r>
          </w:p>
        </w:tc>
        <w:tc>
          <w:tcPr>
            <w:tcW w:w="1843" w:type="dxa"/>
            <w:tcBorders>
              <w:top w:val="nil"/>
              <w:left w:val="nil"/>
              <w:bottom w:val="single" w:sz="8" w:space="0" w:color="000000"/>
              <w:right w:val="single" w:sz="8" w:space="0" w:color="000000"/>
            </w:tcBorders>
            <w:shd w:val="clear" w:color="auto" w:fill="auto"/>
            <w:vAlign w:val="center"/>
          </w:tcPr>
          <w:p w14:paraId="6C94C0CD" w14:textId="7E52E271" w:rsidR="0045226B" w:rsidRPr="00545384"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5楼</w:t>
            </w:r>
          </w:p>
        </w:tc>
        <w:tc>
          <w:tcPr>
            <w:tcW w:w="2126" w:type="dxa"/>
            <w:tcBorders>
              <w:top w:val="nil"/>
              <w:left w:val="nil"/>
              <w:bottom w:val="single" w:sz="8" w:space="0" w:color="000000"/>
              <w:right w:val="single" w:sz="8" w:space="0" w:color="000000"/>
            </w:tcBorders>
            <w:shd w:val="clear" w:color="auto" w:fill="auto"/>
            <w:vAlign w:val="center"/>
          </w:tcPr>
          <w:p w14:paraId="21B56F63" w14:textId="64B3D05C" w:rsidR="0045226B"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p>
        </w:tc>
        <w:tc>
          <w:tcPr>
            <w:tcW w:w="992" w:type="dxa"/>
            <w:tcBorders>
              <w:top w:val="nil"/>
              <w:left w:val="nil"/>
              <w:bottom w:val="single" w:sz="8" w:space="0" w:color="000000"/>
              <w:right w:val="single" w:sz="8" w:space="0" w:color="000000"/>
            </w:tcBorders>
            <w:shd w:val="clear" w:color="auto" w:fill="auto"/>
            <w:vAlign w:val="center"/>
          </w:tcPr>
          <w:p w14:paraId="487EE6A1" w14:textId="77777777" w:rsidR="0045226B" w:rsidRPr="008430B4" w:rsidRDefault="0045226B" w:rsidP="0092095D">
            <w:pPr>
              <w:widowControl/>
              <w:snapToGrid w:val="0"/>
              <w:jc w:val="center"/>
              <w:rPr>
                <w:rFonts w:ascii="微软雅黑" w:eastAsia="微软雅黑" w:hAnsi="微软雅黑" w:cs="宋体" w:hint="eastAsia"/>
                <w:color w:val="000000"/>
                <w:kern w:val="0"/>
                <w:sz w:val="22"/>
              </w:rPr>
            </w:pPr>
          </w:p>
        </w:tc>
      </w:tr>
      <w:tr w:rsidR="0045226B" w:rsidRPr="008430B4" w14:paraId="2432FF38"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tcPr>
          <w:p w14:paraId="2CE64FBA" w14:textId="44B8978C" w:rsidR="0045226B"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3</w:t>
            </w:r>
            <w:r w:rsidR="00117A49">
              <w:rPr>
                <w:rFonts w:ascii="微软雅黑" w:eastAsia="微软雅黑" w:hAnsi="微软雅黑" w:cs="宋体" w:hint="eastAsia"/>
                <w:color w:val="000000"/>
                <w:kern w:val="0"/>
                <w:sz w:val="22"/>
              </w:rPr>
              <w:t>3</w:t>
            </w:r>
          </w:p>
        </w:tc>
        <w:tc>
          <w:tcPr>
            <w:tcW w:w="2194" w:type="dxa"/>
            <w:tcBorders>
              <w:top w:val="nil"/>
              <w:left w:val="nil"/>
              <w:bottom w:val="single" w:sz="8" w:space="0" w:color="000000"/>
              <w:right w:val="single" w:sz="8" w:space="0" w:color="000000"/>
            </w:tcBorders>
            <w:shd w:val="clear" w:color="auto" w:fill="auto"/>
            <w:vAlign w:val="center"/>
          </w:tcPr>
          <w:p w14:paraId="1A8D6D63" w14:textId="67537F31" w:rsidR="0045226B" w:rsidRPr="00545384" w:rsidRDefault="0045226B" w:rsidP="0092095D">
            <w:pPr>
              <w:widowControl/>
              <w:snapToGrid w:val="0"/>
              <w:jc w:val="center"/>
              <w:rPr>
                <w:rFonts w:ascii="微软雅黑" w:eastAsia="微软雅黑" w:hAnsi="微软雅黑" w:cs="宋体" w:hint="eastAsia"/>
                <w:color w:val="000000"/>
                <w:kern w:val="0"/>
                <w:sz w:val="22"/>
              </w:rPr>
            </w:pPr>
            <w:r w:rsidRPr="00C544C1">
              <w:rPr>
                <w:rFonts w:ascii="微软雅黑" w:eastAsia="微软雅黑" w:hAnsi="微软雅黑" w:cs="宋体" w:hint="eastAsia"/>
                <w:color w:val="000000"/>
                <w:kern w:val="0"/>
                <w:sz w:val="22"/>
              </w:rPr>
              <w:t>6号公寓1期</w:t>
            </w:r>
          </w:p>
        </w:tc>
        <w:tc>
          <w:tcPr>
            <w:tcW w:w="1843" w:type="dxa"/>
            <w:tcBorders>
              <w:top w:val="nil"/>
              <w:left w:val="nil"/>
              <w:bottom w:val="single" w:sz="8" w:space="0" w:color="000000"/>
              <w:right w:val="single" w:sz="8" w:space="0" w:color="000000"/>
            </w:tcBorders>
            <w:shd w:val="clear" w:color="auto" w:fill="auto"/>
            <w:vAlign w:val="center"/>
          </w:tcPr>
          <w:p w14:paraId="3EAA2823" w14:textId="746B64F2" w:rsidR="0045226B" w:rsidRPr="00545384"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6楼</w:t>
            </w:r>
          </w:p>
        </w:tc>
        <w:tc>
          <w:tcPr>
            <w:tcW w:w="2126" w:type="dxa"/>
            <w:tcBorders>
              <w:top w:val="nil"/>
              <w:left w:val="nil"/>
              <w:bottom w:val="single" w:sz="8" w:space="0" w:color="000000"/>
              <w:right w:val="single" w:sz="8" w:space="0" w:color="000000"/>
            </w:tcBorders>
            <w:shd w:val="clear" w:color="auto" w:fill="auto"/>
            <w:vAlign w:val="center"/>
          </w:tcPr>
          <w:p w14:paraId="20D290E5" w14:textId="614D441E" w:rsidR="0045226B"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p>
        </w:tc>
        <w:tc>
          <w:tcPr>
            <w:tcW w:w="992" w:type="dxa"/>
            <w:tcBorders>
              <w:top w:val="nil"/>
              <w:left w:val="nil"/>
              <w:bottom w:val="single" w:sz="8" w:space="0" w:color="000000"/>
              <w:right w:val="single" w:sz="8" w:space="0" w:color="000000"/>
            </w:tcBorders>
            <w:shd w:val="clear" w:color="auto" w:fill="auto"/>
            <w:vAlign w:val="center"/>
          </w:tcPr>
          <w:p w14:paraId="490D7449" w14:textId="77777777" w:rsidR="0045226B" w:rsidRPr="008430B4" w:rsidRDefault="0045226B" w:rsidP="0092095D">
            <w:pPr>
              <w:widowControl/>
              <w:snapToGrid w:val="0"/>
              <w:jc w:val="center"/>
              <w:rPr>
                <w:rFonts w:ascii="微软雅黑" w:eastAsia="微软雅黑" w:hAnsi="微软雅黑" w:cs="宋体" w:hint="eastAsia"/>
                <w:color w:val="000000"/>
                <w:kern w:val="0"/>
                <w:sz w:val="22"/>
              </w:rPr>
            </w:pPr>
          </w:p>
        </w:tc>
      </w:tr>
      <w:tr w:rsidR="00583FA0" w:rsidRPr="008430B4" w14:paraId="28FE6134"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tcPr>
          <w:p w14:paraId="14FF1CB2" w14:textId="6272AAC4" w:rsidR="00583FA0"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3</w:t>
            </w:r>
            <w:r w:rsidR="00117A49">
              <w:rPr>
                <w:rFonts w:ascii="微软雅黑" w:eastAsia="微软雅黑" w:hAnsi="微软雅黑" w:cs="宋体" w:hint="eastAsia"/>
                <w:color w:val="000000"/>
                <w:kern w:val="0"/>
                <w:sz w:val="22"/>
              </w:rPr>
              <w:t>4</w:t>
            </w:r>
          </w:p>
        </w:tc>
        <w:tc>
          <w:tcPr>
            <w:tcW w:w="2194" w:type="dxa"/>
            <w:tcBorders>
              <w:top w:val="nil"/>
              <w:left w:val="nil"/>
              <w:bottom w:val="single" w:sz="8" w:space="0" w:color="000000"/>
              <w:right w:val="single" w:sz="8" w:space="0" w:color="000000"/>
            </w:tcBorders>
            <w:shd w:val="clear" w:color="auto" w:fill="auto"/>
            <w:vAlign w:val="center"/>
          </w:tcPr>
          <w:p w14:paraId="19FC9416" w14:textId="56890CD3" w:rsidR="00583FA0" w:rsidRPr="00545384" w:rsidRDefault="0045226B" w:rsidP="0092095D">
            <w:pPr>
              <w:widowControl/>
              <w:snapToGrid w:val="0"/>
              <w:jc w:val="center"/>
              <w:rPr>
                <w:rFonts w:ascii="微软雅黑" w:eastAsia="微软雅黑" w:hAnsi="微软雅黑" w:cs="宋体" w:hint="eastAsia"/>
                <w:color w:val="000000"/>
                <w:kern w:val="0"/>
                <w:sz w:val="22"/>
              </w:rPr>
            </w:pPr>
            <w:r w:rsidRPr="0045226B">
              <w:rPr>
                <w:rFonts w:ascii="微软雅黑" w:eastAsia="微软雅黑" w:hAnsi="微软雅黑" w:cs="宋体"/>
                <w:color w:val="000000"/>
                <w:kern w:val="0"/>
                <w:sz w:val="22"/>
              </w:rPr>
              <w:t>6号公寓</w:t>
            </w:r>
            <w:r>
              <w:rPr>
                <w:rFonts w:ascii="微软雅黑" w:eastAsia="微软雅黑" w:hAnsi="微软雅黑" w:cs="宋体" w:hint="eastAsia"/>
                <w:color w:val="000000"/>
                <w:kern w:val="0"/>
                <w:sz w:val="22"/>
              </w:rPr>
              <w:t>2</w:t>
            </w:r>
            <w:r w:rsidRPr="0045226B">
              <w:rPr>
                <w:rFonts w:ascii="微软雅黑" w:eastAsia="微软雅黑" w:hAnsi="微软雅黑" w:cs="宋体"/>
                <w:color w:val="000000"/>
                <w:kern w:val="0"/>
                <w:sz w:val="22"/>
              </w:rPr>
              <w:t>期</w:t>
            </w:r>
          </w:p>
        </w:tc>
        <w:tc>
          <w:tcPr>
            <w:tcW w:w="1843" w:type="dxa"/>
            <w:tcBorders>
              <w:top w:val="nil"/>
              <w:left w:val="nil"/>
              <w:bottom w:val="single" w:sz="8" w:space="0" w:color="000000"/>
              <w:right w:val="single" w:sz="8" w:space="0" w:color="000000"/>
            </w:tcBorders>
            <w:shd w:val="clear" w:color="auto" w:fill="auto"/>
            <w:vAlign w:val="center"/>
          </w:tcPr>
          <w:p w14:paraId="09C9C50C" w14:textId="023BEBB2" w:rsidR="00583FA0" w:rsidRPr="00545384"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3楼</w:t>
            </w:r>
          </w:p>
        </w:tc>
        <w:tc>
          <w:tcPr>
            <w:tcW w:w="2126" w:type="dxa"/>
            <w:tcBorders>
              <w:top w:val="nil"/>
              <w:left w:val="nil"/>
              <w:bottom w:val="single" w:sz="8" w:space="0" w:color="000000"/>
              <w:right w:val="single" w:sz="8" w:space="0" w:color="000000"/>
            </w:tcBorders>
            <w:shd w:val="clear" w:color="auto" w:fill="auto"/>
            <w:vAlign w:val="center"/>
          </w:tcPr>
          <w:p w14:paraId="1C99018D" w14:textId="6C3B25E9" w:rsidR="00583FA0"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p>
        </w:tc>
        <w:tc>
          <w:tcPr>
            <w:tcW w:w="992" w:type="dxa"/>
            <w:tcBorders>
              <w:top w:val="nil"/>
              <w:left w:val="nil"/>
              <w:bottom w:val="single" w:sz="8" w:space="0" w:color="000000"/>
              <w:right w:val="single" w:sz="8" w:space="0" w:color="000000"/>
            </w:tcBorders>
            <w:shd w:val="clear" w:color="auto" w:fill="auto"/>
            <w:vAlign w:val="center"/>
          </w:tcPr>
          <w:p w14:paraId="34DD4DCC" w14:textId="77777777" w:rsidR="00583FA0" w:rsidRPr="008430B4" w:rsidRDefault="00583FA0" w:rsidP="0092095D">
            <w:pPr>
              <w:widowControl/>
              <w:snapToGrid w:val="0"/>
              <w:jc w:val="center"/>
              <w:rPr>
                <w:rFonts w:ascii="微软雅黑" w:eastAsia="微软雅黑" w:hAnsi="微软雅黑" w:cs="宋体" w:hint="eastAsia"/>
                <w:color w:val="000000"/>
                <w:kern w:val="0"/>
                <w:sz w:val="22"/>
              </w:rPr>
            </w:pPr>
          </w:p>
        </w:tc>
      </w:tr>
      <w:tr w:rsidR="0045226B" w:rsidRPr="008430B4" w14:paraId="6AE1CC40"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tcPr>
          <w:p w14:paraId="41E3D66A" w14:textId="08D4961E" w:rsidR="0045226B"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3</w:t>
            </w:r>
            <w:r w:rsidR="00117A49">
              <w:rPr>
                <w:rFonts w:ascii="微软雅黑" w:eastAsia="微软雅黑" w:hAnsi="微软雅黑" w:cs="宋体" w:hint="eastAsia"/>
                <w:color w:val="000000"/>
                <w:kern w:val="0"/>
                <w:sz w:val="22"/>
              </w:rPr>
              <w:t>5</w:t>
            </w:r>
          </w:p>
        </w:tc>
        <w:tc>
          <w:tcPr>
            <w:tcW w:w="2194" w:type="dxa"/>
            <w:tcBorders>
              <w:top w:val="nil"/>
              <w:left w:val="nil"/>
              <w:bottom w:val="single" w:sz="8" w:space="0" w:color="000000"/>
              <w:right w:val="single" w:sz="8" w:space="0" w:color="000000"/>
            </w:tcBorders>
            <w:shd w:val="clear" w:color="auto" w:fill="auto"/>
            <w:vAlign w:val="center"/>
          </w:tcPr>
          <w:p w14:paraId="5CA58822" w14:textId="7E89D567" w:rsidR="0045226B" w:rsidRPr="00545384" w:rsidRDefault="0045226B" w:rsidP="0092095D">
            <w:pPr>
              <w:widowControl/>
              <w:snapToGrid w:val="0"/>
              <w:jc w:val="center"/>
              <w:rPr>
                <w:rFonts w:ascii="微软雅黑" w:eastAsia="微软雅黑" w:hAnsi="微软雅黑" w:cs="宋体" w:hint="eastAsia"/>
                <w:color w:val="000000"/>
                <w:kern w:val="0"/>
                <w:sz w:val="22"/>
              </w:rPr>
            </w:pPr>
            <w:r w:rsidRPr="004A6239">
              <w:rPr>
                <w:rFonts w:ascii="微软雅黑" w:eastAsia="微软雅黑" w:hAnsi="微软雅黑" w:cs="宋体"/>
                <w:color w:val="000000"/>
                <w:kern w:val="0"/>
                <w:sz w:val="22"/>
              </w:rPr>
              <w:t>6号公寓</w:t>
            </w:r>
            <w:r w:rsidRPr="004A6239">
              <w:rPr>
                <w:rFonts w:ascii="微软雅黑" w:eastAsia="微软雅黑" w:hAnsi="微软雅黑" w:cs="宋体" w:hint="eastAsia"/>
                <w:color w:val="000000"/>
                <w:kern w:val="0"/>
                <w:sz w:val="22"/>
              </w:rPr>
              <w:t>2</w:t>
            </w:r>
            <w:r w:rsidRPr="004A6239">
              <w:rPr>
                <w:rFonts w:ascii="微软雅黑" w:eastAsia="微软雅黑" w:hAnsi="微软雅黑" w:cs="宋体"/>
                <w:color w:val="000000"/>
                <w:kern w:val="0"/>
                <w:sz w:val="22"/>
              </w:rPr>
              <w:t>期</w:t>
            </w:r>
          </w:p>
        </w:tc>
        <w:tc>
          <w:tcPr>
            <w:tcW w:w="1843" w:type="dxa"/>
            <w:tcBorders>
              <w:top w:val="nil"/>
              <w:left w:val="nil"/>
              <w:bottom w:val="single" w:sz="8" w:space="0" w:color="000000"/>
              <w:right w:val="single" w:sz="8" w:space="0" w:color="000000"/>
            </w:tcBorders>
            <w:shd w:val="clear" w:color="auto" w:fill="auto"/>
            <w:vAlign w:val="center"/>
          </w:tcPr>
          <w:p w14:paraId="55646235" w14:textId="252D229B" w:rsidR="0045226B" w:rsidRPr="00545384"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4楼</w:t>
            </w:r>
          </w:p>
        </w:tc>
        <w:tc>
          <w:tcPr>
            <w:tcW w:w="2126" w:type="dxa"/>
            <w:tcBorders>
              <w:top w:val="nil"/>
              <w:left w:val="nil"/>
              <w:bottom w:val="single" w:sz="8" w:space="0" w:color="000000"/>
              <w:right w:val="single" w:sz="8" w:space="0" w:color="000000"/>
            </w:tcBorders>
            <w:shd w:val="clear" w:color="auto" w:fill="auto"/>
            <w:vAlign w:val="center"/>
          </w:tcPr>
          <w:p w14:paraId="07186DA3" w14:textId="342A54E1" w:rsidR="0045226B"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p>
        </w:tc>
        <w:tc>
          <w:tcPr>
            <w:tcW w:w="992" w:type="dxa"/>
            <w:tcBorders>
              <w:top w:val="nil"/>
              <w:left w:val="nil"/>
              <w:bottom w:val="single" w:sz="8" w:space="0" w:color="000000"/>
              <w:right w:val="single" w:sz="8" w:space="0" w:color="000000"/>
            </w:tcBorders>
            <w:shd w:val="clear" w:color="auto" w:fill="auto"/>
            <w:vAlign w:val="center"/>
          </w:tcPr>
          <w:p w14:paraId="4F32CCA6" w14:textId="77777777" w:rsidR="0045226B" w:rsidRPr="008430B4" w:rsidRDefault="0045226B" w:rsidP="0092095D">
            <w:pPr>
              <w:widowControl/>
              <w:snapToGrid w:val="0"/>
              <w:jc w:val="center"/>
              <w:rPr>
                <w:rFonts w:ascii="微软雅黑" w:eastAsia="微软雅黑" w:hAnsi="微软雅黑" w:cs="宋体" w:hint="eastAsia"/>
                <w:color w:val="000000"/>
                <w:kern w:val="0"/>
                <w:sz w:val="22"/>
              </w:rPr>
            </w:pPr>
          </w:p>
        </w:tc>
      </w:tr>
      <w:tr w:rsidR="0045226B" w:rsidRPr="008430B4" w14:paraId="70F2EC69"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tcPr>
          <w:p w14:paraId="7365AC2E" w14:textId="4ACCD4C5" w:rsidR="0045226B"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3</w:t>
            </w:r>
            <w:r w:rsidR="00117A49">
              <w:rPr>
                <w:rFonts w:ascii="微软雅黑" w:eastAsia="微软雅黑" w:hAnsi="微软雅黑" w:cs="宋体" w:hint="eastAsia"/>
                <w:color w:val="000000"/>
                <w:kern w:val="0"/>
                <w:sz w:val="22"/>
              </w:rPr>
              <w:t>6</w:t>
            </w:r>
          </w:p>
        </w:tc>
        <w:tc>
          <w:tcPr>
            <w:tcW w:w="2194" w:type="dxa"/>
            <w:tcBorders>
              <w:top w:val="nil"/>
              <w:left w:val="nil"/>
              <w:bottom w:val="single" w:sz="8" w:space="0" w:color="000000"/>
              <w:right w:val="single" w:sz="8" w:space="0" w:color="000000"/>
            </w:tcBorders>
            <w:shd w:val="clear" w:color="auto" w:fill="auto"/>
            <w:vAlign w:val="center"/>
          </w:tcPr>
          <w:p w14:paraId="1E8B6782" w14:textId="08CCC2FD" w:rsidR="0045226B" w:rsidRPr="00545384" w:rsidRDefault="0045226B" w:rsidP="0092095D">
            <w:pPr>
              <w:widowControl/>
              <w:snapToGrid w:val="0"/>
              <w:jc w:val="center"/>
              <w:rPr>
                <w:rFonts w:ascii="微软雅黑" w:eastAsia="微软雅黑" w:hAnsi="微软雅黑" w:cs="宋体" w:hint="eastAsia"/>
                <w:color w:val="000000"/>
                <w:kern w:val="0"/>
                <w:sz w:val="22"/>
              </w:rPr>
            </w:pPr>
            <w:r w:rsidRPr="004A6239">
              <w:rPr>
                <w:rFonts w:ascii="微软雅黑" w:eastAsia="微软雅黑" w:hAnsi="微软雅黑" w:cs="宋体"/>
                <w:color w:val="000000"/>
                <w:kern w:val="0"/>
                <w:sz w:val="22"/>
              </w:rPr>
              <w:t>6号公寓</w:t>
            </w:r>
            <w:r w:rsidRPr="004A6239">
              <w:rPr>
                <w:rFonts w:ascii="微软雅黑" w:eastAsia="微软雅黑" w:hAnsi="微软雅黑" w:cs="宋体" w:hint="eastAsia"/>
                <w:color w:val="000000"/>
                <w:kern w:val="0"/>
                <w:sz w:val="22"/>
              </w:rPr>
              <w:t>2</w:t>
            </w:r>
            <w:r w:rsidRPr="004A6239">
              <w:rPr>
                <w:rFonts w:ascii="微软雅黑" w:eastAsia="微软雅黑" w:hAnsi="微软雅黑" w:cs="宋体"/>
                <w:color w:val="000000"/>
                <w:kern w:val="0"/>
                <w:sz w:val="22"/>
              </w:rPr>
              <w:t>期</w:t>
            </w:r>
          </w:p>
        </w:tc>
        <w:tc>
          <w:tcPr>
            <w:tcW w:w="1843" w:type="dxa"/>
            <w:tcBorders>
              <w:top w:val="nil"/>
              <w:left w:val="nil"/>
              <w:bottom w:val="single" w:sz="8" w:space="0" w:color="000000"/>
              <w:right w:val="single" w:sz="8" w:space="0" w:color="000000"/>
            </w:tcBorders>
            <w:shd w:val="clear" w:color="auto" w:fill="auto"/>
            <w:vAlign w:val="center"/>
          </w:tcPr>
          <w:p w14:paraId="650EB75F" w14:textId="2F00A3E6" w:rsidR="0045226B" w:rsidRPr="00545384"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5楼</w:t>
            </w:r>
          </w:p>
        </w:tc>
        <w:tc>
          <w:tcPr>
            <w:tcW w:w="2126" w:type="dxa"/>
            <w:tcBorders>
              <w:top w:val="nil"/>
              <w:left w:val="nil"/>
              <w:bottom w:val="single" w:sz="8" w:space="0" w:color="000000"/>
              <w:right w:val="single" w:sz="8" w:space="0" w:color="000000"/>
            </w:tcBorders>
            <w:shd w:val="clear" w:color="auto" w:fill="auto"/>
            <w:vAlign w:val="center"/>
          </w:tcPr>
          <w:p w14:paraId="009DACDB" w14:textId="570711AE" w:rsidR="0045226B"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p>
        </w:tc>
        <w:tc>
          <w:tcPr>
            <w:tcW w:w="992" w:type="dxa"/>
            <w:tcBorders>
              <w:top w:val="nil"/>
              <w:left w:val="nil"/>
              <w:bottom w:val="single" w:sz="8" w:space="0" w:color="000000"/>
              <w:right w:val="single" w:sz="8" w:space="0" w:color="000000"/>
            </w:tcBorders>
            <w:shd w:val="clear" w:color="auto" w:fill="auto"/>
            <w:vAlign w:val="center"/>
          </w:tcPr>
          <w:p w14:paraId="3BFCEBE8" w14:textId="77777777" w:rsidR="0045226B" w:rsidRPr="008430B4" w:rsidRDefault="0045226B" w:rsidP="0092095D">
            <w:pPr>
              <w:widowControl/>
              <w:snapToGrid w:val="0"/>
              <w:jc w:val="center"/>
              <w:rPr>
                <w:rFonts w:ascii="微软雅黑" w:eastAsia="微软雅黑" w:hAnsi="微软雅黑" w:cs="宋体" w:hint="eastAsia"/>
                <w:color w:val="000000"/>
                <w:kern w:val="0"/>
                <w:sz w:val="22"/>
              </w:rPr>
            </w:pPr>
          </w:p>
        </w:tc>
      </w:tr>
      <w:tr w:rsidR="0045226B" w:rsidRPr="008430B4" w14:paraId="645F6A62"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tcPr>
          <w:p w14:paraId="3264683D" w14:textId="6244E636" w:rsidR="0045226B"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3</w:t>
            </w:r>
            <w:r w:rsidR="00117A49">
              <w:rPr>
                <w:rFonts w:ascii="微软雅黑" w:eastAsia="微软雅黑" w:hAnsi="微软雅黑" w:cs="宋体" w:hint="eastAsia"/>
                <w:color w:val="000000"/>
                <w:kern w:val="0"/>
                <w:sz w:val="22"/>
              </w:rPr>
              <w:t>7</w:t>
            </w:r>
          </w:p>
        </w:tc>
        <w:tc>
          <w:tcPr>
            <w:tcW w:w="2194" w:type="dxa"/>
            <w:tcBorders>
              <w:top w:val="nil"/>
              <w:left w:val="nil"/>
              <w:bottom w:val="single" w:sz="8" w:space="0" w:color="000000"/>
              <w:right w:val="single" w:sz="8" w:space="0" w:color="000000"/>
            </w:tcBorders>
            <w:shd w:val="clear" w:color="auto" w:fill="auto"/>
            <w:vAlign w:val="center"/>
          </w:tcPr>
          <w:p w14:paraId="50FFBBCF" w14:textId="32610D0C" w:rsidR="0045226B" w:rsidRPr="00545384" w:rsidRDefault="0045226B" w:rsidP="0092095D">
            <w:pPr>
              <w:widowControl/>
              <w:snapToGrid w:val="0"/>
              <w:jc w:val="center"/>
              <w:rPr>
                <w:rFonts w:ascii="微软雅黑" w:eastAsia="微软雅黑" w:hAnsi="微软雅黑" w:cs="宋体" w:hint="eastAsia"/>
                <w:color w:val="000000"/>
                <w:kern w:val="0"/>
                <w:sz w:val="22"/>
              </w:rPr>
            </w:pPr>
            <w:r w:rsidRPr="004A6239">
              <w:rPr>
                <w:rFonts w:ascii="微软雅黑" w:eastAsia="微软雅黑" w:hAnsi="微软雅黑" w:cs="宋体"/>
                <w:color w:val="000000"/>
                <w:kern w:val="0"/>
                <w:sz w:val="22"/>
              </w:rPr>
              <w:t>6号公寓</w:t>
            </w:r>
            <w:r w:rsidRPr="004A6239">
              <w:rPr>
                <w:rFonts w:ascii="微软雅黑" w:eastAsia="微软雅黑" w:hAnsi="微软雅黑" w:cs="宋体" w:hint="eastAsia"/>
                <w:color w:val="000000"/>
                <w:kern w:val="0"/>
                <w:sz w:val="22"/>
              </w:rPr>
              <w:t>2</w:t>
            </w:r>
            <w:r w:rsidRPr="004A6239">
              <w:rPr>
                <w:rFonts w:ascii="微软雅黑" w:eastAsia="微软雅黑" w:hAnsi="微软雅黑" w:cs="宋体"/>
                <w:color w:val="000000"/>
                <w:kern w:val="0"/>
                <w:sz w:val="22"/>
              </w:rPr>
              <w:t>期</w:t>
            </w:r>
          </w:p>
        </w:tc>
        <w:tc>
          <w:tcPr>
            <w:tcW w:w="1843" w:type="dxa"/>
            <w:tcBorders>
              <w:top w:val="nil"/>
              <w:left w:val="nil"/>
              <w:bottom w:val="single" w:sz="8" w:space="0" w:color="000000"/>
              <w:right w:val="single" w:sz="8" w:space="0" w:color="000000"/>
            </w:tcBorders>
            <w:shd w:val="clear" w:color="auto" w:fill="auto"/>
            <w:vAlign w:val="center"/>
          </w:tcPr>
          <w:p w14:paraId="7DD4D142" w14:textId="79B14FD5" w:rsidR="0045226B" w:rsidRPr="00545384"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6楼</w:t>
            </w:r>
          </w:p>
        </w:tc>
        <w:tc>
          <w:tcPr>
            <w:tcW w:w="2126" w:type="dxa"/>
            <w:tcBorders>
              <w:top w:val="nil"/>
              <w:left w:val="nil"/>
              <w:bottom w:val="single" w:sz="8" w:space="0" w:color="000000"/>
              <w:right w:val="single" w:sz="8" w:space="0" w:color="000000"/>
            </w:tcBorders>
            <w:shd w:val="clear" w:color="auto" w:fill="auto"/>
            <w:vAlign w:val="center"/>
          </w:tcPr>
          <w:p w14:paraId="686CC1BE" w14:textId="453E272A" w:rsidR="0045226B"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p>
        </w:tc>
        <w:tc>
          <w:tcPr>
            <w:tcW w:w="992" w:type="dxa"/>
            <w:tcBorders>
              <w:top w:val="nil"/>
              <w:left w:val="nil"/>
              <w:bottom w:val="single" w:sz="8" w:space="0" w:color="000000"/>
              <w:right w:val="single" w:sz="8" w:space="0" w:color="000000"/>
            </w:tcBorders>
            <w:shd w:val="clear" w:color="auto" w:fill="auto"/>
            <w:vAlign w:val="center"/>
          </w:tcPr>
          <w:p w14:paraId="2F517E1A" w14:textId="77777777" w:rsidR="0045226B" w:rsidRPr="008430B4" w:rsidRDefault="0045226B" w:rsidP="0092095D">
            <w:pPr>
              <w:widowControl/>
              <w:snapToGrid w:val="0"/>
              <w:jc w:val="center"/>
              <w:rPr>
                <w:rFonts w:ascii="微软雅黑" w:eastAsia="微软雅黑" w:hAnsi="微软雅黑" w:cs="宋体" w:hint="eastAsia"/>
                <w:color w:val="000000"/>
                <w:kern w:val="0"/>
                <w:sz w:val="22"/>
              </w:rPr>
            </w:pPr>
          </w:p>
        </w:tc>
      </w:tr>
      <w:tr w:rsidR="00583FA0" w:rsidRPr="008430B4" w14:paraId="40CDADD4"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tcPr>
          <w:p w14:paraId="284F56BA" w14:textId="2FE4A077" w:rsidR="00583FA0"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3</w:t>
            </w:r>
            <w:r w:rsidR="00117A49">
              <w:rPr>
                <w:rFonts w:ascii="微软雅黑" w:eastAsia="微软雅黑" w:hAnsi="微软雅黑" w:cs="宋体" w:hint="eastAsia"/>
                <w:color w:val="000000"/>
                <w:kern w:val="0"/>
                <w:sz w:val="22"/>
              </w:rPr>
              <w:t>8</w:t>
            </w:r>
          </w:p>
        </w:tc>
        <w:tc>
          <w:tcPr>
            <w:tcW w:w="2194" w:type="dxa"/>
            <w:tcBorders>
              <w:top w:val="nil"/>
              <w:left w:val="nil"/>
              <w:bottom w:val="single" w:sz="8" w:space="0" w:color="000000"/>
              <w:right w:val="single" w:sz="8" w:space="0" w:color="000000"/>
            </w:tcBorders>
            <w:shd w:val="clear" w:color="auto" w:fill="auto"/>
            <w:vAlign w:val="center"/>
          </w:tcPr>
          <w:p w14:paraId="06BEE129" w14:textId="22DAA93A" w:rsidR="00583FA0" w:rsidRPr="00545384"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7号公寓</w:t>
            </w:r>
          </w:p>
        </w:tc>
        <w:tc>
          <w:tcPr>
            <w:tcW w:w="1843" w:type="dxa"/>
            <w:tcBorders>
              <w:top w:val="nil"/>
              <w:left w:val="nil"/>
              <w:bottom w:val="single" w:sz="8" w:space="0" w:color="000000"/>
              <w:right w:val="single" w:sz="8" w:space="0" w:color="000000"/>
            </w:tcBorders>
            <w:shd w:val="clear" w:color="auto" w:fill="auto"/>
            <w:vAlign w:val="center"/>
          </w:tcPr>
          <w:p w14:paraId="63D08F39" w14:textId="7C713FC2" w:rsidR="00583FA0" w:rsidRPr="00545384"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1楼</w:t>
            </w:r>
          </w:p>
        </w:tc>
        <w:tc>
          <w:tcPr>
            <w:tcW w:w="2126" w:type="dxa"/>
            <w:tcBorders>
              <w:top w:val="nil"/>
              <w:left w:val="nil"/>
              <w:bottom w:val="single" w:sz="8" w:space="0" w:color="000000"/>
              <w:right w:val="single" w:sz="8" w:space="0" w:color="000000"/>
            </w:tcBorders>
            <w:shd w:val="clear" w:color="auto" w:fill="auto"/>
            <w:vAlign w:val="center"/>
          </w:tcPr>
          <w:p w14:paraId="531379CA" w14:textId="4824C198" w:rsidR="00583FA0"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p>
        </w:tc>
        <w:tc>
          <w:tcPr>
            <w:tcW w:w="992" w:type="dxa"/>
            <w:tcBorders>
              <w:top w:val="nil"/>
              <w:left w:val="nil"/>
              <w:bottom w:val="single" w:sz="8" w:space="0" w:color="000000"/>
              <w:right w:val="single" w:sz="8" w:space="0" w:color="000000"/>
            </w:tcBorders>
            <w:shd w:val="clear" w:color="auto" w:fill="auto"/>
            <w:vAlign w:val="center"/>
          </w:tcPr>
          <w:p w14:paraId="2D340C6E" w14:textId="77777777" w:rsidR="00583FA0" w:rsidRPr="008430B4" w:rsidRDefault="00583FA0" w:rsidP="0092095D">
            <w:pPr>
              <w:widowControl/>
              <w:snapToGrid w:val="0"/>
              <w:jc w:val="center"/>
              <w:rPr>
                <w:rFonts w:ascii="微软雅黑" w:eastAsia="微软雅黑" w:hAnsi="微软雅黑" w:cs="宋体" w:hint="eastAsia"/>
                <w:color w:val="000000"/>
                <w:kern w:val="0"/>
                <w:sz w:val="22"/>
              </w:rPr>
            </w:pPr>
          </w:p>
        </w:tc>
      </w:tr>
      <w:tr w:rsidR="0045226B" w:rsidRPr="008430B4" w14:paraId="60952D14"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tcPr>
          <w:p w14:paraId="2D927E00" w14:textId="489FADE6" w:rsidR="0045226B"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3</w:t>
            </w:r>
            <w:r w:rsidR="00117A49">
              <w:rPr>
                <w:rFonts w:ascii="微软雅黑" w:eastAsia="微软雅黑" w:hAnsi="微软雅黑" w:cs="宋体" w:hint="eastAsia"/>
                <w:color w:val="000000"/>
                <w:kern w:val="0"/>
                <w:sz w:val="22"/>
              </w:rPr>
              <w:t>9</w:t>
            </w:r>
          </w:p>
        </w:tc>
        <w:tc>
          <w:tcPr>
            <w:tcW w:w="2194" w:type="dxa"/>
            <w:tcBorders>
              <w:top w:val="nil"/>
              <w:left w:val="nil"/>
              <w:bottom w:val="single" w:sz="8" w:space="0" w:color="000000"/>
              <w:right w:val="single" w:sz="8" w:space="0" w:color="000000"/>
            </w:tcBorders>
            <w:shd w:val="clear" w:color="auto" w:fill="auto"/>
            <w:vAlign w:val="center"/>
          </w:tcPr>
          <w:p w14:paraId="67F893A0" w14:textId="132200E5" w:rsidR="0045226B" w:rsidRPr="00545384" w:rsidRDefault="0045226B" w:rsidP="0092095D">
            <w:pPr>
              <w:widowControl/>
              <w:snapToGrid w:val="0"/>
              <w:jc w:val="center"/>
              <w:rPr>
                <w:rFonts w:ascii="微软雅黑" w:eastAsia="微软雅黑" w:hAnsi="微软雅黑" w:cs="宋体" w:hint="eastAsia"/>
                <w:color w:val="000000"/>
                <w:kern w:val="0"/>
                <w:sz w:val="22"/>
              </w:rPr>
            </w:pPr>
            <w:r w:rsidRPr="008D64B9">
              <w:rPr>
                <w:rFonts w:ascii="微软雅黑" w:eastAsia="微软雅黑" w:hAnsi="微软雅黑" w:cs="宋体" w:hint="eastAsia"/>
                <w:color w:val="000000"/>
                <w:kern w:val="0"/>
                <w:sz w:val="22"/>
              </w:rPr>
              <w:t>7号公寓</w:t>
            </w:r>
          </w:p>
        </w:tc>
        <w:tc>
          <w:tcPr>
            <w:tcW w:w="1843" w:type="dxa"/>
            <w:tcBorders>
              <w:top w:val="nil"/>
              <w:left w:val="nil"/>
              <w:bottom w:val="single" w:sz="8" w:space="0" w:color="000000"/>
              <w:right w:val="single" w:sz="8" w:space="0" w:color="000000"/>
            </w:tcBorders>
            <w:shd w:val="clear" w:color="auto" w:fill="auto"/>
            <w:vAlign w:val="center"/>
          </w:tcPr>
          <w:p w14:paraId="464441DB" w14:textId="0A9FB957" w:rsidR="0045226B" w:rsidRPr="00545384"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2楼</w:t>
            </w:r>
          </w:p>
        </w:tc>
        <w:tc>
          <w:tcPr>
            <w:tcW w:w="2126" w:type="dxa"/>
            <w:tcBorders>
              <w:top w:val="nil"/>
              <w:left w:val="nil"/>
              <w:bottom w:val="single" w:sz="8" w:space="0" w:color="000000"/>
              <w:right w:val="single" w:sz="8" w:space="0" w:color="000000"/>
            </w:tcBorders>
            <w:shd w:val="clear" w:color="auto" w:fill="auto"/>
            <w:vAlign w:val="center"/>
          </w:tcPr>
          <w:p w14:paraId="439F5B81" w14:textId="4523C301" w:rsidR="0045226B"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p>
        </w:tc>
        <w:tc>
          <w:tcPr>
            <w:tcW w:w="992" w:type="dxa"/>
            <w:tcBorders>
              <w:top w:val="nil"/>
              <w:left w:val="nil"/>
              <w:bottom w:val="single" w:sz="8" w:space="0" w:color="000000"/>
              <w:right w:val="single" w:sz="8" w:space="0" w:color="000000"/>
            </w:tcBorders>
            <w:shd w:val="clear" w:color="auto" w:fill="auto"/>
            <w:vAlign w:val="center"/>
          </w:tcPr>
          <w:p w14:paraId="538641BF" w14:textId="77777777" w:rsidR="0045226B" w:rsidRPr="008430B4" w:rsidRDefault="0045226B" w:rsidP="0092095D">
            <w:pPr>
              <w:widowControl/>
              <w:snapToGrid w:val="0"/>
              <w:jc w:val="center"/>
              <w:rPr>
                <w:rFonts w:ascii="微软雅黑" w:eastAsia="微软雅黑" w:hAnsi="微软雅黑" w:cs="宋体" w:hint="eastAsia"/>
                <w:color w:val="000000"/>
                <w:kern w:val="0"/>
                <w:sz w:val="22"/>
              </w:rPr>
            </w:pPr>
          </w:p>
        </w:tc>
      </w:tr>
      <w:tr w:rsidR="0045226B" w:rsidRPr="008430B4" w14:paraId="244C4305"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tcPr>
          <w:p w14:paraId="55EF394C" w14:textId="37C229EC" w:rsidR="0045226B" w:rsidRDefault="00117A49"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40</w:t>
            </w:r>
          </w:p>
        </w:tc>
        <w:tc>
          <w:tcPr>
            <w:tcW w:w="2194" w:type="dxa"/>
            <w:tcBorders>
              <w:top w:val="nil"/>
              <w:left w:val="nil"/>
              <w:bottom w:val="single" w:sz="8" w:space="0" w:color="000000"/>
              <w:right w:val="single" w:sz="8" w:space="0" w:color="000000"/>
            </w:tcBorders>
            <w:shd w:val="clear" w:color="auto" w:fill="auto"/>
            <w:vAlign w:val="center"/>
          </w:tcPr>
          <w:p w14:paraId="5575FB10" w14:textId="1A89129B" w:rsidR="0045226B" w:rsidRPr="00545384" w:rsidRDefault="0045226B" w:rsidP="0092095D">
            <w:pPr>
              <w:widowControl/>
              <w:snapToGrid w:val="0"/>
              <w:jc w:val="center"/>
              <w:rPr>
                <w:rFonts w:ascii="微软雅黑" w:eastAsia="微软雅黑" w:hAnsi="微软雅黑" w:cs="宋体" w:hint="eastAsia"/>
                <w:color w:val="000000"/>
                <w:kern w:val="0"/>
                <w:sz w:val="22"/>
              </w:rPr>
            </w:pPr>
            <w:r w:rsidRPr="008D64B9">
              <w:rPr>
                <w:rFonts w:ascii="微软雅黑" w:eastAsia="微软雅黑" w:hAnsi="微软雅黑" w:cs="宋体" w:hint="eastAsia"/>
                <w:color w:val="000000"/>
                <w:kern w:val="0"/>
                <w:sz w:val="22"/>
              </w:rPr>
              <w:t>7号公寓</w:t>
            </w:r>
          </w:p>
        </w:tc>
        <w:tc>
          <w:tcPr>
            <w:tcW w:w="1843" w:type="dxa"/>
            <w:tcBorders>
              <w:top w:val="nil"/>
              <w:left w:val="nil"/>
              <w:bottom w:val="single" w:sz="8" w:space="0" w:color="000000"/>
              <w:right w:val="single" w:sz="8" w:space="0" w:color="000000"/>
            </w:tcBorders>
            <w:shd w:val="clear" w:color="auto" w:fill="auto"/>
            <w:vAlign w:val="center"/>
          </w:tcPr>
          <w:p w14:paraId="2A2D8894" w14:textId="1D498905" w:rsidR="0045226B" w:rsidRPr="00545384"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3楼</w:t>
            </w:r>
          </w:p>
        </w:tc>
        <w:tc>
          <w:tcPr>
            <w:tcW w:w="2126" w:type="dxa"/>
            <w:tcBorders>
              <w:top w:val="nil"/>
              <w:left w:val="nil"/>
              <w:bottom w:val="single" w:sz="8" w:space="0" w:color="000000"/>
              <w:right w:val="single" w:sz="8" w:space="0" w:color="000000"/>
            </w:tcBorders>
            <w:shd w:val="clear" w:color="auto" w:fill="auto"/>
            <w:vAlign w:val="center"/>
          </w:tcPr>
          <w:p w14:paraId="2FDD6198" w14:textId="20C25721" w:rsidR="0045226B" w:rsidRDefault="00ED33D7"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2</w:t>
            </w:r>
          </w:p>
        </w:tc>
        <w:tc>
          <w:tcPr>
            <w:tcW w:w="992" w:type="dxa"/>
            <w:tcBorders>
              <w:top w:val="nil"/>
              <w:left w:val="nil"/>
              <w:bottom w:val="single" w:sz="8" w:space="0" w:color="000000"/>
              <w:right w:val="single" w:sz="8" w:space="0" w:color="000000"/>
            </w:tcBorders>
            <w:shd w:val="clear" w:color="auto" w:fill="auto"/>
            <w:vAlign w:val="center"/>
          </w:tcPr>
          <w:p w14:paraId="5AF5D72A" w14:textId="77777777" w:rsidR="0045226B" w:rsidRPr="008430B4" w:rsidRDefault="0045226B" w:rsidP="0092095D">
            <w:pPr>
              <w:widowControl/>
              <w:snapToGrid w:val="0"/>
              <w:jc w:val="center"/>
              <w:rPr>
                <w:rFonts w:ascii="微软雅黑" w:eastAsia="微软雅黑" w:hAnsi="微软雅黑" w:cs="宋体" w:hint="eastAsia"/>
                <w:color w:val="000000"/>
                <w:kern w:val="0"/>
                <w:sz w:val="22"/>
              </w:rPr>
            </w:pPr>
          </w:p>
        </w:tc>
      </w:tr>
      <w:tr w:rsidR="0045226B" w:rsidRPr="008430B4" w14:paraId="247FE0B6"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tcPr>
          <w:p w14:paraId="1CB3EBB6" w14:textId="57D6241C" w:rsidR="0045226B"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4</w:t>
            </w:r>
            <w:r w:rsidR="00117A49">
              <w:rPr>
                <w:rFonts w:ascii="微软雅黑" w:eastAsia="微软雅黑" w:hAnsi="微软雅黑" w:cs="宋体" w:hint="eastAsia"/>
                <w:color w:val="000000"/>
                <w:kern w:val="0"/>
                <w:sz w:val="22"/>
              </w:rPr>
              <w:t>1</w:t>
            </w:r>
          </w:p>
        </w:tc>
        <w:tc>
          <w:tcPr>
            <w:tcW w:w="2194" w:type="dxa"/>
            <w:tcBorders>
              <w:top w:val="nil"/>
              <w:left w:val="nil"/>
              <w:bottom w:val="single" w:sz="8" w:space="0" w:color="000000"/>
              <w:right w:val="single" w:sz="8" w:space="0" w:color="000000"/>
            </w:tcBorders>
            <w:shd w:val="clear" w:color="auto" w:fill="auto"/>
            <w:vAlign w:val="center"/>
          </w:tcPr>
          <w:p w14:paraId="3D66773D" w14:textId="179B8DBE" w:rsidR="0045226B" w:rsidRPr="00545384" w:rsidRDefault="0045226B" w:rsidP="0092095D">
            <w:pPr>
              <w:widowControl/>
              <w:snapToGrid w:val="0"/>
              <w:jc w:val="center"/>
              <w:rPr>
                <w:rFonts w:ascii="微软雅黑" w:eastAsia="微软雅黑" w:hAnsi="微软雅黑" w:cs="宋体" w:hint="eastAsia"/>
                <w:color w:val="000000"/>
                <w:kern w:val="0"/>
                <w:sz w:val="22"/>
              </w:rPr>
            </w:pPr>
            <w:r w:rsidRPr="008D64B9">
              <w:rPr>
                <w:rFonts w:ascii="微软雅黑" w:eastAsia="微软雅黑" w:hAnsi="微软雅黑" w:cs="宋体" w:hint="eastAsia"/>
                <w:color w:val="000000"/>
                <w:kern w:val="0"/>
                <w:sz w:val="22"/>
              </w:rPr>
              <w:t>7号公寓</w:t>
            </w:r>
          </w:p>
        </w:tc>
        <w:tc>
          <w:tcPr>
            <w:tcW w:w="1843" w:type="dxa"/>
            <w:tcBorders>
              <w:top w:val="nil"/>
              <w:left w:val="nil"/>
              <w:bottom w:val="single" w:sz="8" w:space="0" w:color="000000"/>
              <w:right w:val="single" w:sz="8" w:space="0" w:color="000000"/>
            </w:tcBorders>
            <w:shd w:val="clear" w:color="auto" w:fill="auto"/>
            <w:vAlign w:val="center"/>
          </w:tcPr>
          <w:p w14:paraId="1EF93C00" w14:textId="6D7B6C17" w:rsidR="0045226B" w:rsidRPr="00545384"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4楼</w:t>
            </w:r>
          </w:p>
        </w:tc>
        <w:tc>
          <w:tcPr>
            <w:tcW w:w="2126" w:type="dxa"/>
            <w:tcBorders>
              <w:top w:val="nil"/>
              <w:left w:val="nil"/>
              <w:bottom w:val="single" w:sz="8" w:space="0" w:color="000000"/>
              <w:right w:val="single" w:sz="8" w:space="0" w:color="000000"/>
            </w:tcBorders>
            <w:shd w:val="clear" w:color="auto" w:fill="auto"/>
            <w:vAlign w:val="center"/>
          </w:tcPr>
          <w:p w14:paraId="5A7F817F" w14:textId="088E2670" w:rsidR="0045226B"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p>
        </w:tc>
        <w:tc>
          <w:tcPr>
            <w:tcW w:w="992" w:type="dxa"/>
            <w:tcBorders>
              <w:top w:val="nil"/>
              <w:left w:val="nil"/>
              <w:bottom w:val="single" w:sz="8" w:space="0" w:color="000000"/>
              <w:right w:val="single" w:sz="8" w:space="0" w:color="000000"/>
            </w:tcBorders>
            <w:shd w:val="clear" w:color="auto" w:fill="auto"/>
            <w:vAlign w:val="center"/>
          </w:tcPr>
          <w:p w14:paraId="6897D980" w14:textId="77777777" w:rsidR="0045226B" w:rsidRPr="008430B4" w:rsidRDefault="0045226B" w:rsidP="0092095D">
            <w:pPr>
              <w:widowControl/>
              <w:snapToGrid w:val="0"/>
              <w:jc w:val="center"/>
              <w:rPr>
                <w:rFonts w:ascii="微软雅黑" w:eastAsia="微软雅黑" w:hAnsi="微软雅黑" w:cs="宋体" w:hint="eastAsia"/>
                <w:color w:val="000000"/>
                <w:kern w:val="0"/>
                <w:sz w:val="22"/>
              </w:rPr>
            </w:pPr>
          </w:p>
        </w:tc>
      </w:tr>
      <w:tr w:rsidR="0045226B" w:rsidRPr="008430B4" w14:paraId="7D5EF673"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tcPr>
          <w:p w14:paraId="26A088AB" w14:textId="682971CE" w:rsidR="0045226B"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4</w:t>
            </w:r>
            <w:r w:rsidR="00117A49">
              <w:rPr>
                <w:rFonts w:ascii="微软雅黑" w:eastAsia="微软雅黑" w:hAnsi="微软雅黑" w:cs="宋体" w:hint="eastAsia"/>
                <w:color w:val="000000"/>
                <w:kern w:val="0"/>
                <w:sz w:val="22"/>
              </w:rPr>
              <w:t>2</w:t>
            </w:r>
          </w:p>
        </w:tc>
        <w:tc>
          <w:tcPr>
            <w:tcW w:w="2194" w:type="dxa"/>
            <w:tcBorders>
              <w:top w:val="nil"/>
              <w:left w:val="nil"/>
              <w:bottom w:val="single" w:sz="8" w:space="0" w:color="000000"/>
              <w:right w:val="single" w:sz="8" w:space="0" w:color="000000"/>
            </w:tcBorders>
            <w:shd w:val="clear" w:color="auto" w:fill="auto"/>
            <w:vAlign w:val="center"/>
          </w:tcPr>
          <w:p w14:paraId="77A7C350" w14:textId="459965CD" w:rsidR="0045226B" w:rsidRPr="00545384" w:rsidRDefault="0045226B" w:rsidP="0092095D">
            <w:pPr>
              <w:widowControl/>
              <w:snapToGrid w:val="0"/>
              <w:jc w:val="center"/>
              <w:rPr>
                <w:rFonts w:ascii="微软雅黑" w:eastAsia="微软雅黑" w:hAnsi="微软雅黑" w:cs="宋体" w:hint="eastAsia"/>
                <w:color w:val="000000"/>
                <w:kern w:val="0"/>
                <w:sz w:val="22"/>
              </w:rPr>
            </w:pPr>
            <w:r w:rsidRPr="008D64B9">
              <w:rPr>
                <w:rFonts w:ascii="微软雅黑" w:eastAsia="微软雅黑" w:hAnsi="微软雅黑" w:cs="宋体" w:hint="eastAsia"/>
                <w:color w:val="000000"/>
                <w:kern w:val="0"/>
                <w:sz w:val="22"/>
              </w:rPr>
              <w:t>7号公寓</w:t>
            </w:r>
          </w:p>
        </w:tc>
        <w:tc>
          <w:tcPr>
            <w:tcW w:w="1843" w:type="dxa"/>
            <w:tcBorders>
              <w:top w:val="nil"/>
              <w:left w:val="nil"/>
              <w:bottom w:val="single" w:sz="8" w:space="0" w:color="000000"/>
              <w:right w:val="single" w:sz="8" w:space="0" w:color="000000"/>
            </w:tcBorders>
            <w:shd w:val="clear" w:color="auto" w:fill="auto"/>
            <w:vAlign w:val="center"/>
          </w:tcPr>
          <w:p w14:paraId="79FCC0EE" w14:textId="058F6508" w:rsidR="0045226B" w:rsidRPr="00545384"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5楼</w:t>
            </w:r>
          </w:p>
        </w:tc>
        <w:tc>
          <w:tcPr>
            <w:tcW w:w="2126" w:type="dxa"/>
            <w:tcBorders>
              <w:top w:val="nil"/>
              <w:left w:val="nil"/>
              <w:bottom w:val="single" w:sz="8" w:space="0" w:color="000000"/>
              <w:right w:val="single" w:sz="8" w:space="0" w:color="000000"/>
            </w:tcBorders>
            <w:shd w:val="clear" w:color="auto" w:fill="auto"/>
            <w:vAlign w:val="center"/>
          </w:tcPr>
          <w:p w14:paraId="708267D0" w14:textId="2B276348" w:rsidR="0045226B" w:rsidRDefault="00ED33D7"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2</w:t>
            </w:r>
          </w:p>
        </w:tc>
        <w:tc>
          <w:tcPr>
            <w:tcW w:w="992" w:type="dxa"/>
            <w:tcBorders>
              <w:top w:val="nil"/>
              <w:left w:val="nil"/>
              <w:bottom w:val="single" w:sz="8" w:space="0" w:color="000000"/>
              <w:right w:val="single" w:sz="8" w:space="0" w:color="000000"/>
            </w:tcBorders>
            <w:shd w:val="clear" w:color="auto" w:fill="auto"/>
            <w:vAlign w:val="center"/>
          </w:tcPr>
          <w:p w14:paraId="55D5926B" w14:textId="77777777" w:rsidR="0045226B" w:rsidRPr="008430B4" w:rsidRDefault="0045226B" w:rsidP="0092095D">
            <w:pPr>
              <w:widowControl/>
              <w:snapToGrid w:val="0"/>
              <w:jc w:val="center"/>
              <w:rPr>
                <w:rFonts w:ascii="微软雅黑" w:eastAsia="微软雅黑" w:hAnsi="微软雅黑" w:cs="宋体" w:hint="eastAsia"/>
                <w:color w:val="000000"/>
                <w:kern w:val="0"/>
                <w:sz w:val="22"/>
              </w:rPr>
            </w:pPr>
          </w:p>
        </w:tc>
      </w:tr>
      <w:tr w:rsidR="0045226B" w:rsidRPr="008430B4" w14:paraId="0D839A1A"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tcPr>
          <w:p w14:paraId="3F2182FA" w14:textId="2B20A38D" w:rsidR="0045226B"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4</w:t>
            </w:r>
            <w:r w:rsidR="00117A49">
              <w:rPr>
                <w:rFonts w:ascii="微软雅黑" w:eastAsia="微软雅黑" w:hAnsi="微软雅黑" w:cs="宋体" w:hint="eastAsia"/>
                <w:color w:val="000000"/>
                <w:kern w:val="0"/>
                <w:sz w:val="22"/>
              </w:rPr>
              <w:t>3</w:t>
            </w:r>
          </w:p>
        </w:tc>
        <w:tc>
          <w:tcPr>
            <w:tcW w:w="2194" w:type="dxa"/>
            <w:tcBorders>
              <w:top w:val="nil"/>
              <w:left w:val="nil"/>
              <w:bottom w:val="single" w:sz="8" w:space="0" w:color="000000"/>
              <w:right w:val="single" w:sz="8" w:space="0" w:color="000000"/>
            </w:tcBorders>
            <w:shd w:val="clear" w:color="auto" w:fill="auto"/>
            <w:vAlign w:val="center"/>
          </w:tcPr>
          <w:p w14:paraId="03AA8B90" w14:textId="28E330A8" w:rsidR="0045226B" w:rsidRPr="00545384" w:rsidRDefault="0045226B" w:rsidP="0092095D">
            <w:pPr>
              <w:widowControl/>
              <w:snapToGrid w:val="0"/>
              <w:jc w:val="center"/>
              <w:rPr>
                <w:rFonts w:ascii="微软雅黑" w:eastAsia="微软雅黑" w:hAnsi="微软雅黑" w:cs="宋体" w:hint="eastAsia"/>
                <w:color w:val="000000"/>
                <w:kern w:val="0"/>
                <w:sz w:val="22"/>
              </w:rPr>
            </w:pPr>
            <w:r w:rsidRPr="008D64B9">
              <w:rPr>
                <w:rFonts w:ascii="微软雅黑" w:eastAsia="微软雅黑" w:hAnsi="微软雅黑" w:cs="宋体" w:hint="eastAsia"/>
                <w:color w:val="000000"/>
                <w:kern w:val="0"/>
                <w:sz w:val="22"/>
              </w:rPr>
              <w:t>7号公寓</w:t>
            </w:r>
          </w:p>
        </w:tc>
        <w:tc>
          <w:tcPr>
            <w:tcW w:w="1843" w:type="dxa"/>
            <w:tcBorders>
              <w:top w:val="nil"/>
              <w:left w:val="nil"/>
              <w:bottom w:val="single" w:sz="8" w:space="0" w:color="000000"/>
              <w:right w:val="single" w:sz="8" w:space="0" w:color="000000"/>
            </w:tcBorders>
            <w:shd w:val="clear" w:color="auto" w:fill="auto"/>
            <w:vAlign w:val="center"/>
          </w:tcPr>
          <w:p w14:paraId="40B8C584" w14:textId="183F1C13" w:rsidR="0045226B" w:rsidRPr="00545384"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6楼</w:t>
            </w:r>
          </w:p>
        </w:tc>
        <w:tc>
          <w:tcPr>
            <w:tcW w:w="2126" w:type="dxa"/>
            <w:tcBorders>
              <w:top w:val="nil"/>
              <w:left w:val="nil"/>
              <w:bottom w:val="single" w:sz="8" w:space="0" w:color="000000"/>
              <w:right w:val="single" w:sz="8" w:space="0" w:color="000000"/>
            </w:tcBorders>
            <w:shd w:val="clear" w:color="auto" w:fill="auto"/>
            <w:vAlign w:val="center"/>
          </w:tcPr>
          <w:p w14:paraId="0B7E2742" w14:textId="5AD2084C" w:rsidR="0045226B"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p>
        </w:tc>
        <w:tc>
          <w:tcPr>
            <w:tcW w:w="992" w:type="dxa"/>
            <w:tcBorders>
              <w:top w:val="nil"/>
              <w:left w:val="nil"/>
              <w:bottom w:val="single" w:sz="8" w:space="0" w:color="000000"/>
              <w:right w:val="single" w:sz="8" w:space="0" w:color="000000"/>
            </w:tcBorders>
            <w:shd w:val="clear" w:color="auto" w:fill="auto"/>
            <w:vAlign w:val="center"/>
          </w:tcPr>
          <w:p w14:paraId="01B4BB57" w14:textId="77777777" w:rsidR="0045226B" w:rsidRPr="008430B4" w:rsidRDefault="0045226B" w:rsidP="0092095D">
            <w:pPr>
              <w:widowControl/>
              <w:snapToGrid w:val="0"/>
              <w:jc w:val="center"/>
              <w:rPr>
                <w:rFonts w:ascii="微软雅黑" w:eastAsia="微软雅黑" w:hAnsi="微软雅黑" w:cs="宋体" w:hint="eastAsia"/>
                <w:color w:val="000000"/>
                <w:kern w:val="0"/>
                <w:sz w:val="22"/>
              </w:rPr>
            </w:pPr>
          </w:p>
        </w:tc>
      </w:tr>
      <w:tr w:rsidR="0045226B" w:rsidRPr="008430B4" w14:paraId="2BD70783"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tcPr>
          <w:p w14:paraId="0CBB9258" w14:textId="108CC4EC" w:rsidR="0045226B"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4</w:t>
            </w:r>
            <w:r w:rsidR="00117A49">
              <w:rPr>
                <w:rFonts w:ascii="微软雅黑" w:eastAsia="微软雅黑" w:hAnsi="微软雅黑" w:cs="宋体" w:hint="eastAsia"/>
                <w:color w:val="000000"/>
                <w:kern w:val="0"/>
                <w:sz w:val="22"/>
              </w:rPr>
              <w:t>4</w:t>
            </w:r>
          </w:p>
        </w:tc>
        <w:tc>
          <w:tcPr>
            <w:tcW w:w="2194" w:type="dxa"/>
            <w:tcBorders>
              <w:top w:val="nil"/>
              <w:left w:val="nil"/>
              <w:bottom w:val="single" w:sz="8" w:space="0" w:color="000000"/>
              <w:right w:val="single" w:sz="8" w:space="0" w:color="000000"/>
            </w:tcBorders>
            <w:shd w:val="clear" w:color="auto" w:fill="auto"/>
            <w:vAlign w:val="center"/>
          </w:tcPr>
          <w:p w14:paraId="12E9FB9C" w14:textId="5B6D8E8A" w:rsidR="0045226B" w:rsidRPr="00545384"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8号公寓</w:t>
            </w:r>
          </w:p>
        </w:tc>
        <w:tc>
          <w:tcPr>
            <w:tcW w:w="1843" w:type="dxa"/>
            <w:tcBorders>
              <w:top w:val="nil"/>
              <w:left w:val="nil"/>
              <w:bottom w:val="single" w:sz="8" w:space="0" w:color="000000"/>
              <w:right w:val="single" w:sz="8" w:space="0" w:color="000000"/>
            </w:tcBorders>
            <w:shd w:val="clear" w:color="auto" w:fill="auto"/>
            <w:vAlign w:val="center"/>
          </w:tcPr>
          <w:p w14:paraId="356647A5" w14:textId="1375BB44" w:rsidR="0045226B" w:rsidRPr="00545384"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1楼</w:t>
            </w:r>
          </w:p>
        </w:tc>
        <w:tc>
          <w:tcPr>
            <w:tcW w:w="2126" w:type="dxa"/>
            <w:tcBorders>
              <w:top w:val="nil"/>
              <w:left w:val="nil"/>
              <w:bottom w:val="single" w:sz="8" w:space="0" w:color="000000"/>
              <w:right w:val="single" w:sz="8" w:space="0" w:color="000000"/>
            </w:tcBorders>
            <w:shd w:val="clear" w:color="auto" w:fill="auto"/>
            <w:vAlign w:val="center"/>
          </w:tcPr>
          <w:p w14:paraId="2FD752B8" w14:textId="3E380407" w:rsidR="0045226B"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p>
        </w:tc>
        <w:tc>
          <w:tcPr>
            <w:tcW w:w="992" w:type="dxa"/>
            <w:tcBorders>
              <w:top w:val="nil"/>
              <w:left w:val="nil"/>
              <w:bottom w:val="single" w:sz="8" w:space="0" w:color="000000"/>
              <w:right w:val="single" w:sz="8" w:space="0" w:color="000000"/>
            </w:tcBorders>
            <w:shd w:val="clear" w:color="auto" w:fill="auto"/>
            <w:vAlign w:val="center"/>
          </w:tcPr>
          <w:p w14:paraId="728D2526" w14:textId="77777777" w:rsidR="0045226B" w:rsidRPr="008430B4" w:rsidRDefault="0045226B" w:rsidP="0092095D">
            <w:pPr>
              <w:widowControl/>
              <w:snapToGrid w:val="0"/>
              <w:jc w:val="center"/>
              <w:rPr>
                <w:rFonts w:ascii="微软雅黑" w:eastAsia="微软雅黑" w:hAnsi="微软雅黑" w:cs="宋体" w:hint="eastAsia"/>
                <w:color w:val="000000"/>
                <w:kern w:val="0"/>
                <w:sz w:val="22"/>
              </w:rPr>
            </w:pPr>
          </w:p>
        </w:tc>
      </w:tr>
      <w:tr w:rsidR="0045226B" w:rsidRPr="008430B4" w14:paraId="1C2FFAE8"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tcPr>
          <w:p w14:paraId="7347E4DC" w14:textId="47B7DE5B" w:rsidR="0045226B"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4</w:t>
            </w:r>
            <w:r w:rsidR="00117A49">
              <w:rPr>
                <w:rFonts w:ascii="微软雅黑" w:eastAsia="微软雅黑" w:hAnsi="微软雅黑" w:cs="宋体" w:hint="eastAsia"/>
                <w:color w:val="000000"/>
                <w:kern w:val="0"/>
                <w:sz w:val="22"/>
              </w:rPr>
              <w:t>5</w:t>
            </w:r>
          </w:p>
        </w:tc>
        <w:tc>
          <w:tcPr>
            <w:tcW w:w="2194" w:type="dxa"/>
            <w:tcBorders>
              <w:top w:val="nil"/>
              <w:left w:val="nil"/>
              <w:bottom w:val="single" w:sz="8" w:space="0" w:color="000000"/>
              <w:right w:val="single" w:sz="8" w:space="0" w:color="000000"/>
            </w:tcBorders>
            <w:shd w:val="clear" w:color="auto" w:fill="auto"/>
            <w:vAlign w:val="center"/>
          </w:tcPr>
          <w:p w14:paraId="2823B593" w14:textId="795F94C7" w:rsidR="0045226B" w:rsidRPr="00545384" w:rsidRDefault="0045226B" w:rsidP="0092095D">
            <w:pPr>
              <w:widowControl/>
              <w:snapToGrid w:val="0"/>
              <w:jc w:val="center"/>
              <w:rPr>
                <w:rFonts w:ascii="微软雅黑" w:eastAsia="微软雅黑" w:hAnsi="微软雅黑" w:cs="宋体" w:hint="eastAsia"/>
                <w:color w:val="000000"/>
                <w:kern w:val="0"/>
                <w:sz w:val="22"/>
              </w:rPr>
            </w:pPr>
            <w:r w:rsidRPr="000951B9">
              <w:rPr>
                <w:rFonts w:ascii="微软雅黑" w:eastAsia="微软雅黑" w:hAnsi="微软雅黑" w:cs="宋体" w:hint="eastAsia"/>
                <w:color w:val="000000"/>
                <w:kern w:val="0"/>
                <w:sz w:val="22"/>
              </w:rPr>
              <w:t>8号公寓</w:t>
            </w:r>
          </w:p>
        </w:tc>
        <w:tc>
          <w:tcPr>
            <w:tcW w:w="1843" w:type="dxa"/>
            <w:tcBorders>
              <w:top w:val="nil"/>
              <w:left w:val="nil"/>
              <w:bottom w:val="single" w:sz="8" w:space="0" w:color="000000"/>
              <w:right w:val="single" w:sz="8" w:space="0" w:color="000000"/>
            </w:tcBorders>
            <w:shd w:val="clear" w:color="auto" w:fill="auto"/>
            <w:vAlign w:val="center"/>
          </w:tcPr>
          <w:p w14:paraId="7CF9805F" w14:textId="269DD6A1" w:rsidR="0045226B" w:rsidRPr="00545384"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2楼</w:t>
            </w:r>
          </w:p>
        </w:tc>
        <w:tc>
          <w:tcPr>
            <w:tcW w:w="2126" w:type="dxa"/>
            <w:tcBorders>
              <w:top w:val="nil"/>
              <w:left w:val="nil"/>
              <w:bottom w:val="single" w:sz="8" w:space="0" w:color="000000"/>
              <w:right w:val="single" w:sz="8" w:space="0" w:color="000000"/>
            </w:tcBorders>
            <w:shd w:val="clear" w:color="auto" w:fill="auto"/>
            <w:vAlign w:val="center"/>
          </w:tcPr>
          <w:p w14:paraId="0ABEB0A7" w14:textId="05FF62A1" w:rsidR="0045226B"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p>
        </w:tc>
        <w:tc>
          <w:tcPr>
            <w:tcW w:w="992" w:type="dxa"/>
            <w:tcBorders>
              <w:top w:val="nil"/>
              <w:left w:val="nil"/>
              <w:bottom w:val="single" w:sz="8" w:space="0" w:color="000000"/>
              <w:right w:val="single" w:sz="8" w:space="0" w:color="000000"/>
            </w:tcBorders>
            <w:shd w:val="clear" w:color="auto" w:fill="auto"/>
            <w:vAlign w:val="center"/>
          </w:tcPr>
          <w:p w14:paraId="508BBF1F" w14:textId="77777777" w:rsidR="0045226B" w:rsidRPr="008430B4" w:rsidRDefault="0045226B" w:rsidP="0092095D">
            <w:pPr>
              <w:widowControl/>
              <w:snapToGrid w:val="0"/>
              <w:jc w:val="center"/>
              <w:rPr>
                <w:rFonts w:ascii="微软雅黑" w:eastAsia="微软雅黑" w:hAnsi="微软雅黑" w:cs="宋体" w:hint="eastAsia"/>
                <w:color w:val="000000"/>
                <w:kern w:val="0"/>
                <w:sz w:val="22"/>
              </w:rPr>
            </w:pPr>
          </w:p>
        </w:tc>
      </w:tr>
      <w:tr w:rsidR="0045226B" w:rsidRPr="008430B4" w14:paraId="114634C1"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tcPr>
          <w:p w14:paraId="52D96E65" w14:textId="113D7175" w:rsidR="0045226B"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4</w:t>
            </w:r>
            <w:r w:rsidR="00117A49">
              <w:rPr>
                <w:rFonts w:ascii="微软雅黑" w:eastAsia="微软雅黑" w:hAnsi="微软雅黑" w:cs="宋体" w:hint="eastAsia"/>
                <w:color w:val="000000"/>
                <w:kern w:val="0"/>
                <w:sz w:val="22"/>
              </w:rPr>
              <w:t>6</w:t>
            </w:r>
          </w:p>
        </w:tc>
        <w:tc>
          <w:tcPr>
            <w:tcW w:w="2194" w:type="dxa"/>
            <w:tcBorders>
              <w:top w:val="nil"/>
              <w:left w:val="nil"/>
              <w:bottom w:val="single" w:sz="8" w:space="0" w:color="000000"/>
              <w:right w:val="single" w:sz="8" w:space="0" w:color="000000"/>
            </w:tcBorders>
            <w:shd w:val="clear" w:color="auto" w:fill="auto"/>
            <w:vAlign w:val="center"/>
          </w:tcPr>
          <w:p w14:paraId="7A6CEF88" w14:textId="62DB8782" w:rsidR="0045226B" w:rsidRPr="00545384" w:rsidRDefault="0045226B" w:rsidP="0092095D">
            <w:pPr>
              <w:widowControl/>
              <w:snapToGrid w:val="0"/>
              <w:jc w:val="center"/>
              <w:rPr>
                <w:rFonts w:ascii="微软雅黑" w:eastAsia="微软雅黑" w:hAnsi="微软雅黑" w:cs="宋体" w:hint="eastAsia"/>
                <w:color w:val="000000"/>
                <w:kern w:val="0"/>
                <w:sz w:val="22"/>
              </w:rPr>
            </w:pPr>
            <w:r w:rsidRPr="000951B9">
              <w:rPr>
                <w:rFonts w:ascii="微软雅黑" w:eastAsia="微软雅黑" w:hAnsi="微软雅黑" w:cs="宋体" w:hint="eastAsia"/>
                <w:color w:val="000000"/>
                <w:kern w:val="0"/>
                <w:sz w:val="22"/>
              </w:rPr>
              <w:t>8号公寓</w:t>
            </w:r>
          </w:p>
        </w:tc>
        <w:tc>
          <w:tcPr>
            <w:tcW w:w="1843" w:type="dxa"/>
            <w:tcBorders>
              <w:top w:val="nil"/>
              <w:left w:val="nil"/>
              <w:bottom w:val="single" w:sz="8" w:space="0" w:color="000000"/>
              <w:right w:val="single" w:sz="8" w:space="0" w:color="000000"/>
            </w:tcBorders>
            <w:shd w:val="clear" w:color="auto" w:fill="auto"/>
            <w:vAlign w:val="center"/>
          </w:tcPr>
          <w:p w14:paraId="402E2240" w14:textId="103F9770" w:rsidR="0045226B" w:rsidRPr="00545384"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3楼</w:t>
            </w:r>
          </w:p>
        </w:tc>
        <w:tc>
          <w:tcPr>
            <w:tcW w:w="2126" w:type="dxa"/>
            <w:tcBorders>
              <w:top w:val="nil"/>
              <w:left w:val="nil"/>
              <w:bottom w:val="single" w:sz="8" w:space="0" w:color="000000"/>
              <w:right w:val="single" w:sz="8" w:space="0" w:color="000000"/>
            </w:tcBorders>
            <w:shd w:val="clear" w:color="auto" w:fill="auto"/>
            <w:vAlign w:val="center"/>
          </w:tcPr>
          <w:p w14:paraId="44E4D62E" w14:textId="3177650C" w:rsidR="0045226B"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p>
        </w:tc>
        <w:tc>
          <w:tcPr>
            <w:tcW w:w="992" w:type="dxa"/>
            <w:tcBorders>
              <w:top w:val="nil"/>
              <w:left w:val="nil"/>
              <w:bottom w:val="single" w:sz="8" w:space="0" w:color="000000"/>
              <w:right w:val="single" w:sz="8" w:space="0" w:color="000000"/>
            </w:tcBorders>
            <w:shd w:val="clear" w:color="auto" w:fill="auto"/>
            <w:vAlign w:val="center"/>
          </w:tcPr>
          <w:p w14:paraId="19F96FE4" w14:textId="77777777" w:rsidR="0045226B" w:rsidRPr="008430B4" w:rsidRDefault="0045226B" w:rsidP="0092095D">
            <w:pPr>
              <w:widowControl/>
              <w:snapToGrid w:val="0"/>
              <w:jc w:val="center"/>
              <w:rPr>
                <w:rFonts w:ascii="微软雅黑" w:eastAsia="微软雅黑" w:hAnsi="微软雅黑" w:cs="宋体" w:hint="eastAsia"/>
                <w:color w:val="000000"/>
                <w:kern w:val="0"/>
                <w:sz w:val="22"/>
              </w:rPr>
            </w:pPr>
          </w:p>
        </w:tc>
      </w:tr>
      <w:tr w:rsidR="0045226B" w:rsidRPr="008430B4" w14:paraId="46FDBFF8"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tcPr>
          <w:p w14:paraId="4D62890F" w14:textId="257B23CA" w:rsidR="0045226B"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4</w:t>
            </w:r>
            <w:r w:rsidR="00117A49">
              <w:rPr>
                <w:rFonts w:ascii="微软雅黑" w:eastAsia="微软雅黑" w:hAnsi="微软雅黑" w:cs="宋体" w:hint="eastAsia"/>
                <w:color w:val="000000"/>
                <w:kern w:val="0"/>
                <w:sz w:val="22"/>
              </w:rPr>
              <w:t>7</w:t>
            </w:r>
          </w:p>
        </w:tc>
        <w:tc>
          <w:tcPr>
            <w:tcW w:w="2194" w:type="dxa"/>
            <w:tcBorders>
              <w:top w:val="nil"/>
              <w:left w:val="nil"/>
              <w:bottom w:val="single" w:sz="8" w:space="0" w:color="000000"/>
              <w:right w:val="single" w:sz="8" w:space="0" w:color="000000"/>
            </w:tcBorders>
            <w:shd w:val="clear" w:color="auto" w:fill="auto"/>
            <w:vAlign w:val="center"/>
          </w:tcPr>
          <w:p w14:paraId="5830E016" w14:textId="1AEA71C0" w:rsidR="0045226B" w:rsidRPr="00545384" w:rsidRDefault="0045226B" w:rsidP="0092095D">
            <w:pPr>
              <w:widowControl/>
              <w:snapToGrid w:val="0"/>
              <w:jc w:val="center"/>
              <w:rPr>
                <w:rFonts w:ascii="微软雅黑" w:eastAsia="微软雅黑" w:hAnsi="微软雅黑" w:cs="宋体" w:hint="eastAsia"/>
                <w:color w:val="000000"/>
                <w:kern w:val="0"/>
                <w:sz w:val="22"/>
              </w:rPr>
            </w:pPr>
            <w:r w:rsidRPr="000951B9">
              <w:rPr>
                <w:rFonts w:ascii="微软雅黑" w:eastAsia="微软雅黑" w:hAnsi="微软雅黑" w:cs="宋体" w:hint="eastAsia"/>
                <w:color w:val="000000"/>
                <w:kern w:val="0"/>
                <w:sz w:val="22"/>
              </w:rPr>
              <w:t>8号公寓</w:t>
            </w:r>
          </w:p>
        </w:tc>
        <w:tc>
          <w:tcPr>
            <w:tcW w:w="1843" w:type="dxa"/>
            <w:tcBorders>
              <w:top w:val="nil"/>
              <w:left w:val="nil"/>
              <w:bottom w:val="single" w:sz="8" w:space="0" w:color="000000"/>
              <w:right w:val="single" w:sz="8" w:space="0" w:color="000000"/>
            </w:tcBorders>
            <w:shd w:val="clear" w:color="auto" w:fill="auto"/>
            <w:vAlign w:val="center"/>
          </w:tcPr>
          <w:p w14:paraId="66118B73" w14:textId="72A158F5" w:rsidR="0045226B" w:rsidRPr="00545384"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4楼</w:t>
            </w:r>
          </w:p>
        </w:tc>
        <w:tc>
          <w:tcPr>
            <w:tcW w:w="2126" w:type="dxa"/>
            <w:tcBorders>
              <w:top w:val="nil"/>
              <w:left w:val="nil"/>
              <w:bottom w:val="single" w:sz="8" w:space="0" w:color="000000"/>
              <w:right w:val="single" w:sz="8" w:space="0" w:color="000000"/>
            </w:tcBorders>
            <w:shd w:val="clear" w:color="auto" w:fill="auto"/>
            <w:vAlign w:val="center"/>
          </w:tcPr>
          <w:p w14:paraId="4A1FA45A" w14:textId="4C6C5DCB" w:rsidR="0045226B"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p>
        </w:tc>
        <w:tc>
          <w:tcPr>
            <w:tcW w:w="992" w:type="dxa"/>
            <w:tcBorders>
              <w:top w:val="nil"/>
              <w:left w:val="nil"/>
              <w:bottom w:val="single" w:sz="8" w:space="0" w:color="000000"/>
              <w:right w:val="single" w:sz="8" w:space="0" w:color="000000"/>
            </w:tcBorders>
            <w:shd w:val="clear" w:color="auto" w:fill="auto"/>
            <w:vAlign w:val="center"/>
          </w:tcPr>
          <w:p w14:paraId="3AF0E7EA" w14:textId="77777777" w:rsidR="0045226B" w:rsidRPr="008430B4" w:rsidRDefault="0045226B" w:rsidP="0092095D">
            <w:pPr>
              <w:widowControl/>
              <w:snapToGrid w:val="0"/>
              <w:jc w:val="center"/>
              <w:rPr>
                <w:rFonts w:ascii="微软雅黑" w:eastAsia="微软雅黑" w:hAnsi="微软雅黑" w:cs="宋体" w:hint="eastAsia"/>
                <w:color w:val="000000"/>
                <w:kern w:val="0"/>
                <w:sz w:val="22"/>
              </w:rPr>
            </w:pPr>
          </w:p>
        </w:tc>
      </w:tr>
      <w:tr w:rsidR="0045226B" w:rsidRPr="008430B4" w14:paraId="75D48612"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tcPr>
          <w:p w14:paraId="7A6F0D55" w14:textId="52582BF7" w:rsidR="0045226B"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4</w:t>
            </w:r>
            <w:r w:rsidR="00117A49">
              <w:rPr>
                <w:rFonts w:ascii="微软雅黑" w:eastAsia="微软雅黑" w:hAnsi="微软雅黑" w:cs="宋体" w:hint="eastAsia"/>
                <w:color w:val="000000"/>
                <w:kern w:val="0"/>
                <w:sz w:val="22"/>
              </w:rPr>
              <w:t>8</w:t>
            </w:r>
          </w:p>
        </w:tc>
        <w:tc>
          <w:tcPr>
            <w:tcW w:w="2194" w:type="dxa"/>
            <w:tcBorders>
              <w:top w:val="nil"/>
              <w:left w:val="nil"/>
              <w:bottom w:val="single" w:sz="8" w:space="0" w:color="000000"/>
              <w:right w:val="single" w:sz="8" w:space="0" w:color="000000"/>
            </w:tcBorders>
            <w:shd w:val="clear" w:color="auto" w:fill="auto"/>
            <w:vAlign w:val="center"/>
          </w:tcPr>
          <w:p w14:paraId="115F71AA" w14:textId="2F1A9F54" w:rsidR="0045226B" w:rsidRPr="00545384" w:rsidRDefault="0045226B" w:rsidP="0092095D">
            <w:pPr>
              <w:widowControl/>
              <w:snapToGrid w:val="0"/>
              <w:jc w:val="center"/>
              <w:rPr>
                <w:rFonts w:ascii="微软雅黑" w:eastAsia="微软雅黑" w:hAnsi="微软雅黑" w:cs="宋体" w:hint="eastAsia"/>
                <w:color w:val="000000"/>
                <w:kern w:val="0"/>
                <w:sz w:val="22"/>
              </w:rPr>
            </w:pPr>
            <w:r w:rsidRPr="000951B9">
              <w:rPr>
                <w:rFonts w:ascii="微软雅黑" w:eastAsia="微软雅黑" w:hAnsi="微软雅黑" w:cs="宋体" w:hint="eastAsia"/>
                <w:color w:val="000000"/>
                <w:kern w:val="0"/>
                <w:sz w:val="22"/>
              </w:rPr>
              <w:t>8号公寓</w:t>
            </w:r>
          </w:p>
        </w:tc>
        <w:tc>
          <w:tcPr>
            <w:tcW w:w="1843" w:type="dxa"/>
            <w:tcBorders>
              <w:top w:val="nil"/>
              <w:left w:val="nil"/>
              <w:bottom w:val="single" w:sz="8" w:space="0" w:color="000000"/>
              <w:right w:val="single" w:sz="8" w:space="0" w:color="000000"/>
            </w:tcBorders>
            <w:shd w:val="clear" w:color="auto" w:fill="auto"/>
            <w:vAlign w:val="center"/>
          </w:tcPr>
          <w:p w14:paraId="15983CEF" w14:textId="32DEB4D4" w:rsidR="0045226B" w:rsidRPr="00545384"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5楼</w:t>
            </w:r>
          </w:p>
        </w:tc>
        <w:tc>
          <w:tcPr>
            <w:tcW w:w="2126" w:type="dxa"/>
            <w:tcBorders>
              <w:top w:val="nil"/>
              <w:left w:val="nil"/>
              <w:bottom w:val="single" w:sz="8" w:space="0" w:color="000000"/>
              <w:right w:val="single" w:sz="8" w:space="0" w:color="000000"/>
            </w:tcBorders>
            <w:shd w:val="clear" w:color="auto" w:fill="auto"/>
            <w:vAlign w:val="center"/>
          </w:tcPr>
          <w:p w14:paraId="0C665CD1" w14:textId="745705D1" w:rsidR="0045226B"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p>
        </w:tc>
        <w:tc>
          <w:tcPr>
            <w:tcW w:w="992" w:type="dxa"/>
            <w:tcBorders>
              <w:top w:val="nil"/>
              <w:left w:val="nil"/>
              <w:bottom w:val="single" w:sz="8" w:space="0" w:color="000000"/>
              <w:right w:val="single" w:sz="8" w:space="0" w:color="000000"/>
            </w:tcBorders>
            <w:shd w:val="clear" w:color="auto" w:fill="auto"/>
            <w:vAlign w:val="center"/>
          </w:tcPr>
          <w:p w14:paraId="4E03760C" w14:textId="77777777" w:rsidR="0045226B" w:rsidRPr="008430B4" w:rsidRDefault="0045226B" w:rsidP="0092095D">
            <w:pPr>
              <w:widowControl/>
              <w:snapToGrid w:val="0"/>
              <w:jc w:val="center"/>
              <w:rPr>
                <w:rFonts w:ascii="微软雅黑" w:eastAsia="微软雅黑" w:hAnsi="微软雅黑" w:cs="宋体" w:hint="eastAsia"/>
                <w:color w:val="000000"/>
                <w:kern w:val="0"/>
                <w:sz w:val="22"/>
              </w:rPr>
            </w:pPr>
          </w:p>
        </w:tc>
      </w:tr>
      <w:tr w:rsidR="0045226B" w:rsidRPr="008430B4" w14:paraId="3A704CA9" w14:textId="77777777" w:rsidTr="00D01F7B">
        <w:trPr>
          <w:trHeight w:val="20"/>
        </w:trPr>
        <w:tc>
          <w:tcPr>
            <w:tcW w:w="940" w:type="dxa"/>
            <w:tcBorders>
              <w:top w:val="nil"/>
              <w:left w:val="single" w:sz="8" w:space="0" w:color="000000"/>
              <w:bottom w:val="single" w:sz="8" w:space="0" w:color="000000"/>
              <w:right w:val="single" w:sz="8" w:space="0" w:color="000000"/>
            </w:tcBorders>
            <w:shd w:val="clear" w:color="auto" w:fill="auto"/>
            <w:vAlign w:val="center"/>
          </w:tcPr>
          <w:p w14:paraId="752846F7" w14:textId="3A7664C6" w:rsidR="0045226B"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4</w:t>
            </w:r>
            <w:r w:rsidR="00117A49">
              <w:rPr>
                <w:rFonts w:ascii="微软雅黑" w:eastAsia="微软雅黑" w:hAnsi="微软雅黑" w:cs="宋体" w:hint="eastAsia"/>
                <w:color w:val="000000"/>
                <w:kern w:val="0"/>
                <w:sz w:val="22"/>
              </w:rPr>
              <w:t>9</w:t>
            </w:r>
          </w:p>
        </w:tc>
        <w:tc>
          <w:tcPr>
            <w:tcW w:w="2194" w:type="dxa"/>
            <w:tcBorders>
              <w:top w:val="nil"/>
              <w:left w:val="nil"/>
              <w:bottom w:val="single" w:sz="8" w:space="0" w:color="000000"/>
              <w:right w:val="single" w:sz="8" w:space="0" w:color="000000"/>
            </w:tcBorders>
            <w:shd w:val="clear" w:color="auto" w:fill="auto"/>
            <w:vAlign w:val="center"/>
          </w:tcPr>
          <w:p w14:paraId="25375743" w14:textId="2B5F256B" w:rsidR="0045226B" w:rsidRPr="00545384"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8号公寓</w:t>
            </w:r>
          </w:p>
        </w:tc>
        <w:tc>
          <w:tcPr>
            <w:tcW w:w="1843" w:type="dxa"/>
            <w:tcBorders>
              <w:top w:val="nil"/>
              <w:left w:val="nil"/>
              <w:bottom w:val="single" w:sz="8" w:space="0" w:color="000000"/>
              <w:right w:val="single" w:sz="8" w:space="0" w:color="000000"/>
            </w:tcBorders>
            <w:shd w:val="clear" w:color="auto" w:fill="auto"/>
            <w:vAlign w:val="center"/>
          </w:tcPr>
          <w:p w14:paraId="571B5D9C" w14:textId="24CBEC61" w:rsidR="0045226B" w:rsidRPr="00545384"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6楼</w:t>
            </w:r>
          </w:p>
        </w:tc>
        <w:tc>
          <w:tcPr>
            <w:tcW w:w="2126" w:type="dxa"/>
            <w:tcBorders>
              <w:top w:val="nil"/>
              <w:left w:val="nil"/>
              <w:bottom w:val="single" w:sz="8" w:space="0" w:color="000000"/>
              <w:right w:val="single" w:sz="8" w:space="0" w:color="000000"/>
            </w:tcBorders>
            <w:shd w:val="clear" w:color="auto" w:fill="auto"/>
            <w:vAlign w:val="center"/>
          </w:tcPr>
          <w:p w14:paraId="4FE31352" w14:textId="4987114B" w:rsidR="0045226B" w:rsidRDefault="0045226B" w:rsidP="0092095D">
            <w:pPr>
              <w:widowControl/>
              <w:snapToGrid w:val="0"/>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p>
        </w:tc>
        <w:tc>
          <w:tcPr>
            <w:tcW w:w="992" w:type="dxa"/>
            <w:tcBorders>
              <w:top w:val="nil"/>
              <w:left w:val="nil"/>
              <w:bottom w:val="single" w:sz="8" w:space="0" w:color="000000"/>
              <w:right w:val="single" w:sz="8" w:space="0" w:color="000000"/>
            </w:tcBorders>
            <w:shd w:val="clear" w:color="auto" w:fill="auto"/>
            <w:vAlign w:val="center"/>
          </w:tcPr>
          <w:p w14:paraId="55690EF9" w14:textId="77777777" w:rsidR="0045226B" w:rsidRPr="008430B4" w:rsidRDefault="0045226B" w:rsidP="0092095D">
            <w:pPr>
              <w:widowControl/>
              <w:snapToGrid w:val="0"/>
              <w:jc w:val="center"/>
              <w:rPr>
                <w:rFonts w:ascii="微软雅黑" w:eastAsia="微软雅黑" w:hAnsi="微软雅黑" w:cs="宋体" w:hint="eastAsia"/>
                <w:color w:val="000000"/>
                <w:kern w:val="0"/>
                <w:sz w:val="22"/>
              </w:rPr>
            </w:pPr>
          </w:p>
        </w:tc>
      </w:tr>
      <w:tr w:rsidR="00C500D4" w:rsidRPr="008430B4" w14:paraId="79DC7920" w14:textId="77777777" w:rsidTr="00D01F7B">
        <w:trPr>
          <w:trHeight w:val="20"/>
        </w:trPr>
        <w:tc>
          <w:tcPr>
            <w:tcW w:w="497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86A4C35" w14:textId="77777777" w:rsidR="00C500D4" w:rsidRPr="003E0FB4" w:rsidRDefault="00C500D4" w:rsidP="0092095D">
            <w:pPr>
              <w:widowControl/>
              <w:snapToGrid w:val="0"/>
              <w:jc w:val="center"/>
              <w:rPr>
                <w:rFonts w:ascii="微软雅黑" w:eastAsia="微软雅黑" w:hAnsi="微软雅黑" w:cs="宋体" w:hint="eastAsia"/>
                <w:b/>
                <w:color w:val="000000"/>
                <w:kern w:val="0"/>
                <w:sz w:val="22"/>
              </w:rPr>
            </w:pPr>
            <w:r w:rsidRPr="003E0FB4">
              <w:rPr>
                <w:rFonts w:ascii="微软雅黑" w:eastAsia="微软雅黑" w:hAnsi="微软雅黑" w:cs="宋体"/>
                <w:b/>
                <w:color w:val="000000"/>
                <w:kern w:val="0"/>
                <w:sz w:val="22"/>
              </w:rPr>
              <w:t>合计数量</w:t>
            </w:r>
          </w:p>
        </w:tc>
        <w:tc>
          <w:tcPr>
            <w:tcW w:w="2126" w:type="dxa"/>
            <w:tcBorders>
              <w:top w:val="nil"/>
              <w:left w:val="nil"/>
              <w:bottom w:val="single" w:sz="8" w:space="0" w:color="000000"/>
              <w:right w:val="single" w:sz="8" w:space="0" w:color="000000"/>
            </w:tcBorders>
            <w:shd w:val="clear" w:color="auto" w:fill="auto"/>
            <w:vAlign w:val="center"/>
            <w:hideMark/>
          </w:tcPr>
          <w:p w14:paraId="10FA4E25" w14:textId="47E23B9A" w:rsidR="00C500D4" w:rsidRPr="003E0FB4" w:rsidRDefault="0045226B" w:rsidP="0092095D">
            <w:pPr>
              <w:widowControl/>
              <w:snapToGrid w:val="0"/>
              <w:jc w:val="center"/>
              <w:rPr>
                <w:rFonts w:ascii="微软雅黑" w:eastAsia="微软雅黑" w:hAnsi="微软雅黑" w:cs="宋体" w:hint="eastAsia"/>
                <w:b/>
                <w:color w:val="000000"/>
                <w:kern w:val="0"/>
                <w:sz w:val="22"/>
              </w:rPr>
            </w:pPr>
            <w:r>
              <w:rPr>
                <w:rFonts w:ascii="微软雅黑" w:eastAsia="微软雅黑" w:hAnsi="微软雅黑" w:cs="宋体" w:hint="eastAsia"/>
                <w:b/>
                <w:color w:val="000000"/>
                <w:kern w:val="0"/>
                <w:sz w:val="22"/>
              </w:rPr>
              <w:t>5</w:t>
            </w:r>
            <w:r w:rsidR="00ED33D7">
              <w:rPr>
                <w:rFonts w:ascii="微软雅黑" w:eastAsia="微软雅黑" w:hAnsi="微软雅黑" w:cs="宋体" w:hint="eastAsia"/>
                <w:b/>
                <w:color w:val="000000"/>
                <w:kern w:val="0"/>
                <w:sz w:val="22"/>
              </w:rPr>
              <w:t>9</w:t>
            </w:r>
          </w:p>
        </w:tc>
        <w:tc>
          <w:tcPr>
            <w:tcW w:w="992" w:type="dxa"/>
            <w:tcBorders>
              <w:top w:val="nil"/>
              <w:left w:val="nil"/>
              <w:bottom w:val="single" w:sz="8" w:space="0" w:color="000000"/>
              <w:right w:val="single" w:sz="8" w:space="0" w:color="000000"/>
            </w:tcBorders>
            <w:shd w:val="clear" w:color="auto" w:fill="auto"/>
            <w:vAlign w:val="center"/>
            <w:hideMark/>
          </w:tcPr>
          <w:p w14:paraId="6D94A074" w14:textId="77777777" w:rsidR="00C500D4" w:rsidRPr="003E0FB4" w:rsidRDefault="00C500D4" w:rsidP="0092095D">
            <w:pPr>
              <w:widowControl/>
              <w:snapToGrid w:val="0"/>
              <w:jc w:val="center"/>
              <w:rPr>
                <w:rFonts w:ascii="微软雅黑" w:eastAsia="微软雅黑" w:hAnsi="微软雅黑" w:cs="宋体" w:hint="eastAsia"/>
                <w:b/>
                <w:color w:val="000000"/>
                <w:kern w:val="0"/>
                <w:sz w:val="22"/>
              </w:rPr>
            </w:pPr>
            <w:r w:rsidRPr="003E0FB4">
              <w:rPr>
                <w:rFonts w:ascii="微软雅黑" w:eastAsia="微软雅黑" w:hAnsi="微软雅黑" w:cs="宋体"/>
                <w:b/>
                <w:color w:val="000000"/>
                <w:kern w:val="0"/>
                <w:sz w:val="22"/>
              </w:rPr>
              <w:t xml:space="preserve">　</w:t>
            </w:r>
          </w:p>
        </w:tc>
      </w:tr>
    </w:tbl>
    <w:p w14:paraId="1A1FAB8D" w14:textId="77777777" w:rsidR="00C500D4" w:rsidRDefault="00C500D4" w:rsidP="00C500D4">
      <w:pPr>
        <w:tabs>
          <w:tab w:val="left" w:pos="900"/>
        </w:tabs>
        <w:spacing w:line="520" w:lineRule="exact"/>
        <w:rPr>
          <w:rFonts w:ascii="宋体" w:hAnsi="宋体" w:cs="宋体" w:hint="eastAsia"/>
          <w:b/>
          <w:snapToGrid w:val="0"/>
          <w:kern w:val="0"/>
          <w:sz w:val="24"/>
          <w:szCs w:val="24"/>
        </w:rPr>
      </w:pPr>
      <w:r w:rsidRPr="008430B4">
        <w:rPr>
          <w:rFonts w:ascii="宋体" w:hAnsi="宋体" w:cs="宋体" w:hint="eastAsia"/>
          <w:b/>
          <w:snapToGrid w:val="0"/>
          <w:kern w:val="0"/>
          <w:sz w:val="24"/>
          <w:szCs w:val="24"/>
        </w:rPr>
        <w:t>注：最终配置数量根据学校实际需求无条件增加或减少配置。</w:t>
      </w:r>
    </w:p>
    <w:p w14:paraId="44A61227" w14:textId="77777777" w:rsidR="0070325D" w:rsidRDefault="0070325D" w:rsidP="0070325D">
      <w:pPr>
        <w:pStyle w:val="a0"/>
        <w:ind w:left="1470" w:right="1470"/>
        <w:rPr>
          <w:rFonts w:hint="eastAsia"/>
        </w:rPr>
      </w:pPr>
    </w:p>
    <w:p w14:paraId="27FA5E81" w14:textId="77777777" w:rsidR="0070325D" w:rsidRDefault="0070325D" w:rsidP="0070325D">
      <w:pPr>
        <w:pStyle w:val="a0"/>
        <w:ind w:left="1470" w:right="1470"/>
        <w:rPr>
          <w:rFonts w:hint="eastAsia"/>
        </w:rPr>
      </w:pPr>
    </w:p>
    <w:p w14:paraId="0D3799B6" w14:textId="77777777" w:rsidR="005A1EF3" w:rsidRPr="005A1EF3" w:rsidRDefault="005A1EF3" w:rsidP="00D01F7B">
      <w:pPr>
        <w:pStyle w:val="a0"/>
        <w:ind w:leftChars="0" w:left="0" w:right="1470"/>
        <w:rPr>
          <w:rFonts w:hint="eastAsia"/>
        </w:rPr>
      </w:pPr>
    </w:p>
    <w:p w14:paraId="37BA0843" w14:textId="52436EA1" w:rsidR="004205F7" w:rsidRDefault="00000000" w:rsidP="005A1EF3">
      <w:pPr>
        <w:pStyle w:val="1"/>
        <w:jc w:val="center"/>
        <w:rPr>
          <w:rFonts w:hint="eastAsia"/>
        </w:rPr>
      </w:pPr>
      <w:bookmarkStart w:id="21" w:name="_Toc173401729"/>
      <w:r>
        <w:rPr>
          <w:rFonts w:hint="eastAsia"/>
        </w:rPr>
        <w:t>第五章评标方法与评标标准</w:t>
      </w:r>
      <w:bookmarkEnd w:id="21"/>
    </w:p>
    <w:p w14:paraId="76DBB6F9" w14:textId="77777777" w:rsidR="004205F7" w:rsidRDefault="00000000">
      <w:pPr>
        <w:pStyle w:val="2"/>
      </w:pPr>
      <w:bookmarkStart w:id="22" w:name="_Toc173401730"/>
      <w:r>
        <w:rPr>
          <w:rFonts w:hint="eastAsia"/>
        </w:rPr>
        <w:t>一、评标方法与定标原则</w:t>
      </w:r>
      <w:bookmarkEnd w:id="22"/>
    </w:p>
    <w:p w14:paraId="660756FB" w14:textId="662E5AFD" w:rsidR="004205F7"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评委会将对确定为实质性响应磋商文件要求的响应文件进行评价和比较，评标采用</w:t>
      </w:r>
      <w:r>
        <w:rPr>
          <w:rFonts w:ascii="宋体" w:eastAsia="宋体" w:hAnsi="宋体" w:cs="宋体" w:hint="eastAsia"/>
          <w:b/>
          <w:sz w:val="24"/>
          <w:szCs w:val="24"/>
        </w:rPr>
        <w:t>综合评分法</w:t>
      </w:r>
      <w:r>
        <w:rPr>
          <w:rFonts w:ascii="宋体" w:eastAsia="宋体" w:hAnsi="宋体" w:cs="宋体" w:hint="eastAsia"/>
          <w:sz w:val="24"/>
          <w:szCs w:val="24"/>
        </w:rPr>
        <w:t>确定</w:t>
      </w:r>
      <w:r w:rsidR="00D36451">
        <w:rPr>
          <w:rFonts w:ascii="宋体" w:eastAsia="宋体" w:hAnsi="宋体" w:cs="宋体"/>
          <w:sz w:val="24"/>
          <w:szCs w:val="24"/>
        </w:rPr>
        <w:t>3</w:t>
      </w:r>
      <w:r>
        <w:rPr>
          <w:rFonts w:ascii="宋体" w:eastAsia="宋体" w:hAnsi="宋体" w:cs="宋体" w:hint="eastAsia"/>
          <w:sz w:val="24"/>
          <w:szCs w:val="24"/>
        </w:rPr>
        <w:t>名成交候选人。</w:t>
      </w:r>
    </w:p>
    <w:p w14:paraId="42A0C402" w14:textId="1B659812" w:rsidR="004205F7"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评标结果按评审后得分由高到低顺序排列。响应文件满足磋商文件全部实质性要求，</w:t>
      </w:r>
      <w:proofErr w:type="gramStart"/>
      <w:r>
        <w:rPr>
          <w:rFonts w:ascii="宋体" w:eastAsia="宋体" w:hAnsi="宋体" w:cs="宋体" w:hint="eastAsia"/>
          <w:sz w:val="24"/>
          <w:szCs w:val="24"/>
        </w:rPr>
        <w:t>且按照</w:t>
      </w:r>
      <w:proofErr w:type="gramEnd"/>
      <w:r>
        <w:rPr>
          <w:rFonts w:ascii="宋体" w:eastAsia="宋体" w:hAnsi="宋体" w:cs="宋体" w:hint="eastAsia"/>
          <w:sz w:val="24"/>
          <w:szCs w:val="24"/>
        </w:rPr>
        <w:t>评审因素的量化指标评审得分最高的响应人为排名第一的成交候选人。得分相同的，按投标报价由低到高顺序排列。得分且投标报价相同的，</w:t>
      </w:r>
      <w:r w:rsidR="00402EF5">
        <w:rPr>
          <w:rFonts w:ascii="宋体" w:eastAsia="宋体" w:hAnsi="宋体" w:cs="宋体" w:hint="eastAsia"/>
          <w:sz w:val="24"/>
          <w:szCs w:val="24"/>
        </w:rPr>
        <w:t>技术方案得分最高得响应人为排名第一的</w:t>
      </w:r>
      <w:r>
        <w:rPr>
          <w:rFonts w:ascii="宋体" w:eastAsia="宋体" w:hAnsi="宋体" w:cs="宋体" w:hint="eastAsia"/>
          <w:sz w:val="24"/>
          <w:szCs w:val="24"/>
        </w:rPr>
        <w:t>成交候选人。</w:t>
      </w:r>
    </w:p>
    <w:p w14:paraId="7CCCDD1F" w14:textId="77777777" w:rsidR="00884424" w:rsidRPr="00884424" w:rsidRDefault="00884424" w:rsidP="00884424">
      <w:pPr>
        <w:pStyle w:val="a0"/>
        <w:ind w:left="1470" w:right="1470"/>
        <w:rPr>
          <w:rFonts w:hint="eastAsia"/>
        </w:rPr>
      </w:pPr>
    </w:p>
    <w:p w14:paraId="2024D6B8" w14:textId="3EE3F78E" w:rsidR="004205F7" w:rsidRPr="00E76D0B" w:rsidRDefault="00000000" w:rsidP="00E76D0B">
      <w:pPr>
        <w:pStyle w:val="2"/>
      </w:pPr>
      <w:bookmarkStart w:id="23" w:name="_Toc173401731"/>
      <w:r>
        <w:rPr>
          <w:rFonts w:hint="eastAsia"/>
        </w:rPr>
        <w:t>二、评分办法</w:t>
      </w:r>
      <w:bookmarkEnd w:id="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124"/>
        <w:gridCol w:w="6958"/>
        <w:gridCol w:w="501"/>
      </w:tblGrid>
      <w:tr w:rsidR="00DA1D2C" w:rsidRPr="00DB647B" w14:paraId="4062716B" w14:textId="77777777" w:rsidTr="00DA1D2C">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2F0C0D4" w14:textId="77777777" w:rsidR="00DA1D2C" w:rsidRPr="009C3CAA" w:rsidRDefault="00DA1D2C" w:rsidP="00016609">
            <w:pPr>
              <w:widowControl/>
              <w:spacing w:line="480" w:lineRule="exact"/>
              <w:jc w:val="center"/>
              <w:rPr>
                <w:rFonts w:ascii="宋体" w:eastAsia="宋体" w:hAnsi="宋体" w:cs="宋体" w:hint="eastAsia"/>
                <w:b/>
                <w:bCs/>
                <w:sz w:val="24"/>
                <w:szCs w:val="24"/>
              </w:rPr>
            </w:pPr>
            <w:r w:rsidRPr="009C3CAA">
              <w:rPr>
                <w:rFonts w:ascii="宋体" w:eastAsia="宋体" w:hAnsi="宋体" w:cs="宋体"/>
                <w:b/>
                <w:bCs/>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7922661F" w14:textId="77777777" w:rsidR="00DA1D2C" w:rsidRPr="009C3CAA" w:rsidRDefault="00DA1D2C" w:rsidP="00016609">
            <w:pPr>
              <w:widowControl/>
              <w:spacing w:line="480" w:lineRule="exact"/>
              <w:jc w:val="center"/>
              <w:rPr>
                <w:rFonts w:ascii="宋体" w:eastAsia="宋体" w:hAnsi="宋体" w:cs="宋体" w:hint="eastAsia"/>
                <w:b/>
                <w:bCs/>
                <w:sz w:val="24"/>
                <w:szCs w:val="24"/>
              </w:rPr>
            </w:pPr>
            <w:r w:rsidRPr="009C3CAA">
              <w:rPr>
                <w:rFonts w:ascii="宋体" w:eastAsia="宋体" w:hAnsi="宋体" w:cs="宋体"/>
                <w:b/>
                <w:bCs/>
                <w:sz w:val="24"/>
                <w:szCs w:val="24"/>
              </w:rPr>
              <w:t>评分内容</w:t>
            </w:r>
          </w:p>
        </w:tc>
        <w:tc>
          <w:tcPr>
            <w:tcW w:w="6958" w:type="dxa"/>
            <w:tcBorders>
              <w:top w:val="single" w:sz="4" w:space="0" w:color="auto"/>
              <w:left w:val="single" w:sz="4" w:space="0" w:color="auto"/>
              <w:bottom w:val="single" w:sz="4" w:space="0" w:color="auto"/>
              <w:right w:val="single" w:sz="4" w:space="0" w:color="auto"/>
            </w:tcBorders>
            <w:vAlign w:val="center"/>
            <w:hideMark/>
          </w:tcPr>
          <w:p w14:paraId="37B49CB0" w14:textId="77777777" w:rsidR="00DA1D2C" w:rsidRPr="009C3CAA" w:rsidRDefault="00DA1D2C" w:rsidP="00016609">
            <w:pPr>
              <w:widowControl/>
              <w:spacing w:line="480" w:lineRule="exact"/>
              <w:jc w:val="center"/>
              <w:rPr>
                <w:rFonts w:ascii="宋体" w:eastAsia="宋体" w:hAnsi="宋体" w:cs="宋体" w:hint="eastAsia"/>
                <w:b/>
                <w:bCs/>
                <w:sz w:val="24"/>
                <w:szCs w:val="24"/>
              </w:rPr>
            </w:pPr>
            <w:r w:rsidRPr="009C3CAA">
              <w:rPr>
                <w:rFonts w:ascii="宋体" w:eastAsia="宋体" w:hAnsi="宋体" w:cs="宋体"/>
                <w:b/>
                <w:bCs/>
                <w:sz w:val="24"/>
                <w:szCs w:val="24"/>
              </w:rPr>
              <w:t>评分细则</w:t>
            </w:r>
          </w:p>
        </w:tc>
        <w:tc>
          <w:tcPr>
            <w:tcW w:w="501" w:type="dxa"/>
            <w:tcBorders>
              <w:top w:val="single" w:sz="4" w:space="0" w:color="auto"/>
              <w:left w:val="single" w:sz="4" w:space="0" w:color="auto"/>
              <w:bottom w:val="single" w:sz="4" w:space="0" w:color="auto"/>
              <w:right w:val="single" w:sz="4" w:space="0" w:color="auto"/>
            </w:tcBorders>
            <w:vAlign w:val="center"/>
            <w:hideMark/>
          </w:tcPr>
          <w:p w14:paraId="26EBD54B" w14:textId="77777777" w:rsidR="00DA1D2C" w:rsidRPr="009C3CAA" w:rsidRDefault="00DA1D2C" w:rsidP="00016609">
            <w:pPr>
              <w:widowControl/>
              <w:spacing w:line="480" w:lineRule="exact"/>
              <w:jc w:val="center"/>
              <w:rPr>
                <w:rFonts w:ascii="宋体" w:eastAsia="宋体" w:hAnsi="宋体" w:cs="宋体" w:hint="eastAsia"/>
                <w:b/>
                <w:bCs/>
                <w:sz w:val="24"/>
                <w:szCs w:val="24"/>
              </w:rPr>
            </w:pPr>
            <w:r w:rsidRPr="009C3CAA">
              <w:rPr>
                <w:rFonts w:ascii="宋体" w:eastAsia="宋体" w:hAnsi="宋体" w:cs="宋体"/>
                <w:b/>
                <w:bCs/>
                <w:sz w:val="24"/>
                <w:szCs w:val="24"/>
              </w:rPr>
              <w:t>分值</w:t>
            </w:r>
          </w:p>
        </w:tc>
      </w:tr>
      <w:tr w:rsidR="00DA1D2C" w:rsidRPr="00DB647B" w14:paraId="72A4F640" w14:textId="77777777" w:rsidTr="00DA1D2C">
        <w:trPr>
          <w:trHeight w:val="31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A5E12D" w14:textId="77777777" w:rsidR="00DA1D2C" w:rsidRPr="00DB647B" w:rsidRDefault="00DA1D2C" w:rsidP="00016609">
            <w:pPr>
              <w:snapToGrid w:val="0"/>
              <w:spacing w:line="480" w:lineRule="exact"/>
              <w:rPr>
                <w:rFonts w:ascii="宋体" w:eastAsia="宋体" w:hAnsi="宋体" w:hint="eastAsia"/>
                <w:bCs/>
                <w:snapToGrid w:val="0"/>
                <w:kern w:val="0"/>
                <w:sz w:val="24"/>
              </w:rPr>
            </w:pPr>
            <w:r w:rsidRPr="00DB647B">
              <w:rPr>
                <w:rFonts w:ascii="宋体" w:eastAsia="宋体" w:hAnsi="宋体"/>
                <w:bCs/>
                <w:snapToGrid w:val="0"/>
                <w:kern w:val="0"/>
                <w:sz w:val="24"/>
              </w:rPr>
              <w:t>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5BC43E1" w14:textId="50199580" w:rsidR="00DA1D2C" w:rsidRPr="00DB647B" w:rsidRDefault="00DA1D2C" w:rsidP="00016609">
            <w:pPr>
              <w:snapToGrid w:val="0"/>
              <w:spacing w:line="480" w:lineRule="exact"/>
              <w:rPr>
                <w:rFonts w:ascii="宋体" w:eastAsia="宋体" w:hAnsi="宋体" w:hint="eastAsia"/>
                <w:bCs/>
                <w:snapToGrid w:val="0"/>
                <w:kern w:val="0"/>
                <w:sz w:val="24"/>
              </w:rPr>
            </w:pPr>
            <w:r w:rsidRPr="00DB647B">
              <w:rPr>
                <w:rFonts w:ascii="宋体" w:eastAsia="宋体" w:hAnsi="宋体"/>
                <w:bCs/>
                <w:snapToGrid w:val="0"/>
                <w:kern w:val="0"/>
                <w:sz w:val="24"/>
              </w:rPr>
              <w:t>收费价格（</w:t>
            </w:r>
            <w:r w:rsidR="00506E3B">
              <w:rPr>
                <w:rFonts w:ascii="宋体" w:eastAsia="宋体" w:hAnsi="宋体" w:hint="eastAsia"/>
                <w:bCs/>
                <w:snapToGrid w:val="0"/>
                <w:kern w:val="0"/>
                <w:sz w:val="24"/>
              </w:rPr>
              <w:t>25</w:t>
            </w:r>
            <w:r w:rsidRPr="00DB647B">
              <w:rPr>
                <w:rFonts w:ascii="宋体" w:eastAsia="宋体" w:hAnsi="宋体"/>
                <w:bCs/>
                <w:snapToGrid w:val="0"/>
                <w:kern w:val="0"/>
                <w:sz w:val="24"/>
              </w:rPr>
              <w:t>分）</w:t>
            </w:r>
          </w:p>
        </w:tc>
        <w:tc>
          <w:tcPr>
            <w:tcW w:w="6958" w:type="dxa"/>
            <w:vMerge w:val="restart"/>
            <w:tcBorders>
              <w:top w:val="single" w:sz="4" w:space="0" w:color="auto"/>
              <w:left w:val="single" w:sz="4" w:space="0" w:color="auto"/>
              <w:bottom w:val="single" w:sz="4" w:space="0" w:color="auto"/>
              <w:right w:val="single" w:sz="4" w:space="0" w:color="auto"/>
            </w:tcBorders>
            <w:vAlign w:val="center"/>
            <w:hideMark/>
          </w:tcPr>
          <w:p w14:paraId="6284E1FB" w14:textId="77777777" w:rsidR="00DA1D2C" w:rsidRPr="00DA1D2C" w:rsidRDefault="00DA1D2C" w:rsidP="00DA1D2C">
            <w:pPr>
              <w:snapToGrid w:val="0"/>
              <w:rPr>
                <w:rFonts w:ascii="宋体" w:eastAsia="宋体" w:hAnsi="宋体" w:hint="eastAsia"/>
                <w:bCs/>
                <w:snapToGrid w:val="0"/>
                <w:kern w:val="0"/>
                <w:sz w:val="24"/>
              </w:rPr>
            </w:pPr>
            <w:r w:rsidRPr="00DA1D2C">
              <w:rPr>
                <w:rFonts w:ascii="宋体" w:eastAsia="宋体" w:hAnsi="宋体"/>
                <w:bCs/>
                <w:snapToGrid w:val="0"/>
                <w:kern w:val="0"/>
                <w:sz w:val="24"/>
              </w:rPr>
              <w:t>1.开水器水价为固定数；</w:t>
            </w:r>
          </w:p>
          <w:p w14:paraId="1EDE52D2" w14:textId="01E4FF8C" w:rsidR="00DA1D2C" w:rsidRPr="00DA1D2C" w:rsidRDefault="00DA1D2C" w:rsidP="00DA1D2C">
            <w:pPr>
              <w:snapToGrid w:val="0"/>
              <w:rPr>
                <w:rFonts w:ascii="宋体" w:eastAsia="宋体" w:hAnsi="宋体" w:hint="eastAsia"/>
                <w:bCs/>
                <w:snapToGrid w:val="0"/>
                <w:kern w:val="0"/>
                <w:sz w:val="24"/>
              </w:rPr>
            </w:pPr>
            <w:r w:rsidRPr="00DA1D2C">
              <w:rPr>
                <w:rFonts w:ascii="宋体" w:eastAsia="宋体" w:hAnsi="宋体"/>
                <w:bCs/>
                <w:snapToGrid w:val="0"/>
                <w:kern w:val="0"/>
                <w:sz w:val="24"/>
              </w:rPr>
              <w:t>2.</w:t>
            </w:r>
            <w:r w:rsidRPr="00DA1D2C">
              <w:rPr>
                <w:rFonts w:ascii="宋体" w:eastAsia="宋体" w:hAnsi="宋体"/>
                <w:b/>
                <w:bCs/>
                <w:snapToGrid w:val="0"/>
                <w:kern w:val="0"/>
                <w:sz w:val="24"/>
              </w:rPr>
              <w:t>直饮水（冷水和热水报价之和）</w:t>
            </w:r>
            <w:r w:rsidRPr="00DA1D2C">
              <w:rPr>
                <w:rFonts w:ascii="宋体" w:eastAsia="宋体" w:hAnsi="宋体"/>
                <w:bCs/>
                <w:snapToGrid w:val="0"/>
                <w:kern w:val="0"/>
                <w:sz w:val="24"/>
              </w:rPr>
              <w:t>评标基准价：满足招标要求且价格最低的有效报价为评标基准价，其价格分为满分（</w:t>
            </w:r>
            <w:r w:rsidR="0070325D">
              <w:rPr>
                <w:rFonts w:ascii="宋体" w:eastAsia="宋体" w:hAnsi="宋体" w:hint="eastAsia"/>
                <w:bCs/>
                <w:snapToGrid w:val="0"/>
                <w:kern w:val="0"/>
                <w:sz w:val="24"/>
              </w:rPr>
              <w:t>2</w:t>
            </w:r>
            <w:r w:rsidRPr="00DA1D2C">
              <w:rPr>
                <w:rFonts w:ascii="宋体" w:eastAsia="宋体" w:hAnsi="宋体"/>
                <w:bCs/>
                <w:snapToGrid w:val="0"/>
                <w:kern w:val="0"/>
                <w:sz w:val="24"/>
              </w:rPr>
              <w:t>5分）；</w:t>
            </w:r>
          </w:p>
          <w:p w14:paraId="521C06B3" w14:textId="71DBDF0F" w:rsidR="00DA1D2C" w:rsidRPr="00DA1D2C" w:rsidRDefault="00DA1D2C" w:rsidP="00DA1D2C">
            <w:pPr>
              <w:snapToGrid w:val="0"/>
              <w:rPr>
                <w:rFonts w:ascii="宋体" w:eastAsia="宋体" w:hAnsi="宋体" w:hint="eastAsia"/>
                <w:bCs/>
                <w:snapToGrid w:val="0"/>
                <w:kern w:val="0"/>
                <w:sz w:val="24"/>
              </w:rPr>
            </w:pPr>
            <w:r w:rsidRPr="00DA1D2C">
              <w:rPr>
                <w:rFonts w:ascii="宋体" w:eastAsia="宋体" w:hAnsi="宋体"/>
                <w:bCs/>
                <w:snapToGrid w:val="0"/>
                <w:kern w:val="0"/>
                <w:sz w:val="24"/>
              </w:rPr>
              <w:t>3.其他投标人的报价得分按照下列公式计算：投标报价得分＝（评标基准价／投标报价）×</w:t>
            </w:r>
            <w:r w:rsidR="00CB0642">
              <w:rPr>
                <w:rFonts w:ascii="宋体" w:eastAsia="宋体" w:hAnsi="宋体" w:hint="eastAsia"/>
                <w:bCs/>
                <w:snapToGrid w:val="0"/>
                <w:kern w:val="0"/>
                <w:sz w:val="24"/>
              </w:rPr>
              <w:t>2</w:t>
            </w:r>
            <w:r w:rsidRPr="00DA1D2C">
              <w:rPr>
                <w:rFonts w:ascii="宋体" w:eastAsia="宋体" w:hAnsi="宋体"/>
                <w:bCs/>
                <w:snapToGrid w:val="0"/>
                <w:kern w:val="0"/>
                <w:sz w:val="24"/>
              </w:rPr>
              <w:t>5分（四舍五入后保留小数点后两位）。</w:t>
            </w:r>
          </w:p>
          <w:p w14:paraId="1839D4A6" w14:textId="03158B7D" w:rsidR="00DA1D2C" w:rsidRPr="00DB647B" w:rsidRDefault="00DA1D2C" w:rsidP="00DA1D2C">
            <w:pPr>
              <w:snapToGrid w:val="0"/>
              <w:rPr>
                <w:rFonts w:ascii="宋体" w:eastAsia="宋体" w:hAnsi="宋体" w:hint="eastAsia"/>
                <w:b/>
                <w:snapToGrid w:val="0"/>
                <w:kern w:val="0"/>
                <w:sz w:val="24"/>
              </w:rPr>
            </w:pPr>
            <w:r w:rsidRPr="00DA1D2C">
              <w:rPr>
                <w:rFonts w:ascii="宋体" w:eastAsia="宋体" w:hAnsi="宋体"/>
                <w:b/>
                <w:snapToGrid w:val="0"/>
                <w:kern w:val="0"/>
                <w:sz w:val="24"/>
              </w:rPr>
              <w:t>说明：直饮冷水最高控价：</w:t>
            </w:r>
            <w:r w:rsidRPr="001470FD">
              <w:rPr>
                <w:rFonts w:ascii="宋体" w:eastAsia="宋体" w:hAnsi="宋体"/>
                <w:b/>
                <w:snapToGrid w:val="0"/>
                <w:kern w:val="0"/>
                <w:sz w:val="24"/>
              </w:rPr>
              <w:t>0.</w:t>
            </w:r>
            <w:r w:rsidR="008F190A" w:rsidRPr="001470FD">
              <w:rPr>
                <w:rFonts w:ascii="宋体" w:eastAsia="宋体" w:hAnsi="宋体" w:hint="eastAsia"/>
                <w:b/>
                <w:snapToGrid w:val="0"/>
                <w:kern w:val="0"/>
                <w:sz w:val="24"/>
              </w:rPr>
              <w:t>4</w:t>
            </w:r>
            <w:r w:rsidRPr="001470FD">
              <w:rPr>
                <w:rFonts w:ascii="宋体" w:eastAsia="宋体" w:hAnsi="宋体"/>
                <w:b/>
                <w:snapToGrid w:val="0"/>
                <w:kern w:val="0"/>
                <w:sz w:val="24"/>
              </w:rPr>
              <w:t>元/升</w:t>
            </w:r>
            <w:r w:rsidRPr="00DA1D2C">
              <w:rPr>
                <w:rFonts w:ascii="宋体" w:eastAsia="宋体" w:hAnsi="宋体"/>
                <w:b/>
                <w:snapToGrid w:val="0"/>
                <w:kern w:val="0"/>
                <w:sz w:val="24"/>
              </w:rPr>
              <w:t>，直饮热水最高控价</w:t>
            </w:r>
            <w:r w:rsidRPr="001470FD">
              <w:rPr>
                <w:rFonts w:ascii="宋体" w:eastAsia="宋体" w:hAnsi="宋体"/>
                <w:b/>
                <w:snapToGrid w:val="0"/>
                <w:kern w:val="0"/>
                <w:sz w:val="24"/>
              </w:rPr>
              <w:t>：0.</w:t>
            </w:r>
            <w:r w:rsidR="00307A07" w:rsidRPr="001470FD">
              <w:rPr>
                <w:rFonts w:ascii="宋体" w:eastAsia="宋体" w:hAnsi="宋体" w:hint="eastAsia"/>
                <w:b/>
                <w:snapToGrid w:val="0"/>
                <w:kern w:val="0"/>
                <w:sz w:val="24"/>
              </w:rPr>
              <w:t>6</w:t>
            </w:r>
            <w:r w:rsidRPr="001470FD">
              <w:rPr>
                <w:rFonts w:ascii="宋体" w:eastAsia="宋体" w:hAnsi="宋体"/>
                <w:b/>
                <w:snapToGrid w:val="0"/>
                <w:kern w:val="0"/>
                <w:sz w:val="24"/>
              </w:rPr>
              <w:t>元/升</w:t>
            </w:r>
            <w:r w:rsidRPr="00DA1D2C">
              <w:rPr>
                <w:rFonts w:ascii="宋体" w:eastAsia="宋体" w:hAnsi="宋体"/>
                <w:b/>
                <w:snapToGrid w:val="0"/>
                <w:kern w:val="0"/>
                <w:sz w:val="24"/>
              </w:rPr>
              <w:t>，</w:t>
            </w:r>
            <w:proofErr w:type="gramStart"/>
            <w:r w:rsidRPr="00DA1D2C">
              <w:rPr>
                <w:rFonts w:ascii="宋体" w:eastAsia="宋体" w:hAnsi="宋体"/>
                <w:b/>
                <w:snapToGrid w:val="0"/>
                <w:kern w:val="0"/>
                <w:sz w:val="24"/>
              </w:rPr>
              <w:t>开水价</w:t>
            </w:r>
            <w:proofErr w:type="gramEnd"/>
            <w:r w:rsidRPr="00DA1D2C">
              <w:rPr>
                <w:rFonts w:ascii="宋体" w:eastAsia="宋体" w:hAnsi="宋体"/>
                <w:b/>
                <w:snapToGrid w:val="0"/>
                <w:kern w:val="0"/>
                <w:sz w:val="24"/>
              </w:rPr>
              <w:t>最高控价：</w:t>
            </w:r>
            <w:r w:rsidRPr="001470FD">
              <w:rPr>
                <w:rFonts w:ascii="宋体" w:eastAsia="宋体" w:hAnsi="宋体"/>
                <w:b/>
                <w:snapToGrid w:val="0"/>
                <w:kern w:val="0"/>
                <w:sz w:val="24"/>
              </w:rPr>
              <w:t>0.07</w:t>
            </w:r>
            <w:r w:rsidR="008F190A" w:rsidRPr="001470FD">
              <w:rPr>
                <w:rFonts w:ascii="宋体" w:eastAsia="宋体" w:hAnsi="宋体" w:hint="eastAsia"/>
                <w:b/>
                <w:snapToGrid w:val="0"/>
                <w:kern w:val="0"/>
                <w:sz w:val="24"/>
              </w:rPr>
              <w:t>5</w:t>
            </w:r>
            <w:r w:rsidRPr="001470FD">
              <w:rPr>
                <w:rFonts w:ascii="宋体" w:eastAsia="宋体" w:hAnsi="宋体"/>
                <w:b/>
                <w:snapToGrid w:val="0"/>
                <w:kern w:val="0"/>
                <w:sz w:val="24"/>
              </w:rPr>
              <w:t>元/升</w:t>
            </w:r>
            <w:r w:rsidRPr="00DA1D2C">
              <w:rPr>
                <w:rFonts w:ascii="宋体" w:eastAsia="宋体" w:hAnsi="宋体"/>
                <w:b/>
                <w:snapToGrid w:val="0"/>
                <w:kern w:val="0"/>
                <w:sz w:val="24"/>
              </w:rPr>
              <w:t>，投标人任一项报价高于该报价的，将被做无效投标处理。</w:t>
            </w:r>
          </w:p>
        </w:tc>
        <w:tc>
          <w:tcPr>
            <w:tcW w:w="501" w:type="dxa"/>
            <w:vMerge w:val="restart"/>
            <w:tcBorders>
              <w:top w:val="single" w:sz="4" w:space="0" w:color="auto"/>
              <w:left w:val="single" w:sz="4" w:space="0" w:color="auto"/>
              <w:bottom w:val="single" w:sz="4" w:space="0" w:color="auto"/>
              <w:right w:val="single" w:sz="4" w:space="0" w:color="auto"/>
            </w:tcBorders>
            <w:vAlign w:val="center"/>
            <w:hideMark/>
          </w:tcPr>
          <w:p w14:paraId="7D9FB30D" w14:textId="65E5C9BE" w:rsidR="00DA1D2C" w:rsidRPr="00DB647B" w:rsidRDefault="00506E3B" w:rsidP="00016609">
            <w:pPr>
              <w:rPr>
                <w:rFonts w:ascii="宋体" w:eastAsia="宋体" w:hAnsi="宋体" w:hint="eastAsia"/>
                <w:sz w:val="24"/>
                <w:szCs w:val="24"/>
              </w:rPr>
            </w:pPr>
            <w:r>
              <w:rPr>
                <w:rFonts w:ascii="宋体" w:eastAsia="宋体" w:hAnsi="宋体" w:hint="eastAsia"/>
                <w:sz w:val="24"/>
                <w:szCs w:val="24"/>
              </w:rPr>
              <w:t>2</w:t>
            </w:r>
            <w:r w:rsidR="00DA1D2C" w:rsidRPr="00DB647B">
              <w:rPr>
                <w:rFonts w:ascii="宋体" w:eastAsia="宋体" w:hAnsi="宋体"/>
                <w:sz w:val="24"/>
                <w:szCs w:val="24"/>
              </w:rPr>
              <w:t>5</w:t>
            </w:r>
          </w:p>
        </w:tc>
      </w:tr>
      <w:tr w:rsidR="00DA1D2C" w:rsidRPr="00DB647B" w14:paraId="68B291F0" w14:textId="77777777" w:rsidTr="00DA1D2C">
        <w:trPr>
          <w:trHeight w:val="3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7F142" w14:textId="77777777" w:rsidR="00DA1D2C" w:rsidRPr="00DB647B" w:rsidRDefault="00DA1D2C" w:rsidP="00016609">
            <w:pPr>
              <w:widowControl/>
              <w:jc w:val="left"/>
              <w:rPr>
                <w:rFonts w:ascii="宋体" w:eastAsia="宋体" w:hAnsi="宋体" w:hint="eastAsia"/>
                <w:bCs/>
                <w:snapToGrid w:val="0"/>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3F3C22" w14:textId="77777777" w:rsidR="00DA1D2C" w:rsidRPr="00DB647B" w:rsidRDefault="00DA1D2C" w:rsidP="00016609">
            <w:pPr>
              <w:widowControl/>
              <w:jc w:val="left"/>
              <w:rPr>
                <w:rFonts w:ascii="宋体" w:eastAsia="宋体" w:hAnsi="宋体" w:hint="eastAsia"/>
                <w:bCs/>
                <w:snapToGrid w:val="0"/>
                <w:kern w:val="0"/>
                <w:sz w:val="24"/>
              </w:rPr>
            </w:pPr>
          </w:p>
        </w:tc>
        <w:tc>
          <w:tcPr>
            <w:tcW w:w="6958" w:type="dxa"/>
            <w:vMerge/>
            <w:tcBorders>
              <w:top w:val="single" w:sz="4" w:space="0" w:color="auto"/>
              <w:left w:val="single" w:sz="4" w:space="0" w:color="auto"/>
              <w:bottom w:val="single" w:sz="4" w:space="0" w:color="auto"/>
              <w:right w:val="single" w:sz="4" w:space="0" w:color="auto"/>
            </w:tcBorders>
            <w:vAlign w:val="center"/>
            <w:hideMark/>
          </w:tcPr>
          <w:p w14:paraId="4BF29EF2" w14:textId="77777777" w:rsidR="00DA1D2C" w:rsidRPr="00DB647B" w:rsidRDefault="00DA1D2C" w:rsidP="00016609">
            <w:pPr>
              <w:widowControl/>
              <w:jc w:val="left"/>
              <w:rPr>
                <w:rFonts w:ascii="宋体" w:eastAsia="宋体" w:hAnsi="宋体" w:hint="eastAsia"/>
                <w:bCs/>
                <w:snapToGrid w:val="0"/>
                <w:kern w:val="0"/>
                <w:sz w:val="24"/>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14:paraId="35C88567" w14:textId="77777777" w:rsidR="00DA1D2C" w:rsidRPr="00DB647B" w:rsidRDefault="00DA1D2C" w:rsidP="00016609">
            <w:pPr>
              <w:widowControl/>
              <w:jc w:val="left"/>
              <w:rPr>
                <w:rFonts w:ascii="宋体" w:eastAsia="宋体" w:hAnsi="宋体" w:hint="eastAsia"/>
                <w:sz w:val="24"/>
                <w:szCs w:val="24"/>
              </w:rPr>
            </w:pPr>
          </w:p>
        </w:tc>
      </w:tr>
      <w:tr w:rsidR="00DA1D2C" w:rsidRPr="00DB647B" w14:paraId="2A85195D" w14:textId="77777777" w:rsidTr="00DA1D2C">
        <w:trPr>
          <w:trHeight w:val="3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959601" w14:textId="77777777" w:rsidR="00DA1D2C" w:rsidRPr="00DB647B" w:rsidRDefault="00DA1D2C" w:rsidP="00016609">
            <w:pPr>
              <w:widowControl/>
              <w:jc w:val="left"/>
              <w:rPr>
                <w:rFonts w:ascii="宋体" w:eastAsia="宋体" w:hAnsi="宋体" w:hint="eastAsia"/>
                <w:bCs/>
                <w:snapToGrid w:val="0"/>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A87AD4" w14:textId="77777777" w:rsidR="00DA1D2C" w:rsidRPr="00DB647B" w:rsidRDefault="00DA1D2C" w:rsidP="00016609">
            <w:pPr>
              <w:widowControl/>
              <w:jc w:val="left"/>
              <w:rPr>
                <w:rFonts w:ascii="宋体" w:eastAsia="宋体" w:hAnsi="宋体" w:hint="eastAsia"/>
                <w:bCs/>
                <w:snapToGrid w:val="0"/>
                <w:kern w:val="0"/>
                <w:sz w:val="24"/>
              </w:rPr>
            </w:pPr>
          </w:p>
        </w:tc>
        <w:tc>
          <w:tcPr>
            <w:tcW w:w="6958" w:type="dxa"/>
            <w:vMerge/>
            <w:tcBorders>
              <w:top w:val="single" w:sz="4" w:space="0" w:color="auto"/>
              <w:left w:val="single" w:sz="4" w:space="0" w:color="auto"/>
              <w:bottom w:val="single" w:sz="4" w:space="0" w:color="auto"/>
              <w:right w:val="single" w:sz="4" w:space="0" w:color="auto"/>
            </w:tcBorders>
            <w:vAlign w:val="center"/>
            <w:hideMark/>
          </w:tcPr>
          <w:p w14:paraId="387D0862" w14:textId="77777777" w:rsidR="00DA1D2C" w:rsidRPr="00DB647B" w:rsidRDefault="00DA1D2C" w:rsidP="00016609">
            <w:pPr>
              <w:widowControl/>
              <w:jc w:val="left"/>
              <w:rPr>
                <w:rFonts w:ascii="宋体" w:eastAsia="宋体" w:hAnsi="宋体" w:hint="eastAsia"/>
                <w:bCs/>
                <w:snapToGrid w:val="0"/>
                <w:kern w:val="0"/>
                <w:sz w:val="24"/>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14:paraId="2FB76AB3" w14:textId="77777777" w:rsidR="00DA1D2C" w:rsidRPr="00DB647B" w:rsidRDefault="00DA1D2C" w:rsidP="00016609">
            <w:pPr>
              <w:widowControl/>
              <w:jc w:val="left"/>
              <w:rPr>
                <w:rFonts w:ascii="宋体" w:eastAsia="宋体" w:hAnsi="宋体" w:hint="eastAsia"/>
                <w:sz w:val="24"/>
                <w:szCs w:val="24"/>
              </w:rPr>
            </w:pPr>
          </w:p>
        </w:tc>
      </w:tr>
      <w:tr w:rsidR="00DA1D2C" w:rsidRPr="00DB647B" w14:paraId="17525E62" w14:textId="77777777" w:rsidTr="00DA1D2C">
        <w:trPr>
          <w:trHeight w:val="3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2AD170" w14:textId="77777777" w:rsidR="00DA1D2C" w:rsidRPr="00DB647B" w:rsidRDefault="00DA1D2C" w:rsidP="00016609">
            <w:pPr>
              <w:widowControl/>
              <w:jc w:val="left"/>
              <w:rPr>
                <w:rFonts w:ascii="宋体" w:eastAsia="宋体" w:hAnsi="宋体" w:hint="eastAsia"/>
                <w:bCs/>
                <w:snapToGrid w:val="0"/>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B1888F" w14:textId="77777777" w:rsidR="00DA1D2C" w:rsidRPr="00DB647B" w:rsidRDefault="00DA1D2C" w:rsidP="00016609">
            <w:pPr>
              <w:widowControl/>
              <w:jc w:val="left"/>
              <w:rPr>
                <w:rFonts w:ascii="宋体" w:eastAsia="宋体" w:hAnsi="宋体" w:hint="eastAsia"/>
                <w:bCs/>
                <w:snapToGrid w:val="0"/>
                <w:kern w:val="0"/>
                <w:sz w:val="24"/>
              </w:rPr>
            </w:pPr>
          </w:p>
        </w:tc>
        <w:tc>
          <w:tcPr>
            <w:tcW w:w="6958" w:type="dxa"/>
            <w:vMerge/>
            <w:tcBorders>
              <w:top w:val="single" w:sz="4" w:space="0" w:color="auto"/>
              <w:left w:val="single" w:sz="4" w:space="0" w:color="auto"/>
              <w:bottom w:val="single" w:sz="4" w:space="0" w:color="auto"/>
              <w:right w:val="single" w:sz="4" w:space="0" w:color="auto"/>
            </w:tcBorders>
            <w:vAlign w:val="center"/>
            <w:hideMark/>
          </w:tcPr>
          <w:p w14:paraId="0DD0ABBF" w14:textId="77777777" w:rsidR="00DA1D2C" w:rsidRPr="00DB647B" w:rsidRDefault="00DA1D2C" w:rsidP="00016609">
            <w:pPr>
              <w:widowControl/>
              <w:jc w:val="left"/>
              <w:rPr>
                <w:rFonts w:ascii="宋体" w:eastAsia="宋体" w:hAnsi="宋体" w:hint="eastAsia"/>
                <w:bCs/>
                <w:snapToGrid w:val="0"/>
                <w:kern w:val="0"/>
                <w:sz w:val="24"/>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14:paraId="1959710A" w14:textId="77777777" w:rsidR="00DA1D2C" w:rsidRPr="00DB647B" w:rsidRDefault="00DA1D2C" w:rsidP="00016609">
            <w:pPr>
              <w:widowControl/>
              <w:jc w:val="left"/>
              <w:rPr>
                <w:rFonts w:ascii="宋体" w:eastAsia="宋体" w:hAnsi="宋体" w:hint="eastAsia"/>
                <w:sz w:val="24"/>
                <w:szCs w:val="24"/>
              </w:rPr>
            </w:pPr>
          </w:p>
        </w:tc>
      </w:tr>
      <w:tr w:rsidR="00DA1D2C" w:rsidRPr="00DB647B" w14:paraId="2434F8A3" w14:textId="77777777" w:rsidTr="00DA1D2C">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4DFB8F98" w14:textId="77777777" w:rsidR="00DA1D2C" w:rsidRPr="00DB647B" w:rsidRDefault="00DA1D2C" w:rsidP="00016609">
            <w:pPr>
              <w:snapToGrid w:val="0"/>
              <w:spacing w:line="480" w:lineRule="exact"/>
              <w:rPr>
                <w:rFonts w:ascii="宋体" w:eastAsia="宋体" w:hAnsi="宋体" w:hint="eastAsia"/>
                <w:bCs/>
                <w:snapToGrid w:val="0"/>
                <w:kern w:val="0"/>
                <w:sz w:val="24"/>
              </w:rPr>
            </w:pPr>
            <w:r w:rsidRPr="00DB647B">
              <w:rPr>
                <w:rFonts w:ascii="宋体" w:eastAsia="宋体" w:hAnsi="宋体"/>
                <w:bCs/>
                <w:snapToGrid w:val="0"/>
                <w:kern w:val="0"/>
                <w:sz w:val="24"/>
              </w:rPr>
              <w:t>2</w:t>
            </w:r>
          </w:p>
        </w:tc>
        <w:tc>
          <w:tcPr>
            <w:tcW w:w="0" w:type="auto"/>
            <w:tcBorders>
              <w:top w:val="single" w:sz="4" w:space="0" w:color="auto"/>
              <w:left w:val="single" w:sz="4" w:space="0" w:color="auto"/>
              <w:bottom w:val="single" w:sz="4" w:space="0" w:color="auto"/>
              <w:right w:val="single" w:sz="4" w:space="0" w:color="auto"/>
            </w:tcBorders>
            <w:vAlign w:val="center"/>
          </w:tcPr>
          <w:p w14:paraId="46C0AAB0" w14:textId="77777777" w:rsidR="00DA1D2C" w:rsidRPr="00DB647B" w:rsidRDefault="00DA1D2C" w:rsidP="00016609">
            <w:pPr>
              <w:snapToGrid w:val="0"/>
              <w:spacing w:line="480" w:lineRule="exact"/>
              <w:rPr>
                <w:rFonts w:ascii="宋体" w:eastAsia="宋体" w:hAnsi="宋体" w:hint="eastAsia"/>
                <w:bCs/>
                <w:snapToGrid w:val="0"/>
                <w:kern w:val="0"/>
                <w:sz w:val="24"/>
              </w:rPr>
            </w:pPr>
            <w:r w:rsidRPr="001470FD">
              <w:rPr>
                <w:rFonts w:ascii="宋体" w:eastAsia="宋体" w:hAnsi="宋体"/>
                <w:bCs/>
                <w:snapToGrid w:val="0"/>
                <w:kern w:val="0"/>
                <w:sz w:val="24"/>
              </w:rPr>
              <w:t>管理费用</w:t>
            </w:r>
          </w:p>
          <w:p w14:paraId="6860EE10" w14:textId="28CA42DE" w:rsidR="00DA1D2C" w:rsidRPr="00DB647B" w:rsidRDefault="00DA1D2C" w:rsidP="00016609">
            <w:pPr>
              <w:snapToGrid w:val="0"/>
              <w:spacing w:line="480" w:lineRule="exact"/>
              <w:rPr>
                <w:rFonts w:ascii="宋体" w:eastAsia="宋体" w:hAnsi="宋体" w:hint="eastAsia"/>
                <w:bCs/>
                <w:snapToGrid w:val="0"/>
                <w:kern w:val="0"/>
                <w:sz w:val="24"/>
              </w:rPr>
            </w:pPr>
            <w:r w:rsidRPr="00DB647B">
              <w:rPr>
                <w:rFonts w:ascii="宋体" w:eastAsia="宋体" w:hAnsi="宋体"/>
                <w:bCs/>
                <w:snapToGrid w:val="0"/>
                <w:kern w:val="0"/>
                <w:sz w:val="24"/>
              </w:rPr>
              <w:t>（</w:t>
            </w:r>
            <w:r w:rsidR="00506E3B">
              <w:rPr>
                <w:rFonts w:ascii="宋体" w:eastAsia="宋体" w:hAnsi="宋体" w:hint="eastAsia"/>
                <w:bCs/>
                <w:snapToGrid w:val="0"/>
                <w:kern w:val="0"/>
                <w:sz w:val="24"/>
              </w:rPr>
              <w:t>5</w:t>
            </w:r>
            <w:r w:rsidRPr="00DB647B">
              <w:rPr>
                <w:rFonts w:ascii="宋体" w:eastAsia="宋体" w:hAnsi="宋体"/>
                <w:bCs/>
                <w:snapToGrid w:val="0"/>
                <w:kern w:val="0"/>
                <w:sz w:val="24"/>
              </w:rPr>
              <w:t>分）</w:t>
            </w:r>
          </w:p>
        </w:tc>
        <w:tc>
          <w:tcPr>
            <w:tcW w:w="6958" w:type="dxa"/>
            <w:tcBorders>
              <w:top w:val="single" w:sz="4" w:space="0" w:color="auto"/>
              <w:left w:val="single" w:sz="4" w:space="0" w:color="auto"/>
              <w:bottom w:val="single" w:sz="4" w:space="0" w:color="auto"/>
              <w:right w:val="single" w:sz="4" w:space="0" w:color="auto"/>
            </w:tcBorders>
            <w:vAlign w:val="center"/>
          </w:tcPr>
          <w:p w14:paraId="6999CAA1" w14:textId="23879D31" w:rsidR="00DA1D2C" w:rsidRPr="00DA1D2C" w:rsidRDefault="00DA1D2C" w:rsidP="00DA1D2C">
            <w:pPr>
              <w:snapToGrid w:val="0"/>
              <w:rPr>
                <w:rFonts w:ascii="宋体" w:eastAsia="宋体" w:hAnsi="宋体" w:hint="eastAsia"/>
                <w:bCs/>
                <w:snapToGrid w:val="0"/>
                <w:kern w:val="0"/>
                <w:sz w:val="24"/>
              </w:rPr>
            </w:pPr>
            <w:r w:rsidRPr="00DA1D2C">
              <w:rPr>
                <w:rFonts w:ascii="宋体" w:eastAsia="宋体" w:hAnsi="宋体"/>
                <w:bCs/>
                <w:snapToGrid w:val="0"/>
                <w:kern w:val="0"/>
                <w:sz w:val="24"/>
              </w:rPr>
              <w:t>评标基准价：满足招标文件要求且投标价格最高的有效投标报价为评标基准价，其价格分为满分（5分）。其他投标人的价格分按如下公式计算：投标报价得分=(投标报价／评标基准价)×5分（四舍五入后保留小数点后两位）。</w:t>
            </w:r>
          </w:p>
          <w:p w14:paraId="4BFF7521" w14:textId="30045DA5" w:rsidR="00DA1D2C" w:rsidRPr="00DB647B" w:rsidRDefault="00DA1D2C" w:rsidP="00DA1D2C">
            <w:pPr>
              <w:snapToGrid w:val="0"/>
              <w:rPr>
                <w:rFonts w:ascii="宋体" w:eastAsia="宋体" w:hAnsi="宋体" w:hint="eastAsia"/>
                <w:b/>
                <w:bCs/>
                <w:snapToGrid w:val="0"/>
                <w:kern w:val="0"/>
                <w:sz w:val="24"/>
              </w:rPr>
            </w:pPr>
            <w:r w:rsidRPr="00DA1D2C">
              <w:rPr>
                <w:rFonts w:ascii="宋体" w:eastAsia="宋体" w:hAnsi="宋体"/>
                <w:b/>
                <w:bCs/>
                <w:snapToGrid w:val="0"/>
                <w:kern w:val="0"/>
                <w:sz w:val="24"/>
              </w:rPr>
              <w:t>说明：管理费报价不得低于</w:t>
            </w:r>
            <w:r w:rsidR="00B27CFC">
              <w:rPr>
                <w:rFonts w:ascii="宋体" w:eastAsia="宋体" w:hAnsi="宋体" w:hint="eastAsia"/>
                <w:b/>
                <w:bCs/>
                <w:snapToGrid w:val="0"/>
                <w:kern w:val="0"/>
                <w:sz w:val="24"/>
              </w:rPr>
              <w:t>25</w:t>
            </w:r>
            <w:r w:rsidRPr="00DA1D2C">
              <w:rPr>
                <w:rFonts w:ascii="宋体" w:eastAsia="宋体" w:hAnsi="宋体"/>
                <w:b/>
                <w:bCs/>
                <w:snapToGrid w:val="0"/>
                <w:kern w:val="0"/>
                <w:sz w:val="24"/>
              </w:rPr>
              <w:t>0元/台（直饮水机、开水器同标准）。低于该报价的，将被做无效投标处理。</w:t>
            </w:r>
          </w:p>
        </w:tc>
        <w:tc>
          <w:tcPr>
            <w:tcW w:w="501" w:type="dxa"/>
            <w:tcBorders>
              <w:top w:val="single" w:sz="4" w:space="0" w:color="auto"/>
              <w:left w:val="single" w:sz="4" w:space="0" w:color="auto"/>
              <w:bottom w:val="single" w:sz="4" w:space="0" w:color="auto"/>
              <w:right w:val="single" w:sz="4" w:space="0" w:color="auto"/>
            </w:tcBorders>
            <w:vAlign w:val="center"/>
          </w:tcPr>
          <w:p w14:paraId="223D4962" w14:textId="77777777" w:rsidR="00DA1D2C" w:rsidRPr="00DB647B" w:rsidRDefault="00DA1D2C" w:rsidP="00016609">
            <w:pPr>
              <w:rPr>
                <w:rFonts w:ascii="宋体" w:eastAsia="宋体" w:hAnsi="宋体" w:hint="eastAsia"/>
                <w:sz w:val="24"/>
                <w:szCs w:val="24"/>
              </w:rPr>
            </w:pPr>
            <w:r w:rsidRPr="00DB647B">
              <w:rPr>
                <w:rFonts w:ascii="宋体" w:eastAsia="宋体" w:hAnsi="宋体"/>
                <w:sz w:val="24"/>
                <w:szCs w:val="24"/>
              </w:rPr>
              <w:t>5</w:t>
            </w:r>
          </w:p>
        </w:tc>
      </w:tr>
      <w:tr w:rsidR="00DA1D2C" w:rsidRPr="00DB647B" w14:paraId="7A47FA65" w14:textId="77777777" w:rsidTr="000A44ED">
        <w:trPr>
          <w:trHeight w:val="567"/>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F335C5C" w14:textId="77777777" w:rsidR="00DA1D2C" w:rsidRPr="00DB647B" w:rsidRDefault="00DA1D2C" w:rsidP="00016609">
            <w:pPr>
              <w:snapToGrid w:val="0"/>
              <w:spacing w:line="480" w:lineRule="exact"/>
              <w:rPr>
                <w:rFonts w:ascii="宋体" w:eastAsia="宋体" w:hAnsi="宋体" w:hint="eastAsia"/>
                <w:bCs/>
                <w:snapToGrid w:val="0"/>
                <w:kern w:val="0"/>
                <w:sz w:val="24"/>
              </w:rPr>
            </w:pPr>
            <w:r w:rsidRPr="00DB647B">
              <w:rPr>
                <w:rFonts w:ascii="宋体" w:eastAsia="宋体" w:hAnsi="宋体"/>
                <w:bCs/>
                <w:snapToGrid w:val="0"/>
                <w:kern w:val="0"/>
                <w:sz w:val="24"/>
              </w:rPr>
              <w:t>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06AF26B" w14:textId="67B4949A" w:rsidR="00DA1D2C" w:rsidRPr="00DB647B" w:rsidRDefault="00DA1D2C" w:rsidP="00016609">
            <w:pPr>
              <w:snapToGrid w:val="0"/>
              <w:spacing w:line="480" w:lineRule="exact"/>
              <w:rPr>
                <w:rFonts w:ascii="宋体" w:eastAsia="宋体" w:hAnsi="宋体" w:hint="eastAsia"/>
                <w:bCs/>
                <w:snapToGrid w:val="0"/>
                <w:kern w:val="0"/>
                <w:sz w:val="24"/>
              </w:rPr>
            </w:pPr>
            <w:r w:rsidRPr="00DB647B">
              <w:rPr>
                <w:rFonts w:ascii="宋体" w:eastAsia="宋体" w:hAnsi="宋体"/>
                <w:bCs/>
                <w:snapToGrid w:val="0"/>
                <w:kern w:val="0"/>
                <w:sz w:val="24"/>
              </w:rPr>
              <w:t>业绩及履约能力评价</w:t>
            </w:r>
            <w:r w:rsidRPr="00DB647B">
              <w:rPr>
                <w:rFonts w:ascii="宋体" w:eastAsia="宋体" w:hAnsi="宋体"/>
                <w:bCs/>
                <w:snapToGrid w:val="0"/>
                <w:kern w:val="0"/>
                <w:sz w:val="24"/>
              </w:rPr>
              <w:lastRenderedPageBreak/>
              <w:t>（</w:t>
            </w:r>
            <w:r w:rsidR="00506E3B">
              <w:rPr>
                <w:rFonts w:ascii="宋体" w:eastAsia="宋体" w:hAnsi="宋体" w:hint="eastAsia"/>
                <w:bCs/>
                <w:snapToGrid w:val="0"/>
                <w:kern w:val="0"/>
                <w:sz w:val="24"/>
              </w:rPr>
              <w:t>16</w:t>
            </w:r>
            <w:r w:rsidRPr="00DB647B">
              <w:rPr>
                <w:rFonts w:ascii="宋体" w:eastAsia="宋体" w:hAnsi="宋体"/>
                <w:bCs/>
                <w:snapToGrid w:val="0"/>
                <w:kern w:val="0"/>
                <w:sz w:val="24"/>
              </w:rPr>
              <w:t>分）</w:t>
            </w:r>
          </w:p>
        </w:tc>
        <w:tc>
          <w:tcPr>
            <w:tcW w:w="6958" w:type="dxa"/>
            <w:tcBorders>
              <w:top w:val="single" w:sz="4" w:space="0" w:color="auto"/>
              <w:left w:val="single" w:sz="4" w:space="0" w:color="auto"/>
              <w:bottom w:val="single" w:sz="4" w:space="0" w:color="auto"/>
              <w:right w:val="single" w:sz="4" w:space="0" w:color="auto"/>
            </w:tcBorders>
            <w:vAlign w:val="center"/>
            <w:hideMark/>
          </w:tcPr>
          <w:p w14:paraId="71E2A0CD" w14:textId="77777777" w:rsidR="00DA1D2C" w:rsidRPr="00DB647B" w:rsidRDefault="00DA1D2C" w:rsidP="00DA1D2C">
            <w:pPr>
              <w:snapToGrid w:val="0"/>
              <w:rPr>
                <w:rFonts w:ascii="宋体" w:eastAsia="宋体" w:hAnsi="宋体" w:hint="eastAsia"/>
                <w:bCs/>
                <w:snapToGrid w:val="0"/>
                <w:kern w:val="0"/>
                <w:sz w:val="24"/>
              </w:rPr>
            </w:pPr>
            <w:r w:rsidRPr="00DB647B">
              <w:rPr>
                <w:rFonts w:ascii="宋体" w:eastAsia="宋体" w:hAnsi="宋体"/>
                <w:bCs/>
                <w:snapToGrid w:val="0"/>
                <w:kern w:val="0"/>
                <w:sz w:val="24"/>
              </w:rPr>
              <w:lastRenderedPageBreak/>
              <w:t>企业业绩：</w:t>
            </w:r>
          </w:p>
          <w:p w14:paraId="1E3FBF94" w14:textId="77777777" w:rsidR="00DA1D2C" w:rsidRPr="00DB647B" w:rsidRDefault="00DA1D2C" w:rsidP="00DA1D2C">
            <w:pPr>
              <w:snapToGrid w:val="0"/>
              <w:rPr>
                <w:rFonts w:ascii="宋体" w:eastAsia="宋体" w:hAnsi="宋体" w:hint="eastAsia"/>
                <w:bCs/>
                <w:snapToGrid w:val="0"/>
                <w:kern w:val="0"/>
                <w:sz w:val="24"/>
              </w:rPr>
            </w:pPr>
            <w:r w:rsidRPr="00DB647B">
              <w:rPr>
                <w:rFonts w:ascii="宋体" w:eastAsia="宋体" w:hAnsi="宋体"/>
                <w:bCs/>
                <w:snapToGrid w:val="0"/>
                <w:kern w:val="0"/>
                <w:sz w:val="24"/>
              </w:rPr>
              <w:t>1.投标人2021年1月1日（含）以来至投标文件递交截止时间类似项目业绩，每提供一个得2分，最高得8分。</w:t>
            </w:r>
          </w:p>
          <w:p w14:paraId="0EA541D9" w14:textId="4D73C622" w:rsidR="00DA1D2C" w:rsidRPr="00DB647B" w:rsidRDefault="00DA1D2C" w:rsidP="00DA1D2C">
            <w:pPr>
              <w:snapToGrid w:val="0"/>
              <w:rPr>
                <w:rFonts w:ascii="宋体" w:eastAsia="宋体" w:hAnsi="宋体" w:hint="eastAsia"/>
                <w:bCs/>
                <w:snapToGrid w:val="0"/>
                <w:kern w:val="0"/>
                <w:sz w:val="24"/>
              </w:rPr>
            </w:pPr>
            <w:r w:rsidRPr="00DB647B">
              <w:rPr>
                <w:rFonts w:ascii="宋体" w:eastAsia="宋体" w:hAnsi="宋体"/>
                <w:bCs/>
                <w:snapToGrid w:val="0"/>
                <w:kern w:val="0"/>
                <w:sz w:val="24"/>
              </w:rPr>
              <w:t>2.投标人2021年1月1日（含）以来至投标文件递交截止时间类似项目业绩中，有单</w:t>
            </w:r>
            <w:proofErr w:type="gramStart"/>
            <w:r w:rsidRPr="00DB647B">
              <w:rPr>
                <w:rFonts w:ascii="宋体" w:eastAsia="宋体" w:hAnsi="宋体"/>
                <w:bCs/>
                <w:snapToGrid w:val="0"/>
                <w:kern w:val="0"/>
                <w:sz w:val="24"/>
              </w:rPr>
              <w:t>份业绩</w:t>
            </w:r>
            <w:proofErr w:type="gramEnd"/>
            <w:r w:rsidRPr="00DB647B">
              <w:rPr>
                <w:rFonts w:ascii="宋体" w:eastAsia="宋体" w:hAnsi="宋体"/>
                <w:bCs/>
                <w:snapToGrid w:val="0"/>
                <w:kern w:val="0"/>
                <w:sz w:val="24"/>
              </w:rPr>
              <w:t>投放设备≥</w:t>
            </w:r>
            <w:r w:rsidR="005E4850">
              <w:rPr>
                <w:rFonts w:ascii="宋体" w:eastAsia="宋体" w:hAnsi="宋体" w:hint="eastAsia"/>
                <w:bCs/>
                <w:snapToGrid w:val="0"/>
                <w:kern w:val="0"/>
                <w:sz w:val="24"/>
              </w:rPr>
              <w:t>50</w:t>
            </w:r>
            <w:r w:rsidRPr="00DB647B">
              <w:rPr>
                <w:rFonts w:ascii="宋体" w:eastAsia="宋体" w:hAnsi="宋体"/>
                <w:bCs/>
                <w:snapToGrid w:val="0"/>
                <w:kern w:val="0"/>
                <w:sz w:val="24"/>
              </w:rPr>
              <w:t>台案例的，提供一个案例得1分，最高得2分。</w:t>
            </w:r>
          </w:p>
          <w:p w14:paraId="74DBD455" w14:textId="77777777" w:rsidR="00DA1D2C" w:rsidRPr="00DB647B" w:rsidRDefault="00DA1D2C" w:rsidP="00DA1D2C">
            <w:pPr>
              <w:snapToGrid w:val="0"/>
              <w:rPr>
                <w:rFonts w:ascii="宋体" w:eastAsia="宋体" w:hAnsi="宋体" w:hint="eastAsia"/>
                <w:bCs/>
                <w:snapToGrid w:val="0"/>
                <w:kern w:val="0"/>
                <w:sz w:val="24"/>
              </w:rPr>
            </w:pPr>
            <w:r w:rsidRPr="00DB647B">
              <w:rPr>
                <w:rFonts w:ascii="宋体" w:eastAsia="宋体" w:hAnsi="宋体"/>
                <w:bCs/>
                <w:snapToGrid w:val="0"/>
                <w:kern w:val="0"/>
                <w:sz w:val="24"/>
              </w:rPr>
              <w:lastRenderedPageBreak/>
              <w:t>说明：1、同一服务单位只算一份业绩；2、每份业绩须提供服务合同复印件、</w:t>
            </w:r>
            <w:r w:rsidRPr="001470FD">
              <w:rPr>
                <w:rFonts w:ascii="宋体" w:eastAsia="宋体" w:hAnsi="宋体"/>
                <w:bCs/>
                <w:snapToGrid w:val="0"/>
                <w:kern w:val="0"/>
                <w:sz w:val="24"/>
              </w:rPr>
              <w:t>服务单位评价资料</w:t>
            </w:r>
            <w:r w:rsidRPr="00DB647B">
              <w:rPr>
                <w:rFonts w:ascii="宋体" w:eastAsia="宋体" w:hAnsi="宋体"/>
                <w:bCs/>
                <w:snapToGrid w:val="0"/>
                <w:kern w:val="0"/>
                <w:sz w:val="24"/>
              </w:rPr>
              <w:t>（经服务单位盖章的售后服务评价）；3、上述材料不提供者不得分。</w:t>
            </w:r>
          </w:p>
        </w:tc>
        <w:tc>
          <w:tcPr>
            <w:tcW w:w="501" w:type="dxa"/>
            <w:tcBorders>
              <w:top w:val="single" w:sz="4" w:space="0" w:color="auto"/>
              <w:left w:val="single" w:sz="4" w:space="0" w:color="auto"/>
              <w:bottom w:val="single" w:sz="4" w:space="0" w:color="auto"/>
              <w:right w:val="single" w:sz="4" w:space="0" w:color="auto"/>
            </w:tcBorders>
            <w:vAlign w:val="center"/>
            <w:hideMark/>
          </w:tcPr>
          <w:p w14:paraId="306DAB0E" w14:textId="77777777" w:rsidR="00DA1D2C" w:rsidRPr="00DB647B" w:rsidRDefault="00DA1D2C" w:rsidP="00016609">
            <w:pPr>
              <w:rPr>
                <w:rFonts w:ascii="宋体" w:eastAsia="宋体" w:hAnsi="宋体" w:hint="eastAsia"/>
                <w:sz w:val="24"/>
                <w:szCs w:val="24"/>
              </w:rPr>
            </w:pPr>
            <w:r w:rsidRPr="00DB647B">
              <w:rPr>
                <w:rFonts w:ascii="宋体" w:eastAsia="宋体" w:hAnsi="宋体"/>
                <w:sz w:val="24"/>
                <w:szCs w:val="24"/>
              </w:rPr>
              <w:lastRenderedPageBreak/>
              <w:t>10</w:t>
            </w:r>
          </w:p>
        </w:tc>
      </w:tr>
      <w:tr w:rsidR="00DA1D2C" w:rsidRPr="00DB647B" w14:paraId="6B89205B" w14:textId="77777777" w:rsidTr="00DA1D2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5DEB61" w14:textId="77777777" w:rsidR="00DA1D2C" w:rsidRPr="00DB647B" w:rsidRDefault="00DA1D2C" w:rsidP="00016609">
            <w:pPr>
              <w:widowControl/>
              <w:jc w:val="left"/>
              <w:rPr>
                <w:rFonts w:ascii="宋体" w:eastAsia="宋体" w:hAnsi="宋体" w:hint="eastAsia"/>
                <w:bCs/>
                <w:snapToGrid w:val="0"/>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BB74A" w14:textId="77777777" w:rsidR="00DA1D2C" w:rsidRPr="00DB647B" w:rsidRDefault="00DA1D2C" w:rsidP="00016609">
            <w:pPr>
              <w:widowControl/>
              <w:jc w:val="left"/>
              <w:rPr>
                <w:rFonts w:ascii="宋体" w:eastAsia="宋体" w:hAnsi="宋体" w:hint="eastAsia"/>
                <w:bCs/>
                <w:snapToGrid w:val="0"/>
                <w:kern w:val="0"/>
                <w:sz w:val="24"/>
              </w:rPr>
            </w:pPr>
          </w:p>
        </w:tc>
        <w:tc>
          <w:tcPr>
            <w:tcW w:w="6958" w:type="dxa"/>
            <w:tcBorders>
              <w:top w:val="single" w:sz="4" w:space="0" w:color="auto"/>
              <w:left w:val="single" w:sz="4" w:space="0" w:color="auto"/>
              <w:bottom w:val="single" w:sz="4" w:space="0" w:color="auto"/>
              <w:right w:val="single" w:sz="4" w:space="0" w:color="auto"/>
            </w:tcBorders>
            <w:vAlign w:val="center"/>
            <w:hideMark/>
          </w:tcPr>
          <w:p w14:paraId="5E535D8F" w14:textId="77777777" w:rsidR="00DA1D2C" w:rsidRPr="00DB647B" w:rsidRDefault="00DA1D2C" w:rsidP="00DA1D2C">
            <w:pPr>
              <w:snapToGrid w:val="0"/>
              <w:rPr>
                <w:rFonts w:ascii="宋体" w:eastAsia="宋体" w:hAnsi="宋体" w:hint="eastAsia"/>
                <w:bCs/>
                <w:snapToGrid w:val="0"/>
                <w:kern w:val="0"/>
                <w:sz w:val="24"/>
              </w:rPr>
            </w:pPr>
            <w:r w:rsidRPr="00DB647B">
              <w:rPr>
                <w:rFonts w:ascii="宋体" w:eastAsia="宋体" w:hAnsi="宋体"/>
                <w:bCs/>
                <w:snapToGrid w:val="0"/>
                <w:kern w:val="0"/>
                <w:sz w:val="24"/>
              </w:rPr>
              <w:t>企业资质：</w:t>
            </w:r>
          </w:p>
          <w:p w14:paraId="79A7AEFD" w14:textId="03F8D73A" w:rsidR="00DA1D2C" w:rsidRPr="00DB647B" w:rsidRDefault="00506E3B" w:rsidP="00DA1D2C">
            <w:pPr>
              <w:snapToGrid w:val="0"/>
              <w:rPr>
                <w:rFonts w:ascii="宋体" w:eastAsia="宋体" w:hAnsi="宋体" w:hint="eastAsia"/>
                <w:bCs/>
                <w:snapToGrid w:val="0"/>
                <w:kern w:val="0"/>
                <w:sz w:val="24"/>
              </w:rPr>
            </w:pPr>
            <w:r>
              <w:rPr>
                <w:rFonts w:ascii="宋体" w:eastAsia="宋体" w:hAnsi="宋体" w:hint="eastAsia"/>
                <w:bCs/>
                <w:snapToGrid w:val="0"/>
                <w:kern w:val="0"/>
                <w:sz w:val="24"/>
              </w:rPr>
              <w:t>1</w:t>
            </w:r>
            <w:r w:rsidR="00DA1D2C" w:rsidRPr="00DB647B">
              <w:rPr>
                <w:rFonts w:ascii="宋体" w:eastAsia="宋体" w:hAnsi="宋体"/>
                <w:bCs/>
                <w:snapToGrid w:val="0"/>
                <w:kern w:val="0"/>
                <w:sz w:val="24"/>
              </w:rPr>
              <w:t>.开水器和直饮水机都通过CQC中国产品质量认证，每一项得1分,总计2分。须提供国家认监委网站的截图，证书复印件加盖公章，不提供不得分。</w:t>
            </w:r>
          </w:p>
          <w:p w14:paraId="18A2D403" w14:textId="77777777" w:rsidR="00DA1D2C" w:rsidRDefault="00506E3B" w:rsidP="00DA1D2C">
            <w:pPr>
              <w:snapToGrid w:val="0"/>
              <w:rPr>
                <w:rFonts w:ascii="宋体" w:eastAsia="宋体" w:hAnsi="宋体" w:hint="eastAsia"/>
                <w:bCs/>
                <w:snapToGrid w:val="0"/>
                <w:kern w:val="0"/>
                <w:sz w:val="24"/>
              </w:rPr>
            </w:pPr>
            <w:r>
              <w:rPr>
                <w:rFonts w:ascii="宋体" w:eastAsia="宋体" w:hAnsi="宋体" w:hint="eastAsia"/>
                <w:bCs/>
                <w:snapToGrid w:val="0"/>
                <w:kern w:val="0"/>
                <w:sz w:val="24"/>
              </w:rPr>
              <w:t>2</w:t>
            </w:r>
            <w:r w:rsidR="00DA1D2C" w:rsidRPr="00DB647B">
              <w:rPr>
                <w:rFonts w:ascii="宋体" w:eastAsia="宋体" w:hAnsi="宋体"/>
                <w:bCs/>
                <w:snapToGrid w:val="0"/>
                <w:kern w:val="0"/>
                <w:sz w:val="24"/>
              </w:rPr>
              <w:t>.投标方通过ISO9001国际质量体系认证、ISO14001中国环境管理体系认证证书、ISO45001健康体系认证证书、合同能源管理认证证书，各1分，总计4分。须提供国家认监委网站的截图，提供证书复印件加盖公章，不提供或</w:t>
            </w:r>
            <w:proofErr w:type="gramStart"/>
            <w:r w:rsidR="00DA1D2C" w:rsidRPr="00DB647B">
              <w:rPr>
                <w:rFonts w:ascii="宋体" w:eastAsia="宋体" w:hAnsi="宋体"/>
                <w:bCs/>
                <w:snapToGrid w:val="0"/>
                <w:kern w:val="0"/>
                <w:sz w:val="24"/>
              </w:rPr>
              <w:t>少提供</w:t>
            </w:r>
            <w:proofErr w:type="gramEnd"/>
            <w:r w:rsidR="00DA1D2C" w:rsidRPr="00DB647B">
              <w:rPr>
                <w:rFonts w:ascii="宋体" w:eastAsia="宋体" w:hAnsi="宋体"/>
                <w:bCs/>
                <w:snapToGrid w:val="0"/>
                <w:kern w:val="0"/>
                <w:sz w:val="24"/>
              </w:rPr>
              <w:t>不得分。</w:t>
            </w:r>
          </w:p>
          <w:p w14:paraId="67F64FFC" w14:textId="67DB0D0D" w:rsidR="00506E3B" w:rsidRPr="00506E3B" w:rsidRDefault="00506E3B" w:rsidP="00506E3B">
            <w:pPr>
              <w:pStyle w:val="a0"/>
              <w:ind w:left="1470" w:right="1470"/>
              <w:rPr>
                <w:rFonts w:hint="eastAsia"/>
              </w:rPr>
            </w:pPr>
          </w:p>
        </w:tc>
        <w:tc>
          <w:tcPr>
            <w:tcW w:w="501" w:type="dxa"/>
            <w:tcBorders>
              <w:top w:val="single" w:sz="4" w:space="0" w:color="auto"/>
              <w:left w:val="single" w:sz="4" w:space="0" w:color="auto"/>
              <w:bottom w:val="single" w:sz="4" w:space="0" w:color="auto"/>
              <w:right w:val="single" w:sz="4" w:space="0" w:color="auto"/>
            </w:tcBorders>
            <w:vAlign w:val="center"/>
            <w:hideMark/>
          </w:tcPr>
          <w:p w14:paraId="6F675DDF" w14:textId="6C5F449D" w:rsidR="00DA1D2C" w:rsidRPr="00DB647B" w:rsidRDefault="00506E3B" w:rsidP="00016609">
            <w:pPr>
              <w:rPr>
                <w:rFonts w:ascii="宋体" w:eastAsia="宋体" w:hAnsi="宋体" w:hint="eastAsia"/>
                <w:sz w:val="24"/>
                <w:szCs w:val="24"/>
              </w:rPr>
            </w:pPr>
            <w:r>
              <w:rPr>
                <w:rFonts w:ascii="宋体" w:eastAsia="宋体" w:hAnsi="宋体" w:hint="eastAsia"/>
                <w:sz w:val="24"/>
                <w:szCs w:val="24"/>
              </w:rPr>
              <w:t>6</w:t>
            </w:r>
          </w:p>
        </w:tc>
      </w:tr>
      <w:tr w:rsidR="00DA1D2C" w:rsidRPr="00DB647B" w14:paraId="0D4063A1" w14:textId="77777777" w:rsidTr="00DA1D2C">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6AB3614" w14:textId="77777777" w:rsidR="00DA1D2C" w:rsidRPr="00DB647B" w:rsidRDefault="00DA1D2C" w:rsidP="00016609">
            <w:pPr>
              <w:snapToGrid w:val="0"/>
              <w:spacing w:line="480" w:lineRule="exact"/>
              <w:rPr>
                <w:rFonts w:ascii="宋体" w:eastAsia="宋体" w:hAnsi="宋体" w:hint="eastAsia"/>
                <w:bCs/>
                <w:snapToGrid w:val="0"/>
                <w:kern w:val="0"/>
                <w:sz w:val="24"/>
              </w:rPr>
            </w:pPr>
            <w:r w:rsidRPr="00DB647B">
              <w:rPr>
                <w:rFonts w:ascii="宋体" w:eastAsia="宋体" w:hAnsi="宋体"/>
                <w:bCs/>
                <w:snapToGrid w:val="0"/>
                <w:kern w:val="0"/>
                <w:sz w:val="24"/>
              </w:rPr>
              <w:t>4</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14649D8" w14:textId="6E38BB1F" w:rsidR="00DA1D2C" w:rsidRPr="00DB647B" w:rsidRDefault="00DA1D2C" w:rsidP="00016609">
            <w:pPr>
              <w:snapToGrid w:val="0"/>
              <w:spacing w:line="480" w:lineRule="exact"/>
              <w:rPr>
                <w:rFonts w:ascii="宋体" w:eastAsia="宋体" w:hAnsi="宋体" w:hint="eastAsia"/>
                <w:bCs/>
                <w:snapToGrid w:val="0"/>
                <w:kern w:val="0"/>
                <w:sz w:val="24"/>
              </w:rPr>
            </w:pPr>
            <w:r w:rsidRPr="00DB647B">
              <w:rPr>
                <w:rFonts w:ascii="宋体" w:eastAsia="宋体" w:hAnsi="宋体"/>
                <w:bCs/>
                <w:snapToGrid w:val="0"/>
                <w:kern w:val="0"/>
                <w:sz w:val="24"/>
              </w:rPr>
              <w:t>技术评价（</w:t>
            </w:r>
            <w:r w:rsidR="00506E3B">
              <w:rPr>
                <w:rFonts w:ascii="宋体" w:eastAsia="宋体" w:hAnsi="宋体" w:hint="eastAsia"/>
                <w:bCs/>
                <w:snapToGrid w:val="0"/>
                <w:kern w:val="0"/>
                <w:sz w:val="24"/>
              </w:rPr>
              <w:t>18</w:t>
            </w:r>
            <w:r w:rsidRPr="00DB647B">
              <w:rPr>
                <w:rFonts w:ascii="宋体" w:eastAsia="宋体" w:hAnsi="宋体"/>
                <w:bCs/>
                <w:snapToGrid w:val="0"/>
                <w:kern w:val="0"/>
                <w:sz w:val="24"/>
              </w:rPr>
              <w:t>分）</w:t>
            </w:r>
          </w:p>
        </w:tc>
        <w:tc>
          <w:tcPr>
            <w:tcW w:w="6958" w:type="dxa"/>
            <w:tcBorders>
              <w:top w:val="single" w:sz="4" w:space="0" w:color="auto"/>
              <w:left w:val="single" w:sz="4" w:space="0" w:color="auto"/>
              <w:bottom w:val="single" w:sz="4" w:space="0" w:color="auto"/>
              <w:right w:val="single" w:sz="4" w:space="0" w:color="auto"/>
            </w:tcBorders>
            <w:vAlign w:val="center"/>
            <w:hideMark/>
          </w:tcPr>
          <w:p w14:paraId="308BE698" w14:textId="77777777" w:rsidR="00DA1D2C" w:rsidRPr="00DB647B" w:rsidRDefault="00DA1D2C" w:rsidP="00AC6C34">
            <w:pPr>
              <w:wordWrap w:val="0"/>
              <w:snapToGrid w:val="0"/>
              <w:rPr>
                <w:rFonts w:ascii="宋体" w:eastAsia="宋体" w:hAnsi="宋体" w:hint="eastAsia"/>
                <w:bCs/>
                <w:snapToGrid w:val="0"/>
                <w:kern w:val="0"/>
                <w:sz w:val="24"/>
              </w:rPr>
            </w:pPr>
            <w:r w:rsidRPr="00DB647B">
              <w:rPr>
                <w:rFonts w:ascii="宋体" w:eastAsia="宋体" w:hAnsi="宋体"/>
                <w:bCs/>
                <w:snapToGrid w:val="0"/>
                <w:kern w:val="0"/>
                <w:sz w:val="24"/>
              </w:rPr>
              <w:t>基本参数：</w:t>
            </w:r>
          </w:p>
          <w:p w14:paraId="021A2A44" w14:textId="1FE38C14" w:rsidR="00DA1D2C" w:rsidRPr="00DB647B" w:rsidRDefault="00DA1D2C" w:rsidP="00AC6C34">
            <w:pPr>
              <w:wordWrap w:val="0"/>
              <w:snapToGrid w:val="0"/>
              <w:rPr>
                <w:rFonts w:ascii="宋体" w:eastAsia="宋体" w:hAnsi="宋体" w:hint="eastAsia"/>
                <w:bCs/>
                <w:snapToGrid w:val="0"/>
                <w:kern w:val="0"/>
                <w:sz w:val="24"/>
              </w:rPr>
            </w:pPr>
            <w:r w:rsidRPr="00DB647B">
              <w:rPr>
                <w:rFonts w:ascii="宋体" w:eastAsia="宋体" w:hAnsi="宋体"/>
                <w:bCs/>
                <w:snapToGrid w:val="0"/>
                <w:kern w:val="0"/>
                <w:sz w:val="24"/>
              </w:rPr>
              <w:t>投标文件中产品参数清楚，阐述详尽，符合招标文件要求的，得1</w:t>
            </w:r>
            <w:r w:rsidR="00506E3B">
              <w:rPr>
                <w:rFonts w:ascii="宋体" w:eastAsia="宋体" w:hAnsi="宋体" w:hint="eastAsia"/>
                <w:bCs/>
                <w:snapToGrid w:val="0"/>
                <w:kern w:val="0"/>
                <w:sz w:val="24"/>
              </w:rPr>
              <w:t>2</w:t>
            </w:r>
            <w:r w:rsidRPr="00DB647B">
              <w:rPr>
                <w:rFonts w:ascii="宋体" w:eastAsia="宋体" w:hAnsi="宋体"/>
                <w:bCs/>
                <w:snapToGrid w:val="0"/>
                <w:kern w:val="0"/>
                <w:sz w:val="24"/>
              </w:rPr>
              <w:t>分（投标文件中书面技术参数与所投设备技术性能证明材料矛盾之处，以所投设备技术性能证明材料为准）。</w:t>
            </w:r>
          </w:p>
          <w:p w14:paraId="40D42C66" w14:textId="015D2272" w:rsidR="00DA1D2C" w:rsidRPr="00DB647B" w:rsidRDefault="00DA1D2C" w:rsidP="00AC6C34">
            <w:pPr>
              <w:wordWrap w:val="0"/>
              <w:snapToGrid w:val="0"/>
              <w:rPr>
                <w:rFonts w:ascii="宋体" w:eastAsia="宋体" w:hAnsi="宋体" w:hint="eastAsia"/>
                <w:bCs/>
                <w:snapToGrid w:val="0"/>
                <w:kern w:val="0"/>
                <w:sz w:val="24"/>
              </w:rPr>
            </w:pPr>
            <w:r w:rsidRPr="00DB647B">
              <w:rPr>
                <w:rFonts w:ascii="宋体" w:eastAsia="宋体" w:hAnsi="宋体"/>
                <w:bCs/>
                <w:snapToGrid w:val="0"/>
                <w:kern w:val="0"/>
                <w:sz w:val="24"/>
              </w:rPr>
              <w:t>注▲的技术参数为重要的技术参数，</w:t>
            </w:r>
            <w:proofErr w:type="gramStart"/>
            <w:r w:rsidRPr="00DB647B">
              <w:rPr>
                <w:rFonts w:ascii="宋体" w:eastAsia="宋体" w:hAnsi="宋体"/>
                <w:bCs/>
                <w:snapToGrid w:val="0"/>
                <w:kern w:val="0"/>
                <w:sz w:val="24"/>
              </w:rPr>
              <w:t>每负偏离</w:t>
            </w:r>
            <w:proofErr w:type="gramEnd"/>
            <w:r w:rsidRPr="00DB647B">
              <w:rPr>
                <w:rFonts w:ascii="宋体" w:eastAsia="宋体" w:hAnsi="宋体"/>
                <w:bCs/>
                <w:snapToGrid w:val="0"/>
                <w:kern w:val="0"/>
                <w:sz w:val="24"/>
              </w:rPr>
              <w:t>一项，扣除</w:t>
            </w:r>
            <w:r w:rsidR="00506E3B">
              <w:rPr>
                <w:rFonts w:ascii="宋体" w:eastAsia="宋体" w:hAnsi="宋体" w:hint="eastAsia"/>
                <w:bCs/>
                <w:snapToGrid w:val="0"/>
                <w:kern w:val="0"/>
                <w:sz w:val="24"/>
              </w:rPr>
              <w:t>3</w:t>
            </w:r>
            <w:r w:rsidRPr="00DB647B">
              <w:rPr>
                <w:rFonts w:ascii="宋体" w:eastAsia="宋体" w:hAnsi="宋体"/>
                <w:bCs/>
                <w:snapToGrid w:val="0"/>
                <w:kern w:val="0"/>
                <w:sz w:val="24"/>
              </w:rPr>
              <w:t>分；参数为其它为一般技术参数，</w:t>
            </w:r>
            <w:proofErr w:type="gramStart"/>
            <w:r w:rsidRPr="00DB647B">
              <w:rPr>
                <w:rFonts w:ascii="宋体" w:eastAsia="宋体" w:hAnsi="宋体"/>
                <w:bCs/>
                <w:snapToGrid w:val="0"/>
                <w:kern w:val="0"/>
                <w:sz w:val="24"/>
              </w:rPr>
              <w:t>每负偏离</w:t>
            </w:r>
            <w:proofErr w:type="gramEnd"/>
            <w:r w:rsidRPr="00DB647B">
              <w:rPr>
                <w:rFonts w:ascii="宋体" w:eastAsia="宋体" w:hAnsi="宋体"/>
                <w:bCs/>
                <w:snapToGrid w:val="0"/>
                <w:kern w:val="0"/>
                <w:sz w:val="24"/>
              </w:rPr>
              <w:t>一项，扣1分；缺、漏项视为负偏离，招标技术参数中要求提供证明材料而未提供或提供的上述证明材料不能充分体现技术参数响应情况，</w:t>
            </w:r>
            <w:proofErr w:type="gramStart"/>
            <w:r w:rsidRPr="00DB647B">
              <w:rPr>
                <w:rFonts w:ascii="宋体" w:eastAsia="宋体" w:hAnsi="宋体"/>
                <w:bCs/>
                <w:snapToGrid w:val="0"/>
                <w:kern w:val="0"/>
                <w:sz w:val="24"/>
              </w:rPr>
              <w:t>按负偏离</w:t>
            </w:r>
            <w:proofErr w:type="gramEnd"/>
            <w:r w:rsidRPr="00DB647B">
              <w:rPr>
                <w:rFonts w:ascii="宋体" w:eastAsia="宋体" w:hAnsi="宋体"/>
                <w:bCs/>
                <w:snapToGrid w:val="0"/>
                <w:kern w:val="0"/>
                <w:sz w:val="24"/>
              </w:rPr>
              <w:t>处理。此项扣分直至扣完为止。</w:t>
            </w:r>
          </w:p>
          <w:p w14:paraId="26B819A7" w14:textId="77777777" w:rsidR="00DA1D2C" w:rsidRPr="00DB647B" w:rsidRDefault="00DA1D2C" w:rsidP="00AC6C34">
            <w:pPr>
              <w:wordWrap w:val="0"/>
              <w:snapToGrid w:val="0"/>
              <w:rPr>
                <w:rFonts w:ascii="宋体" w:eastAsia="宋体" w:hAnsi="宋体" w:hint="eastAsia"/>
                <w:bCs/>
                <w:snapToGrid w:val="0"/>
                <w:kern w:val="0"/>
                <w:sz w:val="24"/>
              </w:rPr>
            </w:pPr>
            <w:r w:rsidRPr="00DB647B">
              <w:rPr>
                <w:rFonts w:ascii="宋体" w:eastAsia="宋体" w:hAnsi="宋体"/>
                <w:bCs/>
                <w:snapToGrid w:val="0"/>
                <w:kern w:val="0"/>
                <w:sz w:val="24"/>
              </w:rPr>
              <w:t>没有货物说明一览表或技术规格、参数响应/偏离表的，不得分。</w:t>
            </w:r>
          </w:p>
        </w:tc>
        <w:tc>
          <w:tcPr>
            <w:tcW w:w="501" w:type="dxa"/>
            <w:tcBorders>
              <w:top w:val="single" w:sz="4" w:space="0" w:color="auto"/>
              <w:left w:val="single" w:sz="4" w:space="0" w:color="auto"/>
              <w:bottom w:val="single" w:sz="4" w:space="0" w:color="auto"/>
              <w:right w:val="single" w:sz="4" w:space="0" w:color="auto"/>
            </w:tcBorders>
            <w:vAlign w:val="center"/>
            <w:hideMark/>
          </w:tcPr>
          <w:p w14:paraId="7FBCE8EA" w14:textId="434D5E2A" w:rsidR="00DA1D2C" w:rsidRPr="00DB647B" w:rsidRDefault="00DA1D2C" w:rsidP="00016609">
            <w:pPr>
              <w:rPr>
                <w:rFonts w:ascii="宋体" w:eastAsia="宋体" w:hAnsi="宋体" w:hint="eastAsia"/>
                <w:sz w:val="24"/>
                <w:szCs w:val="24"/>
              </w:rPr>
            </w:pPr>
            <w:r w:rsidRPr="00DB647B">
              <w:rPr>
                <w:rFonts w:ascii="宋体" w:eastAsia="宋体" w:hAnsi="宋体"/>
                <w:sz w:val="24"/>
                <w:szCs w:val="24"/>
              </w:rPr>
              <w:t>1</w:t>
            </w:r>
            <w:r w:rsidR="00506E3B">
              <w:rPr>
                <w:rFonts w:ascii="宋体" w:eastAsia="宋体" w:hAnsi="宋体" w:hint="eastAsia"/>
                <w:sz w:val="24"/>
                <w:szCs w:val="24"/>
              </w:rPr>
              <w:t>2</w:t>
            </w:r>
          </w:p>
        </w:tc>
      </w:tr>
      <w:tr w:rsidR="00DA1D2C" w:rsidRPr="00DB647B" w14:paraId="3E8F4608" w14:textId="77777777" w:rsidTr="00DA1D2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3ACC76" w14:textId="77777777" w:rsidR="00DA1D2C" w:rsidRPr="00DB647B" w:rsidRDefault="00DA1D2C" w:rsidP="00016609">
            <w:pPr>
              <w:widowControl/>
              <w:jc w:val="left"/>
              <w:rPr>
                <w:rFonts w:ascii="宋体" w:eastAsia="宋体" w:hAnsi="宋体" w:hint="eastAsia"/>
                <w:bCs/>
                <w:snapToGrid w:val="0"/>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2B4D1" w14:textId="77777777" w:rsidR="00DA1D2C" w:rsidRPr="00DB647B" w:rsidRDefault="00DA1D2C" w:rsidP="00016609">
            <w:pPr>
              <w:widowControl/>
              <w:jc w:val="left"/>
              <w:rPr>
                <w:rFonts w:ascii="宋体" w:eastAsia="宋体" w:hAnsi="宋体" w:hint="eastAsia"/>
                <w:bCs/>
                <w:snapToGrid w:val="0"/>
                <w:kern w:val="0"/>
                <w:sz w:val="24"/>
              </w:rPr>
            </w:pPr>
          </w:p>
        </w:tc>
        <w:tc>
          <w:tcPr>
            <w:tcW w:w="6958" w:type="dxa"/>
            <w:tcBorders>
              <w:top w:val="single" w:sz="4" w:space="0" w:color="auto"/>
              <w:left w:val="single" w:sz="4" w:space="0" w:color="auto"/>
              <w:bottom w:val="single" w:sz="4" w:space="0" w:color="auto"/>
              <w:right w:val="single" w:sz="4" w:space="0" w:color="auto"/>
            </w:tcBorders>
            <w:vAlign w:val="center"/>
            <w:hideMark/>
          </w:tcPr>
          <w:p w14:paraId="149F89C6" w14:textId="77777777" w:rsidR="00DA1D2C" w:rsidRPr="00DB647B" w:rsidRDefault="00DA1D2C" w:rsidP="00AC6C34">
            <w:pPr>
              <w:snapToGrid w:val="0"/>
              <w:rPr>
                <w:rFonts w:ascii="宋体" w:eastAsia="宋体" w:hAnsi="宋体" w:hint="eastAsia"/>
                <w:bCs/>
                <w:snapToGrid w:val="0"/>
                <w:kern w:val="0"/>
                <w:sz w:val="24"/>
              </w:rPr>
            </w:pPr>
            <w:r w:rsidRPr="00DB647B">
              <w:rPr>
                <w:rFonts w:ascii="宋体" w:eastAsia="宋体" w:hAnsi="宋体"/>
                <w:bCs/>
                <w:snapToGrid w:val="0"/>
                <w:kern w:val="0"/>
                <w:sz w:val="24"/>
              </w:rPr>
              <w:t>质量性能及质量安全：</w:t>
            </w:r>
          </w:p>
          <w:p w14:paraId="47752E39" w14:textId="78066D7A" w:rsidR="00DA1D2C" w:rsidRPr="00DB647B" w:rsidRDefault="00DA1D2C" w:rsidP="00AC6C34">
            <w:pPr>
              <w:snapToGrid w:val="0"/>
              <w:rPr>
                <w:rFonts w:ascii="宋体" w:eastAsia="宋体" w:hAnsi="宋体" w:hint="eastAsia"/>
                <w:bCs/>
                <w:snapToGrid w:val="0"/>
                <w:kern w:val="0"/>
                <w:sz w:val="24"/>
              </w:rPr>
            </w:pPr>
            <w:r w:rsidRPr="00DB647B">
              <w:rPr>
                <w:rFonts w:ascii="宋体" w:eastAsia="宋体" w:hAnsi="宋体"/>
                <w:bCs/>
                <w:snapToGrid w:val="0"/>
                <w:kern w:val="0"/>
                <w:sz w:val="24"/>
              </w:rPr>
              <w:t>1.投标产品主要部件具有CMA或CNAS标志的卫生安全出水检测报告，每提供一份得</w:t>
            </w:r>
            <w:r w:rsidR="00506E3B">
              <w:rPr>
                <w:rFonts w:ascii="宋体" w:eastAsia="宋体" w:hAnsi="宋体" w:hint="eastAsia"/>
                <w:bCs/>
                <w:snapToGrid w:val="0"/>
                <w:kern w:val="0"/>
                <w:sz w:val="24"/>
              </w:rPr>
              <w:t>1</w:t>
            </w:r>
            <w:r w:rsidRPr="00DB647B">
              <w:rPr>
                <w:rFonts w:ascii="宋体" w:eastAsia="宋体" w:hAnsi="宋体"/>
                <w:bCs/>
                <w:snapToGrid w:val="0"/>
                <w:kern w:val="0"/>
                <w:sz w:val="24"/>
              </w:rPr>
              <w:t>分，最高</w:t>
            </w:r>
            <w:r w:rsidR="00506E3B">
              <w:rPr>
                <w:rFonts w:ascii="宋体" w:eastAsia="宋体" w:hAnsi="宋体" w:hint="eastAsia"/>
                <w:bCs/>
                <w:snapToGrid w:val="0"/>
                <w:kern w:val="0"/>
                <w:sz w:val="24"/>
              </w:rPr>
              <w:t>3</w:t>
            </w:r>
            <w:r w:rsidRPr="00DB647B">
              <w:rPr>
                <w:rFonts w:ascii="宋体" w:eastAsia="宋体" w:hAnsi="宋体"/>
                <w:bCs/>
                <w:snapToGrid w:val="0"/>
                <w:kern w:val="0"/>
                <w:sz w:val="24"/>
              </w:rPr>
              <w:t>分。须出具报告复印件加盖公章，不提供不得分。</w:t>
            </w:r>
          </w:p>
          <w:p w14:paraId="757B0A82" w14:textId="16EE0538" w:rsidR="00DA1D2C" w:rsidRPr="00DB647B" w:rsidRDefault="00DA1D2C" w:rsidP="00AC6C34">
            <w:pPr>
              <w:snapToGrid w:val="0"/>
              <w:rPr>
                <w:rFonts w:ascii="宋体" w:eastAsia="宋体" w:hAnsi="宋体" w:hint="eastAsia"/>
                <w:bCs/>
                <w:snapToGrid w:val="0"/>
                <w:kern w:val="0"/>
                <w:sz w:val="24"/>
              </w:rPr>
            </w:pPr>
            <w:r w:rsidRPr="00DB647B">
              <w:rPr>
                <w:rFonts w:ascii="宋体" w:eastAsia="宋体" w:hAnsi="宋体"/>
                <w:bCs/>
                <w:snapToGrid w:val="0"/>
                <w:kern w:val="0"/>
                <w:sz w:val="24"/>
              </w:rPr>
              <w:t>2.投标直饮水设备水质安全具有CMA或CNAS标志的水质检测报告，得1分。须提供检测报告复印件加盖公章，不提供不得分。</w:t>
            </w:r>
          </w:p>
          <w:p w14:paraId="0C4F1A36" w14:textId="77777777" w:rsidR="00DA1D2C" w:rsidRPr="00DB647B" w:rsidRDefault="00DA1D2C" w:rsidP="00AC6C34">
            <w:pPr>
              <w:snapToGrid w:val="0"/>
              <w:rPr>
                <w:rFonts w:ascii="宋体" w:eastAsia="宋体" w:hAnsi="宋体" w:hint="eastAsia"/>
                <w:bCs/>
                <w:snapToGrid w:val="0"/>
                <w:kern w:val="0"/>
                <w:sz w:val="24"/>
              </w:rPr>
            </w:pPr>
            <w:r w:rsidRPr="00DB647B">
              <w:rPr>
                <w:rFonts w:ascii="宋体" w:eastAsia="宋体" w:hAnsi="宋体"/>
                <w:bCs/>
                <w:snapToGrid w:val="0"/>
                <w:kern w:val="0"/>
                <w:sz w:val="24"/>
              </w:rPr>
              <w:t>3.所投直饮水机、开水器具有“食品接触产品安全认证证书”的，得1分。提供证明材料复印件加盖公章，不提供不得分。</w:t>
            </w:r>
          </w:p>
          <w:p w14:paraId="51AD3C31" w14:textId="77777777" w:rsidR="00DA1D2C" w:rsidRPr="00DB647B" w:rsidRDefault="00DA1D2C" w:rsidP="00AC6C34">
            <w:pPr>
              <w:snapToGrid w:val="0"/>
              <w:rPr>
                <w:rFonts w:ascii="宋体" w:eastAsia="宋体" w:hAnsi="宋体" w:hint="eastAsia"/>
                <w:bCs/>
                <w:snapToGrid w:val="0"/>
                <w:kern w:val="0"/>
                <w:sz w:val="24"/>
              </w:rPr>
            </w:pPr>
            <w:r w:rsidRPr="00DB647B">
              <w:rPr>
                <w:rFonts w:ascii="宋体" w:eastAsia="宋体" w:hAnsi="宋体"/>
                <w:bCs/>
                <w:snapToGrid w:val="0"/>
                <w:kern w:val="0"/>
                <w:sz w:val="24"/>
              </w:rPr>
              <w:t>4.投标直饮水设备具有涉水批件，得1分。提供检测报告复印件加盖公章，不提供不得分。</w:t>
            </w:r>
          </w:p>
        </w:tc>
        <w:tc>
          <w:tcPr>
            <w:tcW w:w="501" w:type="dxa"/>
            <w:tcBorders>
              <w:top w:val="single" w:sz="4" w:space="0" w:color="auto"/>
              <w:left w:val="single" w:sz="4" w:space="0" w:color="auto"/>
              <w:bottom w:val="single" w:sz="4" w:space="0" w:color="auto"/>
              <w:right w:val="single" w:sz="4" w:space="0" w:color="auto"/>
            </w:tcBorders>
            <w:vAlign w:val="center"/>
            <w:hideMark/>
          </w:tcPr>
          <w:p w14:paraId="7DEB14F0" w14:textId="6A76C1D6" w:rsidR="00DA1D2C" w:rsidRPr="00DB647B" w:rsidRDefault="00506E3B" w:rsidP="00016609">
            <w:pPr>
              <w:rPr>
                <w:rFonts w:ascii="宋体" w:eastAsia="宋体" w:hAnsi="宋体" w:hint="eastAsia"/>
                <w:sz w:val="24"/>
                <w:szCs w:val="24"/>
              </w:rPr>
            </w:pPr>
            <w:r>
              <w:rPr>
                <w:rFonts w:ascii="宋体" w:eastAsia="宋体" w:hAnsi="宋体" w:hint="eastAsia"/>
                <w:sz w:val="24"/>
                <w:szCs w:val="24"/>
              </w:rPr>
              <w:t>6</w:t>
            </w:r>
          </w:p>
        </w:tc>
      </w:tr>
      <w:tr w:rsidR="00DA1D2C" w:rsidRPr="00DB647B" w14:paraId="38B9DBC9" w14:textId="77777777" w:rsidTr="002407CA">
        <w:trPr>
          <w:cantSplit/>
          <w:trHeight w:val="567"/>
          <w:jc w:val="center"/>
        </w:trPr>
        <w:tc>
          <w:tcPr>
            <w:tcW w:w="0" w:type="auto"/>
            <w:vMerge w:val="restart"/>
            <w:tcBorders>
              <w:top w:val="single" w:sz="4" w:space="0" w:color="auto"/>
              <w:left w:val="single" w:sz="4" w:space="0" w:color="auto"/>
              <w:right w:val="single" w:sz="4" w:space="0" w:color="auto"/>
            </w:tcBorders>
            <w:vAlign w:val="center"/>
          </w:tcPr>
          <w:p w14:paraId="02CAAADA" w14:textId="77777777" w:rsidR="00DA1D2C" w:rsidRPr="00DB647B" w:rsidRDefault="00DA1D2C" w:rsidP="00016609">
            <w:pPr>
              <w:snapToGrid w:val="0"/>
              <w:spacing w:line="480" w:lineRule="exact"/>
              <w:rPr>
                <w:rFonts w:ascii="宋体" w:eastAsia="宋体" w:hAnsi="宋体" w:hint="eastAsia"/>
                <w:bCs/>
                <w:snapToGrid w:val="0"/>
                <w:kern w:val="0"/>
                <w:sz w:val="24"/>
              </w:rPr>
            </w:pPr>
            <w:r w:rsidRPr="00DB647B">
              <w:rPr>
                <w:rFonts w:ascii="宋体" w:eastAsia="宋体" w:hAnsi="宋体"/>
                <w:bCs/>
                <w:snapToGrid w:val="0"/>
                <w:kern w:val="0"/>
                <w:sz w:val="24"/>
              </w:rPr>
              <w:t>5</w:t>
            </w:r>
          </w:p>
        </w:tc>
        <w:tc>
          <w:tcPr>
            <w:tcW w:w="0" w:type="auto"/>
            <w:vMerge w:val="restart"/>
            <w:tcBorders>
              <w:top w:val="single" w:sz="4" w:space="0" w:color="auto"/>
              <w:left w:val="single" w:sz="4" w:space="0" w:color="auto"/>
              <w:right w:val="single" w:sz="4" w:space="0" w:color="auto"/>
            </w:tcBorders>
            <w:vAlign w:val="center"/>
          </w:tcPr>
          <w:p w14:paraId="34091AD4" w14:textId="77777777" w:rsidR="00DA1D2C" w:rsidRPr="00DB647B" w:rsidRDefault="00DA1D2C" w:rsidP="00016609">
            <w:pPr>
              <w:snapToGrid w:val="0"/>
              <w:spacing w:line="480" w:lineRule="exact"/>
              <w:rPr>
                <w:rFonts w:ascii="宋体" w:eastAsia="宋体" w:hAnsi="宋体" w:hint="eastAsia"/>
                <w:bCs/>
                <w:snapToGrid w:val="0"/>
                <w:kern w:val="0"/>
                <w:sz w:val="24"/>
              </w:rPr>
            </w:pPr>
            <w:r w:rsidRPr="00DB647B">
              <w:rPr>
                <w:rFonts w:ascii="宋体" w:eastAsia="宋体" w:hAnsi="宋体"/>
                <w:bCs/>
                <w:snapToGrid w:val="0"/>
                <w:kern w:val="0"/>
                <w:sz w:val="24"/>
              </w:rPr>
              <w:t>项目方案及运营模式（14分）</w:t>
            </w:r>
          </w:p>
        </w:tc>
        <w:tc>
          <w:tcPr>
            <w:tcW w:w="6958" w:type="dxa"/>
            <w:tcBorders>
              <w:top w:val="single" w:sz="4" w:space="0" w:color="auto"/>
              <w:left w:val="single" w:sz="4" w:space="0" w:color="auto"/>
              <w:bottom w:val="single" w:sz="4" w:space="0" w:color="auto"/>
              <w:right w:val="single" w:sz="4" w:space="0" w:color="auto"/>
            </w:tcBorders>
            <w:vAlign w:val="center"/>
          </w:tcPr>
          <w:p w14:paraId="5C57023F" w14:textId="77777777" w:rsidR="00DA1D2C" w:rsidRPr="00DB647B" w:rsidRDefault="00DA1D2C" w:rsidP="00AC6C34">
            <w:pPr>
              <w:snapToGrid w:val="0"/>
              <w:rPr>
                <w:rFonts w:ascii="宋体" w:eastAsia="宋体" w:hAnsi="宋体" w:hint="eastAsia"/>
                <w:bCs/>
                <w:snapToGrid w:val="0"/>
                <w:kern w:val="0"/>
                <w:sz w:val="24"/>
              </w:rPr>
            </w:pPr>
            <w:r w:rsidRPr="00DB647B">
              <w:rPr>
                <w:rFonts w:ascii="宋体" w:eastAsia="宋体" w:hAnsi="宋体"/>
                <w:bCs/>
                <w:snapToGrid w:val="0"/>
                <w:kern w:val="0"/>
                <w:sz w:val="24"/>
              </w:rPr>
              <w:t>进场施工方案：</w:t>
            </w:r>
          </w:p>
          <w:p w14:paraId="10FE0375" w14:textId="77777777" w:rsidR="00DA1D2C" w:rsidRPr="00DB647B" w:rsidRDefault="00DA1D2C" w:rsidP="00AC6C34">
            <w:pPr>
              <w:snapToGrid w:val="0"/>
              <w:rPr>
                <w:rFonts w:ascii="宋体" w:eastAsia="宋体" w:hAnsi="宋体" w:hint="eastAsia"/>
                <w:bCs/>
                <w:snapToGrid w:val="0"/>
                <w:kern w:val="0"/>
                <w:sz w:val="24"/>
              </w:rPr>
            </w:pPr>
            <w:r w:rsidRPr="00DB647B">
              <w:rPr>
                <w:rFonts w:ascii="宋体" w:eastAsia="宋体" w:hAnsi="宋体"/>
                <w:bCs/>
                <w:snapToGrid w:val="0"/>
                <w:kern w:val="0"/>
                <w:sz w:val="24"/>
              </w:rPr>
              <w:t>根据学校提供的位置区域，合理规划施工及安装进度，包括工作计划、工作方法、安装时间。安排合理、可操作性强，需具有详细可行的进度保障措施和安全保障措施。</w:t>
            </w:r>
          </w:p>
          <w:p w14:paraId="7BD74770" w14:textId="77777777" w:rsidR="00DA1D2C" w:rsidRPr="00DB647B" w:rsidRDefault="00DA1D2C" w:rsidP="00AC6C34">
            <w:pPr>
              <w:snapToGrid w:val="0"/>
              <w:rPr>
                <w:rFonts w:ascii="宋体" w:eastAsia="宋体" w:hAnsi="宋体" w:hint="eastAsia"/>
                <w:bCs/>
                <w:snapToGrid w:val="0"/>
                <w:kern w:val="0"/>
                <w:sz w:val="24"/>
              </w:rPr>
            </w:pPr>
            <w:r w:rsidRPr="00DB647B">
              <w:rPr>
                <w:rFonts w:ascii="宋体" w:eastAsia="宋体" w:hAnsi="宋体"/>
                <w:bCs/>
                <w:snapToGrid w:val="0"/>
                <w:kern w:val="0"/>
                <w:sz w:val="24"/>
              </w:rPr>
              <w:t>方案全面，操作性强，施工进度快，具有完整合理的施工节点与进度表的，得4分；</w:t>
            </w:r>
          </w:p>
          <w:p w14:paraId="0CDC8CC6" w14:textId="77777777" w:rsidR="00DA1D2C" w:rsidRPr="00DB647B" w:rsidRDefault="00DA1D2C" w:rsidP="00AC6C34">
            <w:pPr>
              <w:snapToGrid w:val="0"/>
              <w:rPr>
                <w:rFonts w:ascii="宋体" w:eastAsia="宋体" w:hAnsi="宋体" w:hint="eastAsia"/>
                <w:bCs/>
                <w:snapToGrid w:val="0"/>
                <w:kern w:val="0"/>
                <w:sz w:val="24"/>
              </w:rPr>
            </w:pPr>
            <w:r w:rsidRPr="00DB647B">
              <w:rPr>
                <w:rFonts w:ascii="宋体" w:eastAsia="宋体" w:hAnsi="宋体"/>
                <w:bCs/>
                <w:snapToGrid w:val="0"/>
                <w:kern w:val="0"/>
                <w:sz w:val="24"/>
              </w:rPr>
              <w:t>方案较为全面，适用性较强，施工进度较快，且具有较合理的施工节点与进度表的，得2-3分；</w:t>
            </w:r>
          </w:p>
          <w:p w14:paraId="04114FCA" w14:textId="77777777" w:rsidR="00DA1D2C" w:rsidRPr="00DB647B" w:rsidRDefault="00DA1D2C" w:rsidP="00AC6C34">
            <w:pPr>
              <w:snapToGrid w:val="0"/>
              <w:rPr>
                <w:rFonts w:ascii="宋体" w:eastAsia="宋体" w:hAnsi="宋体" w:hint="eastAsia"/>
                <w:bCs/>
                <w:snapToGrid w:val="0"/>
                <w:kern w:val="0"/>
                <w:sz w:val="24"/>
              </w:rPr>
            </w:pPr>
            <w:r w:rsidRPr="00DB647B">
              <w:rPr>
                <w:rFonts w:ascii="宋体" w:eastAsia="宋体" w:hAnsi="宋体"/>
                <w:bCs/>
                <w:snapToGrid w:val="0"/>
                <w:kern w:val="0"/>
                <w:sz w:val="24"/>
              </w:rPr>
              <w:t>方案全面性一般，适用性一般，施工进度一般，有粗略施工节点与大致进度表的，得1分；</w:t>
            </w:r>
          </w:p>
          <w:p w14:paraId="272EB347" w14:textId="77777777" w:rsidR="00DA1D2C" w:rsidRPr="00DB647B" w:rsidRDefault="00DA1D2C" w:rsidP="00AC6C34">
            <w:pPr>
              <w:snapToGrid w:val="0"/>
              <w:rPr>
                <w:rFonts w:ascii="宋体" w:eastAsia="宋体" w:hAnsi="宋体" w:hint="eastAsia"/>
                <w:bCs/>
                <w:snapToGrid w:val="0"/>
                <w:kern w:val="0"/>
                <w:sz w:val="24"/>
              </w:rPr>
            </w:pPr>
            <w:r w:rsidRPr="00DB647B">
              <w:rPr>
                <w:rFonts w:ascii="宋体" w:eastAsia="宋体" w:hAnsi="宋体"/>
                <w:bCs/>
                <w:snapToGrid w:val="0"/>
                <w:kern w:val="0"/>
                <w:sz w:val="24"/>
              </w:rPr>
              <w:t>其他情况或不提供的，不得分。</w:t>
            </w:r>
          </w:p>
        </w:tc>
        <w:tc>
          <w:tcPr>
            <w:tcW w:w="501" w:type="dxa"/>
            <w:tcBorders>
              <w:top w:val="single" w:sz="4" w:space="0" w:color="auto"/>
              <w:left w:val="single" w:sz="4" w:space="0" w:color="auto"/>
              <w:bottom w:val="single" w:sz="4" w:space="0" w:color="auto"/>
              <w:right w:val="single" w:sz="4" w:space="0" w:color="auto"/>
            </w:tcBorders>
            <w:vAlign w:val="center"/>
          </w:tcPr>
          <w:p w14:paraId="45A07BCA" w14:textId="77777777" w:rsidR="00DA1D2C" w:rsidRPr="00DB647B" w:rsidRDefault="00DA1D2C" w:rsidP="00016609">
            <w:pPr>
              <w:rPr>
                <w:rFonts w:ascii="宋体" w:eastAsia="宋体" w:hAnsi="宋体" w:hint="eastAsia"/>
                <w:sz w:val="24"/>
                <w:szCs w:val="24"/>
              </w:rPr>
            </w:pPr>
            <w:r w:rsidRPr="00DB647B">
              <w:rPr>
                <w:rFonts w:ascii="宋体" w:eastAsia="宋体" w:hAnsi="宋体"/>
                <w:sz w:val="24"/>
                <w:szCs w:val="24"/>
              </w:rPr>
              <w:t>4</w:t>
            </w:r>
          </w:p>
        </w:tc>
      </w:tr>
      <w:tr w:rsidR="00DA1D2C" w:rsidRPr="00DB647B" w14:paraId="62D3A97B" w14:textId="77777777" w:rsidTr="00DA1D2C">
        <w:trPr>
          <w:trHeight w:val="20"/>
          <w:jc w:val="center"/>
        </w:trPr>
        <w:tc>
          <w:tcPr>
            <w:tcW w:w="0" w:type="auto"/>
            <w:vMerge/>
            <w:tcBorders>
              <w:left w:val="single" w:sz="4" w:space="0" w:color="auto"/>
              <w:right w:val="single" w:sz="4" w:space="0" w:color="auto"/>
            </w:tcBorders>
            <w:vAlign w:val="center"/>
          </w:tcPr>
          <w:p w14:paraId="4D317AF8" w14:textId="77777777" w:rsidR="00DA1D2C" w:rsidRPr="00DB647B" w:rsidRDefault="00DA1D2C" w:rsidP="00016609">
            <w:pPr>
              <w:snapToGrid w:val="0"/>
              <w:spacing w:line="480" w:lineRule="exact"/>
              <w:rPr>
                <w:rFonts w:ascii="宋体" w:eastAsia="宋体" w:hAnsi="宋体" w:hint="eastAsia"/>
                <w:bCs/>
                <w:snapToGrid w:val="0"/>
                <w:kern w:val="0"/>
                <w:sz w:val="24"/>
              </w:rPr>
            </w:pPr>
          </w:p>
        </w:tc>
        <w:tc>
          <w:tcPr>
            <w:tcW w:w="0" w:type="auto"/>
            <w:vMerge/>
            <w:tcBorders>
              <w:left w:val="single" w:sz="4" w:space="0" w:color="auto"/>
              <w:right w:val="single" w:sz="4" w:space="0" w:color="auto"/>
            </w:tcBorders>
            <w:vAlign w:val="center"/>
          </w:tcPr>
          <w:p w14:paraId="7E476AD6" w14:textId="77777777" w:rsidR="00DA1D2C" w:rsidRPr="00DB647B" w:rsidRDefault="00DA1D2C" w:rsidP="00016609">
            <w:pPr>
              <w:snapToGrid w:val="0"/>
              <w:spacing w:line="480" w:lineRule="exact"/>
              <w:rPr>
                <w:rFonts w:ascii="宋体" w:eastAsia="宋体" w:hAnsi="宋体" w:hint="eastAsia"/>
                <w:bCs/>
                <w:snapToGrid w:val="0"/>
                <w:kern w:val="0"/>
                <w:sz w:val="24"/>
              </w:rPr>
            </w:pPr>
          </w:p>
        </w:tc>
        <w:tc>
          <w:tcPr>
            <w:tcW w:w="6958" w:type="dxa"/>
            <w:tcBorders>
              <w:top w:val="single" w:sz="4" w:space="0" w:color="auto"/>
              <w:left w:val="single" w:sz="4" w:space="0" w:color="auto"/>
              <w:bottom w:val="single" w:sz="4" w:space="0" w:color="auto"/>
              <w:right w:val="single" w:sz="4" w:space="0" w:color="auto"/>
            </w:tcBorders>
            <w:vAlign w:val="center"/>
          </w:tcPr>
          <w:p w14:paraId="14DA7F6B" w14:textId="77777777" w:rsidR="00DA1D2C" w:rsidRPr="00DB647B" w:rsidRDefault="00DA1D2C" w:rsidP="00AC6C34">
            <w:pPr>
              <w:wordWrap w:val="0"/>
              <w:snapToGrid w:val="0"/>
              <w:ind w:right="58"/>
              <w:rPr>
                <w:rFonts w:ascii="宋体" w:eastAsia="宋体" w:hAnsi="宋体" w:hint="eastAsia"/>
                <w:bCs/>
                <w:snapToGrid w:val="0"/>
                <w:kern w:val="0"/>
                <w:sz w:val="24"/>
              </w:rPr>
            </w:pPr>
            <w:r w:rsidRPr="00DB647B">
              <w:rPr>
                <w:rFonts w:ascii="宋体" w:eastAsia="宋体" w:hAnsi="宋体"/>
                <w:bCs/>
                <w:snapToGrid w:val="0"/>
                <w:kern w:val="0"/>
                <w:sz w:val="24"/>
              </w:rPr>
              <w:t>运行和经营模式：</w:t>
            </w:r>
          </w:p>
          <w:p w14:paraId="1D56E019" w14:textId="77777777" w:rsidR="00DA1D2C" w:rsidRPr="00DB647B" w:rsidRDefault="00DA1D2C" w:rsidP="00AC6C34">
            <w:pPr>
              <w:wordWrap w:val="0"/>
              <w:snapToGrid w:val="0"/>
              <w:ind w:right="58"/>
              <w:rPr>
                <w:rFonts w:ascii="宋体" w:eastAsia="宋体" w:hAnsi="宋体" w:hint="eastAsia"/>
                <w:bCs/>
                <w:snapToGrid w:val="0"/>
                <w:kern w:val="0"/>
                <w:sz w:val="24"/>
              </w:rPr>
            </w:pPr>
            <w:r w:rsidRPr="00DB647B">
              <w:rPr>
                <w:rFonts w:ascii="宋体" w:eastAsia="宋体" w:hAnsi="宋体"/>
                <w:bCs/>
                <w:snapToGrid w:val="0"/>
                <w:kern w:val="0"/>
                <w:sz w:val="24"/>
              </w:rPr>
              <w:t>投标人表述本项目日常管理措施、运行经营模式、团队人员及职</w:t>
            </w:r>
            <w:r w:rsidRPr="00DB647B">
              <w:rPr>
                <w:rFonts w:ascii="宋体" w:eastAsia="宋体" w:hAnsi="宋体"/>
                <w:bCs/>
                <w:snapToGrid w:val="0"/>
                <w:kern w:val="0"/>
                <w:sz w:val="24"/>
              </w:rPr>
              <w:lastRenderedPageBreak/>
              <w:t>责分工、增值服务方案（如有）、安全管理制度、安全防范措施，应急事故、纠纷处理、投诉等情况的处理措施。</w:t>
            </w:r>
          </w:p>
          <w:p w14:paraId="28DFE9B6" w14:textId="77777777" w:rsidR="00DA1D2C" w:rsidRPr="00DB647B" w:rsidRDefault="00DA1D2C" w:rsidP="00AC6C34">
            <w:pPr>
              <w:wordWrap w:val="0"/>
              <w:snapToGrid w:val="0"/>
              <w:ind w:right="58"/>
              <w:rPr>
                <w:rFonts w:ascii="宋体" w:eastAsia="宋体" w:hAnsi="宋体" w:hint="eastAsia"/>
                <w:bCs/>
                <w:snapToGrid w:val="0"/>
                <w:kern w:val="0"/>
                <w:sz w:val="24"/>
              </w:rPr>
            </w:pPr>
            <w:r w:rsidRPr="00DB647B">
              <w:rPr>
                <w:rFonts w:ascii="宋体" w:eastAsia="宋体" w:hAnsi="宋体"/>
                <w:bCs/>
                <w:snapToGrid w:val="0"/>
                <w:kern w:val="0"/>
                <w:sz w:val="24"/>
              </w:rPr>
              <w:t>运营模式合理，管理措施全面，表述详尽、完整，得4-5分；</w:t>
            </w:r>
          </w:p>
          <w:p w14:paraId="3115C1A9" w14:textId="77777777" w:rsidR="00DA1D2C" w:rsidRPr="00DB647B" w:rsidRDefault="00DA1D2C" w:rsidP="00AC6C34">
            <w:pPr>
              <w:wordWrap w:val="0"/>
              <w:snapToGrid w:val="0"/>
              <w:ind w:right="58"/>
              <w:rPr>
                <w:rFonts w:ascii="宋体" w:eastAsia="宋体" w:hAnsi="宋体" w:hint="eastAsia"/>
                <w:bCs/>
                <w:snapToGrid w:val="0"/>
                <w:kern w:val="0"/>
                <w:sz w:val="24"/>
              </w:rPr>
            </w:pPr>
            <w:r w:rsidRPr="00DB647B">
              <w:rPr>
                <w:rFonts w:ascii="宋体" w:eastAsia="宋体" w:hAnsi="宋体"/>
                <w:bCs/>
                <w:snapToGrid w:val="0"/>
                <w:kern w:val="0"/>
                <w:sz w:val="24"/>
              </w:rPr>
              <w:t>运营模式基本合理，管理措施较全面，</w:t>
            </w:r>
            <w:proofErr w:type="gramStart"/>
            <w:r w:rsidRPr="00DB647B">
              <w:rPr>
                <w:rFonts w:ascii="宋体" w:eastAsia="宋体" w:hAnsi="宋体"/>
                <w:bCs/>
                <w:snapToGrid w:val="0"/>
                <w:kern w:val="0"/>
                <w:sz w:val="24"/>
              </w:rPr>
              <w:t>表述较</w:t>
            </w:r>
            <w:proofErr w:type="gramEnd"/>
            <w:r w:rsidRPr="00DB647B">
              <w:rPr>
                <w:rFonts w:ascii="宋体" w:eastAsia="宋体" w:hAnsi="宋体"/>
                <w:bCs/>
                <w:snapToGrid w:val="0"/>
                <w:kern w:val="0"/>
                <w:sz w:val="24"/>
              </w:rPr>
              <w:t>完整，得2-3分；</w:t>
            </w:r>
          </w:p>
          <w:p w14:paraId="2AB3425E" w14:textId="77777777" w:rsidR="00DA1D2C" w:rsidRPr="00DB647B" w:rsidRDefault="00DA1D2C" w:rsidP="00AC6C34">
            <w:pPr>
              <w:wordWrap w:val="0"/>
              <w:snapToGrid w:val="0"/>
              <w:ind w:right="58"/>
              <w:rPr>
                <w:rFonts w:ascii="宋体" w:eastAsia="宋体" w:hAnsi="宋体" w:hint="eastAsia"/>
                <w:bCs/>
                <w:snapToGrid w:val="0"/>
                <w:kern w:val="0"/>
                <w:sz w:val="24"/>
              </w:rPr>
            </w:pPr>
            <w:r w:rsidRPr="00DB647B">
              <w:rPr>
                <w:rFonts w:ascii="宋体" w:eastAsia="宋体" w:hAnsi="宋体"/>
                <w:bCs/>
                <w:snapToGrid w:val="0"/>
                <w:kern w:val="0"/>
                <w:sz w:val="24"/>
              </w:rPr>
              <w:t>运营模式一般，管理措施不够全面，表述不够完整，得1分；</w:t>
            </w:r>
          </w:p>
          <w:p w14:paraId="3A05DF0C" w14:textId="77777777" w:rsidR="00DA1D2C" w:rsidRPr="00DB647B" w:rsidRDefault="00DA1D2C" w:rsidP="00AC6C34">
            <w:pPr>
              <w:snapToGrid w:val="0"/>
              <w:rPr>
                <w:rFonts w:ascii="宋体" w:eastAsia="宋体" w:hAnsi="宋体" w:hint="eastAsia"/>
                <w:bCs/>
                <w:snapToGrid w:val="0"/>
                <w:kern w:val="0"/>
                <w:sz w:val="24"/>
              </w:rPr>
            </w:pPr>
            <w:r w:rsidRPr="00DB647B">
              <w:rPr>
                <w:rFonts w:ascii="宋体" w:eastAsia="宋体" w:hAnsi="宋体"/>
                <w:bCs/>
                <w:snapToGrid w:val="0"/>
                <w:kern w:val="0"/>
                <w:sz w:val="24"/>
              </w:rPr>
              <w:t>其他情况或不提供的不得分。</w:t>
            </w:r>
          </w:p>
        </w:tc>
        <w:tc>
          <w:tcPr>
            <w:tcW w:w="501" w:type="dxa"/>
            <w:tcBorders>
              <w:top w:val="single" w:sz="4" w:space="0" w:color="auto"/>
              <w:left w:val="single" w:sz="4" w:space="0" w:color="auto"/>
              <w:bottom w:val="single" w:sz="4" w:space="0" w:color="auto"/>
              <w:right w:val="single" w:sz="4" w:space="0" w:color="auto"/>
            </w:tcBorders>
            <w:vAlign w:val="center"/>
          </w:tcPr>
          <w:p w14:paraId="0E4AB378" w14:textId="77777777" w:rsidR="00DA1D2C" w:rsidRPr="00DB647B" w:rsidRDefault="00DA1D2C" w:rsidP="00016609">
            <w:pPr>
              <w:rPr>
                <w:rFonts w:ascii="宋体" w:eastAsia="宋体" w:hAnsi="宋体" w:hint="eastAsia"/>
                <w:sz w:val="24"/>
                <w:szCs w:val="24"/>
              </w:rPr>
            </w:pPr>
            <w:r w:rsidRPr="00DB647B">
              <w:rPr>
                <w:rFonts w:ascii="宋体" w:eastAsia="宋体" w:hAnsi="宋体"/>
                <w:sz w:val="24"/>
                <w:szCs w:val="24"/>
              </w:rPr>
              <w:lastRenderedPageBreak/>
              <w:t>5</w:t>
            </w:r>
          </w:p>
        </w:tc>
      </w:tr>
      <w:tr w:rsidR="00DA1D2C" w:rsidRPr="00DB647B" w14:paraId="6559522F" w14:textId="77777777" w:rsidTr="00DA1D2C">
        <w:trPr>
          <w:trHeight w:val="20"/>
          <w:jc w:val="center"/>
        </w:trPr>
        <w:tc>
          <w:tcPr>
            <w:tcW w:w="0" w:type="auto"/>
            <w:vMerge/>
            <w:tcBorders>
              <w:left w:val="single" w:sz="4" w:space="0" w:color="auto"/>
              <w:bottom w:val="single" w:sz="4" w:space="0" w:color="auto"/>
              <w:right w:val="single" w:sz="4" w:space="0" w:color="auto"/>
            </w:tcBorders>
            <w:vAlign w:val="center"/>
          </w:tcPr>
          <w:p w14:paraId="6D19B7EF" w14:textId="77777777" w:rsidR="00DA1D2C" w:rsidRPr="00DB647B" w:rsidRDefault="00DA1D2C" w:rsidP="00016609">
            <w:pPr>
              <w:snapToGrid w:val="0"/>
              <w:spacing w:line="480" w:lineRule="exact"/>
              <w:rPr>
                <w:rFonts w:ascii="宋体" w:eastAsia="宋体" w:hAnsi="宋体" w:hint="eastAsia"/>
                <w:bCs/>
                <w:snapToGrid w:val="0"/>
                <w:kern w:val="0"/>
                <w:sz w:val="24"/>
              </w:rPr>
            </w:pPr>
          </w:p>
        </w:tc>
        <w:tc>
          <w:tcPr>
            <w:tcW w:w="0" w:type="auto"/>
            <w:vMerge/>
            <w:tcBorders>
              <w:left w:val="single" w:sz="4" w:space="0" w:color="auto"/>
              <w:bottom w:val="single" w:sz="4" w:space="0" w:color="auto"/>
              <w:right w:val="single" w:sz="4" w:space="0" w:color="auto"/>
            </w:tcBorders>
            <w:vAlign w:val="center"/>
          </w:tcPr>
          <w:p w14:paraId="0EB24D61" w14:textId="77777777" w:rsidR="00DA1D2C" w:rsidRPr="00DB647B" w:rsidRDefault="00DA1D2C" w:rsidP="00016609">
            <w:pPr>
              <w:snapToGrid w:val="0"/>
              <w:spacing w:line="480" w:lineRule="exact"/>
              <w:rPr>
                <w:rFonts w:ascii="宋体" w:eastAsia="宋体" w:hAnsi="宋体" w:hint="eastAsia"/>
                <w:bCs/>
                <w:snapToGrid w:val="0"/>
                <w:kern w:val="0"/>
                <w:sz w:val="24"/>
              </w:rPr>
            </w:pPr>
          </w:p>
        </w:tc>
        <w:tc>
          <w:tcPr>
            <w:tcW w:w="6958" w:type="dxa"/>
            <w:tcBorders>
              <w:top w:val="single" w:sz="4" w:space="0" w:color="auto"/>
              <w:left w:val="single" w:sz="4" w:space="0" w:color="auto"/>
              <w:bottom w:val="single" w:sz="4" w:space="0" w:color="auto"/>
              <w:right w:val="single" w:sz="4" w:space="0" w:color="auto"/>
            </w:tcBorders>
            <w:vAlign w:val="center"/>
          </w:tcPr>
          <w:p w14:paraId="694F37F6" w14:textId="77777777" w:rsidR="00DA1D2C" w:rsidRPr="00DB647B" w:rsidRDefault="00DA1D2C" w:rsidP="00AC6C34">
            <w:pPr>
              <w:snapToGrid w:val="0"/>
              <w:rPr>
                <w:rFonts w:ascii="宋体" w:eastAsia="宋体" w:hAnsi="宋体" w:hint="eastAsia"/>
                <w:bCs/>
                <w:snapToGrid w:val="0"/>
                <w:kern w:val="0"/>
                <w:sz w:val="24"/>
              </w:rPr>
            </w:pPr>
            <w:r w:rsidRPr="00DB647B">
              <w:rPr>
                <w:rFonts w:ascii="宋体" w:eastAsia="宋体" w:hAnsi="宋体"/>
                <w:bCs/>
                <w:snapToGrid w:val="0"/>
                <w:kern w:val="0"/>
                <w:sz w:val="24"/>
              </w:rPr>
              <w:t>用户先期赔付方案：</w:t>
            </w:r>
          </w:p>
          <w:p w14:paraId="1F22BB46" w14:textId="77777777" w:rsidR="00DA1D2C" w:rsidRPr="00DB647B" w:rsidRDefault="00DA1D2C" w:rsidP="00AC6C34">
            <w:pPr>
              <w:snapToGrid w:val="0"/>
              <w:rPr>
                <w:rFonts w:ascii="宋体" w:eastAsia="宋体" w:hAnsi="宋体" w:hint="eastAsia"/>
                <w:bCs/>
                <w:snapToGrid w:val="0"/>
                <w:kern w:val="0"/>
                <w:sz w:val="24"/>
              </w:rPr>
            </w:pPr>
            <w:r w:rsidRPr="00DB647B">
              <w:rPr>
                <w:rFonts w:ascii="宋体" w:eastAsia="宋体" w:hAnsi="宋体"/>
                <w:bCs/>
                <w:snapToGrid w:val="0"/>
                <w:kern w:val="0"/>
                <w:sz w:val="24"/>
              </w:rPr>
              <w:t>出现在用户使用过程中，因设备问题造成用户损失情况，进行赔（补）偿时效、赔（补）偿措施、赔（补）偿额度等内容。</w:t>
            </w:r>
          </w:p>
          <w:p w14:paraId="12773D48" w14:textId="77777777" w:rsidR="00DA1D2C" w:rsidRPr="00DB647B" w:rsidRDefault="00DA1D2C" w:rsidP="00AC6C34">
            <w:pPr>
              <w:snapToGrid w:val="0"/>
              <w:rPr>
                <w:rFonts w:ascii="宋体" w:eastAsia="宋体" w:hAnsi="宋体" w:hint="eastAsia"/>
                <w:bCs/>
                <w:snapToGrid w:val="0"/>
                <w:kern w:val="0"/>
                <w:sz w:val="24"/>
              </w:rPr>
            </w:pPr>
            <w:r w:rsidRPr="00DB647B">
              <w:rPr>
                <w:rFonts w:ascii="宋体" w:eastAsia="宋体" w:hAnsi="宋体"/>
                <w:bCs/>
                <w:snapToGrid w:val="0"/>
                <w:kern w:val="0"/>
                <w:sz w:val="24"/>
              </w:rPr>
              <w:t>赔（补）</w:t>
            </w:r>
            <w:proofErr w:type="gramStart"/>
            <w:r w:rsidRPr="00DB647B">
              <w:rPr>
                <w:rFonts w:ascii="宋体" w:eastAsia="宋体" w:hAnsi="宋体"/>
                <w:bCs/>
                <w:snapToGrid w:val="0"/>
                <w:kern w:val="0"/>
                <w:sz w:val="24"/>
              </w:rPr>
              <w:t>偿方案</w:t>
            </w:r>
            <w:proofErr w:type="gramEnd"/>
            <w:r w:rsidRPr="00DB647B">
              <w:rPr>
                <w:rFonts w:ascii="宋体" w:eastAsia="宋体" w:hAnsi="宋体"/>
                <w:bCs/>
                <w:snapToGrid w:val="0"/>
                <w:kern w:val="0"/>
                <w:sz w:val="24"/>
              </w:rPr>
              <w:t>合理、措施全面、时效性强，得4-5分；</w:t>
            </w:r>
          </w:p>
          <w:p w14:paraId="0376A643" w14:textId="77777777" w:rsidR="00DA1D2C" w:rsidRPr="00DB647B" w:rsidRDefault="00DA1D2C" w:rsidP="00AC6C34">
            <w:pPr>
              <w:snapToGrid w:val="0"/>
              <w:rPr>
                <w:rFonts w:ascii="宋体" w:eastAsia="宋体" w:hAnsi="宋体" w:hint="eastAsia"/>
                <w:bCs/>
                <w:snapToGrid w:val="0"/>
                <w:kern w:val="0"/>
                <w:sz w:val="24"/>
              </w:rPr>
            </w:pPr>
            <w:r w:rsidRPr="00DB647B">
              <w:rPr>
                <w:rFonts w:ascii="宋体" w:eastAsia="宋体" w:hAnsi="宋体"/>
                <w:bCs/>
                <w:snapToGrid w:val="0"/>
                <w:kern w:val="0"/>
                <w:sz w:val="24"/>
              </w:rPr>
              <w:t>赔（补）</w:t>
            </w:r>
            <w:proofErr w:type="gramStart"/>
            <w:r w:rsidRPr="00DB647B">
              <w:rPr>
                <w:rFonts w:ascii="宋体" w:eastAsia="宋体" w:hAnsi="宋体"/>
                <w:bCs/>
                <w:snapToGrid w:val="0"/>
                <w:kern w:val="0"/>
                <w:sz w:val="24"/>
              </w:rPr>
              <w:t>偿方案</w:t>
            </w:r>
            <w:proofErr w:type="gramEnd"/>
            <w:r w:rsidRPr="00DB647B">
              <w:rPr>
                <w:rFonts w:ascii="宋体" w:eastAsia="宋体" w:hAnsi="宋体"/>
                <w:bCs/>
                <w:snapToGrid w:val="0"/>
                <w:kern w:val="0"/>
                <w:sz w:val="24"/>
              </w:rPr>
              <w:t>较合理、措施较全面、时效性较强，得2-3分；</w:t>
            </w:r>
          </w:p>
          <w:p w14:paraId="79D5072B" w14:textId="77777777" w:rsidR="00DA1D2C" w:rsidRPr="00DB647B" w:rsidRDefault="00DA1D2C" w:rsidP="00AC6C34">
            <w:pPr>
              <w:snapToGrid w:val="0"/>
              <w:rPr>
                <w:rFonts w:ascii="宋体" w:eastAsia="宋体" w:hAnsi="宋体" w:hint="eastAsia"/>
                <w:bCs/>
                <w:snapToGrid w:val="0"/>
                <w:kern w:val="0"/>
                <w:sz w:val="24"/>
              </w:rPr>
            </w:pPr>
            <w:r w:rsidRPr="00DB647B">
              <w:rPr>
                <w:rFonts w:ascii="宋体" w:eastAsia="宋体" w:hAnsi="宋体"/>
                <w:bCs/>
                <w:snapToGrid w:val="0"/>
                <w:kern w:val="0"/>
                <w:sz w:val="24"/>
              </w:rPr>
              <w:t>赔（补）</w:t>
            </w:r>
            <w:proofErr w:type="gramStart"/>
            <w:r w:rsidRPr="00DB647B">
              <w:rPr>
                <w:rFonts w:ascii="宋体" w:eastAsia="宋体" w:hAnsi="宋体"/>
                <w:bCs/>
                <w:snapToGrid w:val="0"/>
                <w:kern w:val="0"/>
                <w:sz w:val="24"/>
              </w:rPr>
              <w:t>偿方案</w:t>
            </w:r>
            <w:proofErr w:type="gramEnd"/>
            <w:r w:rsidRPr="00DB647B">
              <w:rPr>
                <w:rFonts w:ascii="宋体" w:eastAsia="宋体" w:hAnsi="宋体"/>
                <w:bCs/>
                <w:snapToGrid w:val="0"/>
                <w:kern w:val="0"/>
                <w:sz w:val="24"/>
              </w:rPr>
              <w:t>一般、措施不够全面、时效性一般，得1分；</w:t>
            </w:r>
          </w:p>
          <w:p w14:paraId="7C80EA9D" w14:textId="77777777" w:rsidR="00DA1D2C" w:rsidRPr="00DB647B" w:rsidRDefault="00DA1D2C" w:rsidP="00AC6C34">
            <w:pPr>
              <w:snapToGrid w:val="0"/>
              <w:rPr>
                <w:rFonts w:ascii="宋体" w:eastAsia="宋体" w:hAnsi="宋体" w:hint="eastAsia"/>
                <w:bCs/>
                <w:snapToGrid w:val="0"/>
                <w:kern w:val="0"/>
                <w:sz w:val="24"/>
              </w:rPr>
            </w:pPr>
            <w:r w:rsidRPr="00DB647B">
              <w:rPr>
                <w:rFonts w:ascii="宋体" w:eastAsia="宋体" w:hAnsi="宋体"/>
                <w:bCs/>
                <w:snapToGrid w:val="0"/>
                <w:kern w:val="0"/>
                <w:sz w:val="24"/>
              </w:rPr>
              <w:t>其他情况或不提供的不得分。</w:t>
            </w:r>
          </w:p>
        </w:tc>
        <w:tc>
          <w:tcPr>
            <w:tcW w:w="501" w:type="dxa"/>
            <w:tcBorders>
              <w:top w:val="single" w:sz="4" w:space="0" w:color="auto"/>
              <w:left w:val="single" w:sz="4" w:space="0" w:color="auto"/>
              <w:bottom w:val="single" w:sz="4" w:space="0" w:color="auto"/>
              <w:right w:val="single" w:sz="4" w:space="0" w:color="auto"/>
            </w:tcBorders>
            <w:vAlign w:val="center"/>
          </w:tcPr>
          <w:p w14:paraId="78B57BBF" w14:textId="77777777" w:rsidR="00DA1D2C" w:rsidRPr="00DB647B" w:rsidRDefault="00DA1D2C" w:rsidP="00016609">
            <w:pPr>
              <w:rPr>
                <w:rFonts w:ascii="宋体" w:eastAsia="宋体" w:hAnsi="宋体" w:hint="eastAsia"/>
                <w:sz w:val="24"/>
                <w:szCs w:val="24"/>
              </w:rPr>
            </w:pPr>
            <w:r w:rsidRPr="00DB647B">
              <w:rPr>
                <w:rFonts w:ascii="宋体" w:eastAsia="宋体" w:hAnsi="宋体"/>
                <w:sz w:val="24"/>
                <w:szCs w:val="24"/>
              </w:rPr>
              <w:t>5</w:t>
            </w:r>
          </w:p>
        </w:tc>
      </w:tr>
      <w:tr w:rsidR="00DA1D2C" w:rsidRPr="00DB647B" w14:paraId="42096542" w14:textId="77777777" w:rsidTr="00DA1D2C">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EB2C265" w14:textId="77777777" w:rsidR="00DA1D2C" w:rsidRPr="00DB647B" w:rsidRDefault="00DA1D2C" w:rsidP="00016609">
            <w:pPr>
              <w:snapToGrid w:val="0"/>
              <w:spacing w:line="480" w:lineRule="exact"/>
              <w:rPr>
                <w:rFonts w:ascii="宋体" w:eastAsia="宋体" w:hAnsi="宋体" w:hint="eastAsia"/>
                <w:bCs/>
                <w:snapToGrid w:val="0"/>
                <w:kern w:val="0"/>
                <w:sz w:val="24"/>
              </w:rPr>
            </w:pPr>
            <w:r w:rsidRPr="00DB647B">
              <w:rPr>
                <w:rFonts w:ascii="宋体" w:eastAsia="宋体" w:hAnsi="宋体"/>
                <w:bCs/>
                <w:snapToGrid w:val="0"/>
                <w:kern w:val="0"/>
                <w:sz w:val="24"/>
              </w:rPr>
              <w:t>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AD8770F" w14:textId="77777777" w:rsidR="00DA1D2C" w:rsidRPr="00DB647B" w:rsidRDefault="00DA1D2C" w:rsidP="00016609">
            <w:pPr>
              <w:snapToGrid w:val="0"/>
              <w:spacing w:line="480" w:lineRule="exact"/>
              <w:rPr>
                <w:rFonts w:ascii="宋体" w:eastAsia="宋体" w:hAnsi="宋体" w:hint="eastAsia"/>
                <w:bCs/>
                <w:snapToGrid w:val="0"/>
                <w:kern w:val="0"/>
                <w:sz w:val="24"/>
              </w:rPr>
            </w:pPr>
            <w:r w:rsidRPr="00DB647B">
              <w:rPr>
                <w:rFonts w:ascii="宋体" w:eastAsia="宋体" w:hAnsi="宋体"/>
                <w:bCs/>
                <w:snapToGrid w:val="0"/>
                <w:kern w:val="0"/>
                <w:sz w:val="24"/>
              </w:rPr>
              <w:t>售后服务</w:t>
            </w:r>
          </w:p>
          <w:p w14:paraId="7D5C302B" w14:textId="5739D7C0" w:rsidR="00DA1D2C" w:rsidRPr="00DB647B" w:rsidRDefault="00DA1D2C" w:rsidP="00016609">
            <w:pPr>
              <w:snapToGrid w:val="0"/>
              <w:spacing w:line="480" w:lineRule="exact"/>
              <w:rPr>
                <w:rFonts w:ascii="宋体" w:eastAsia="宋体" w:hAnsi="宋体" w:hint="eastAsia"/>
                <w:bCs/>
                <w:snapToGrid w:val="0"/>
                <w:kern w:val="0"/>
                <w:sz w:val="24"/>
              </w:rPr>
            </w:pPr>
            <w:r w:rsidRPr="00DB647B">
              <w:rPr>
                <w:rFonts w:ascii="宋体" w:eastAsia="宋体" w:hAnsi="宋体"/>
                <w:bCs/>
                <w:snapToGrid w:val="0"/>
                <w:kern w:val="0"/>
                <w:sz w:val="24"/>
              </w:rPr>
              <w:t>（1</w:t>
            </w:r>
            <w:r w:rsidR="00506E3B">
              <w:rPr>
                <w:rFonts w:ascii="宋体" w:eastAsia="宋体" w:hAnsi="宋体" w:hint="eastAsia"/>
                <w:bCs/>
                <w:snapToGrid w:val="0"/>
                <w:kern w:val="0"/>
                <w:sz w:val="24"/>
              </w:rPr>
              <w:t>2</w:t>
            </w:r>
            <w:r w:rsidRPr="00DB647B">
              <w:rPr>
                <w:rFonts w:ascii="宋体" w:eastAsia="宋体" w:hAnsi="宋体"/>
                <w:bCs/>
                <w:snapToGrid w:val="0"/>
                <w:kern w:val="0"/>
                <w:sz w:val="24"/>
              </w:rPr>
              <w:t>分）</w:t>
            </w:r>
          </w:p>
        </w:tc>
        <w:tc>
          <w:tcPr>
            <w:tcW w:w="6958" w:type="dxa"/>
            <w:tcBorders>
              <w:top w:val="single" w:sz="4" w:space="0" w:color="auto"/>
              <w:left w:val="single" w:sz="4" w:space="0" w:color="auto"/>
              <w:bottom w:val="single" w:sz="4" w:space="0" w:color="auto"/>
              <w:right w:val="single" w:sz="4" w:space="0" w:color="auto"/>
            </w:tcBorders>
            <w:vAlign w:val="center"/>
            <w:hideMark/>
          </w:tcPr>
          <w:p w14:paraId="54B0EAE4" w14:textId="77777777" w:rsidR="00DA1D2C" w:rsidRPr="00DB647B" w:rsidRDefault="00DA1D2C" w:rsidP="00AC6C34">
            <w:pPr>
              <w:snapToGrid w:val="0"/>
              <w:rPr>
                <w:rFonts w:ascii="宋体" w:eastAsia="宋体" w:hAnsi="宋体" w:hint="eastAsia"/>
                <w:bCs/>
                <w:snapToGrid w:val="0"/>
                <w:kern w:val="0"/>
                <w:sz w:val="24"/>
              </w:rPr>
            </w:pPr>
            <w:r w:rsidRPr="00DB647B">
              <w:rPr>
                <w:rFonts w:ascii="宋体" w:eastAsia="宋体" w:hAnsi="宋体"/>
                <w:bCs/>
                <w:snapToGrid w:val="0"/>
                <w:kern w:val="0"/>
                <w:sz w:val="24"/>
              </w:rPr>
              <w:t>人员配置：</w:t>
            </w:r>
          </w:p>
          <w:p w14:paraId="222FFDAE" w14:textId="31503353" w:rsidR="00DA1D2C" w:rsidRPr="00DB647B" w:rsidRDefault="00DA1D2C" w:rsidP="00AC6C34">
            <w:pPr>
              <w:snapToGrid w:val="0"/>
              <w:rPr>
                <w:rFonts w:ascii="宋体" w:eastAsia="宋体" w:hAnsi="宋体" w:hint="eastAsia"/>
                <w:bCs/>
                <w:snapToGrid w:val="0"/>
                <w:kern w:val="0"/>
                <w:sz w:val="24"/>
              </w:rPr>
            </w:pPr>
            <w:r w:rsidRPr="00DB647B">
              <w:rPr>
                <w:rFonts w:ascii="宋体" w:eastAsia="宋体" w:hAnsi="宋体"/>
                <w:bCs/>
                <w:snapToGrid w:val="0"/>
                <w:kern w:val="0"/>
                <w:sz w:val="24"/>
              </w:rPr>
              <w:t>承诺提供服务人员本地化、专业化，提供不少于两名服务人员的健康证、饮用水净化技能（售后）岗位证书，每提供一名得</w:t>
            </w:r>
            <w:r w:rsidR="00506E3B">
              <w:rPr>
                <w:rFonts w:ascii="宋体" w:eastAsia="宋体" w:hAnsi="宋体" w:hint="eastAsia"/>
                <w:bCs/>
                <w:snapToGrid w:val="0"/>
                <w:kern w:val="0"/>
                <w:sz w:val="24"/>
              </w:rPr>
              <w:t>1</w:t>
            </w:r>
            <w:r w:rsidRPr="00DB647B">
              <w:rPr>
                <w:rFonts w:ascii="宋体" w:eastAsia="宋体" w:hAnsi="宋体"/>
                <w:bCs/>
                <w:snapToGrid w:val="0"/>
                <w:kern w:val="0"/>
                <w:sz w:val="24"/>
              </w:rPr>
              <w:t>分，共</w:t>
            </w:r>
            <w:r w:rsidR="00506E3B">
              <w:rPr>
                <w:rFonts w:ascii="宋体" w:eastAsia="宋体" w:hAnsi="宋体" w:hint="eastAsia"/>
                <w:bCs/>
                <w:snapToGrid w:val="0"/>
                <w:kern w:val="0"/>
                <w:sz w:val="24"/>
              </w:rPr>
              <w:t>2</w:t>
            </w:r>
            <w:r w:rsidRPr="00DB647B">
              <w:rPr>
                <w:rFonts w:ascii="宋体" w:eastAsia="宋体" w:hAnsi="宋体"/>
                <w:bCs/>
                <w:snapToGrid w:val="0"/>
                <w:kern w:val="0"/>
                <w:sz w:val="24"/>
              </w:rPr>
              <w:t>分。须提供人员身份证、健康证、资格证书复印件及近6个月投标人企业为其缴纳社保的证明材料，不提供不得分。</w:t>
            </w:r>
          </w:p>
        </w:tc>
        <w:tc>
          <w:tcPr>
            <w:tcW w:w="501" w:type="dxa"/>
            <w:tcBorders>
              <w:top w:val="single" w:sz="4" w:space="0" w:color="auto"/>
              <w:left w:val="single" w:sz="4" w:space="0" w:color="auto"/>
              <w:bottom w:val="single" w:sz="4" w:space="0" w:color="auto"/>
              <w:right w:val="single" w:sz="4" w:space="0" w:color="auto"/>
            </w:tcBorders>
            <w:vAlign w:val="center"/>
            <w:hideMark/>
          </w:tcPr>
          <w:p w14:paraId="2623AF50" w14:textId="2C988BD0" w:rsidR="00DA1D2C" w:rsidRPr="00DB647B" w:rsidRDefault="00506E3B" w:rsidP="00016609">
            <w:pPr>
              <w:rPr>
                <w:rFonts w:ascii="宋体" w:eastAsia="宋体" w:hAnsi="宋体" w:hint="eastAsia"/>
                <w:sz w:val="24"/>
                <w:szCs w:val="24"/>
              </w:rPr>
            </w:pPr>
            <w:r>
              <w:rPr>
                <w:rFonts w:ascii="宋体" w:eastAsia="宋体" w:hAnsi="宋体" w:hint="eastAsia"/>
                <w:sz w:val="24"/>
                <w:szCs w:val="24"/>
              </w:rPr>
              <w:t>2</w:t>
            </w:r>
          </w:p>
        </w:tc>
      </w:tr>
      <w:tr w:rsidR="00DA1D2C" w:rsidRPr="00DB647B" w14:paraId="315715A7" w14:textId="77777777" w:rsidTr="00E76D0B">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7E5C9B" w14:textId="77777777" w:rsidR="00DA1D2C" w:rsidRPr="00DB647B" w:rsidRDefault="00DA1D2C" w:rsidP="00016609">
            <w:pPr>
              <w:widowControl/>
              <w:jc w:val="left"/>
              <w:rPr>
                <w:rFonts w:ascii="宋体" w:eastAsia="宋体" w:hAnsi="宋体" w:hint="eastAsia"/>
                <w:bCs/>
                <w:snapToGrid w:val="0"/>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B39905" w14:textId="77777777" w:rsidR="00DA1D2C" w:rsidRPr="00DB647B" w:rsidRDefault="00DA1D2C" w:rsidP="00016609">
            <w:pPr>
              <w:widowControl/>
              <w:jc w:val="left"/>
              <w:rPr>
                <w:rFonts w:ascii="宋体" w:eastAsia="宋体" w:hAnsi="宋体" w:hint="eastAsia"/>
                <w:bCs/>
                <w:snapToGrid w:val="0"/>
                <w:kern w:val="0"/>
                <w:sz w:val="24"/>
              </w:rPr>
            </w:pPr>
          </w:p>
        </w:tc>
        <w:tc>
          <w:tcPr>
            <w:tcW w:w="6958" w:type="dxa"/>
            <w:tcBorders>
              <w:top w:val="single" w:sz="4" w:space="0" w:color="auto"/>
              <w:left w:val="single" w:sz="4" w:space="0" w:color="auto"/>
              <w:bottom w:val="single" w:sz="4" w:space="0" w:color="auto"/>
              <w:right w:val="single" w:sz="4" w:space="0" w:color="auto"/>
            </w:tcBorders>
            <w:vAlign w:val="center"/>
            <w:hideMark/>
          </w:tcPr>
          <w:p w14:paraId="4C02589D" w14:textId="77777777" w:rsidR="00DA1D2C" w:rsidRPr="00DB647B" w:rsidRDefault="00DA1D2C" w:rsidP="00AC6C34">
            <w:pPr>
              <w:snapToGrid w:val="0"/>
              <w:rPr>
                <w:rFonts w:ascii="宋体" w:eastAsia="宋体" w:hAnsi="宋体" w:hint="eastAsia"/>
                <w:bCs/>
                <w:snapToGrid w:val="0"/>
                <w:kern w:val="0"/>
                <w:sz w:val="24"/>
              </w:rPr>
            </w:pPr>
            <w:r w:rsidRPr="00DB647B">
              <w:rPr>
                <w:rFonts w:ascii="宋体" w:eastAsia="宋体" w:hAnsi="宋体"/>
                <w:bCs/>
                <w:snapToGrid w:val="0"/>
                <w:kern w:val="0"/>
                <w:sz w:val="24"/>
              </w:rPr>
              <w:t>售后服务：</w:t>
            </w:r>
          </w:p>
          <w:p w14:paraId="110E6C5C" w14:textId="77777777" w:rsidR="00DA1D2C" w:rsidRPr="00DB647B" w:rsidRDefault="00DA1D2C" w:rsidP="00AC6C34">
            <w:pPr>
              <w:snapToGrid w:val="0"/>
              <w:rPr>
                <w:rFonts w:ascii="宋体" w:eastAsia="宋体" w:hAnsi="宋体" w:hint="eastAsia"/>
                <w:bCs/>
                <w:snapToGrid w:val="0"/>
                <w:kern w:val="0"/>
                <w:sz w:val="24"/>
              </w:rPr>
            </w:pPr>
            <w:r w:rsidRPr="00DB647B">
              <w:rPr>
                <w:rFonts w:ascii="宋体" w:eastAsia="宋体" w:hAnsi="宋体"/>
                <w:bCs/>
                <w:snapToGrid w:val="0"/>
                <w:kern w:val="0"/>
                <w:sz w:val="24"/>
              </w:rPr>
              <w:t>1.设备张贴“二维码”，用户可以在线</w:t>
            </w:r>
            <w:proofErr w:type="gramStart"/>
            <w:r w:rsidRPr="00DB647B">
              <w:rPr>
                <w:rFonts w:ascii="宋体" w:eastAsia="宋体" w:hAnsi="宋体"/>
                <w:bCs/>
                <w:snapToGrid w:val="0"/>
                <w:kern w:val="0"/>
                <w:sz w:val="24"/>
              </w:rPr>
              <w:t>通过扫码报修</w:t>
            </w:r>
            <w:proofErr w:type="gramEnd"/>
            <w:r w:rsidRPr="00DB647B">
              <w:rPr>
                <w:rFonts w:ascii="宋体" w:eastAsia="宋体" w:hAnsi="宋体"/>
                <w:bCs/>
                <w:snapToGrid w:val="0"/>
                <w:kern w:val="0"/>
                <w:sz w:val="24"/>
              </w:rPr>
              <w:t>，并实时查询每台机器的保养、消毒情况、水质检测报告及售后人员的健康证等，得4分。须提供软件操作截</w:t>
            </w:r>
            <w:proofErr w:type="gramStart"/>
            <w:r w:rsidRPr="00DB647B">
              <w:rPr>
                <w:rFonts w:ascii="宋体" w:eastAsia="宋体" w:hAnsi="宋体"/>
                <w:bCs/>
                <w:snapToGrid w:val="0"/>
                <w:kern w:val="0"/>
                <w:sz w:val="24"/>
              </w:rPr>
              <w:t>图证明</w:t>
            </w:r>
            <w:proofErr w:type="gramEnd"/>
            <w:r w:rsidRPr="00DB647B">
              <w:rPr>
                <w:rFonts w:ascii="宋体" w:eastAsia="宋体" w:hAnsi="宋体"/>
                <w:bCs/>
                <w:snapToGrid w:val="0"/>
                <w:kern w:val="0"/>
                <w:sz w:val="24"/>
              </w:rPr>
              <w:t>材料，不提供不得分。</w:t>
            </w:r>
          </w:p>
          <w:p w14:paraId="715FB96B" w14:textId="77777777" w:rsidR="00DA1D2C" w:rsidRPr="00DB647B" w:rsidRDefault="00DA1D2C" w:rsidP="00AC6C34">
            <w:pPr>
              <w:snapToGrid w:val="0"/>
              <w:rPr>
                <w:rFonts w:ascii="宋体" w:eastAsia="宋体" w:hAnsi="宋体" w:hint="eastAsia"/>
                <w:bCs/>
                <w:snapToGrid w:val="0"/>
                <w:kern w:val="0"/>
                <w:sz w:val="24"/>
              </w:rPr>
            </w:pPr>
            <w:r w:rsidRPr="00DB647B">
              <w:rPr>
                <w:rFonts w:ascii="宋体" w:eastAsia="宋体" w:hAnsi="宋体"/>
                <w:bCs/>
                <w:snapToGrid w:val="0"/>
                <w:kern w:val="0"/>
                <w:sz w:val="24"/>
              </w:rPr>
              <w:t>2.投标人制定的售后服务方案先进、合理，有健全的售后管理制度，有完善、可行的售后服务保障体系，有包含常规清洁和消杀响应、报修抢修响应、智能界面或程序使用答疑响应、人工服务热线响应等主动服务师生的举措。</w:t>
            </w:r>
            <w:r w:rsidRPr="00DB647B">
              <w:rPr>
                <w:rFonts w:ascii="宋体" w:eastAsia="宋体" w:hAnsi="宋体"/>
                <w:sz w:val="24"/>
              </w:rPr>
              <w:t>评标委员会根据投标人服务方案的完善度、合理性和实用性进行综合评价打分，提出方案完善、合理，符合实际需求的，得</w:t>
            </w:r>
            <w:r w:rsidRPr="00DB647B">
              <w:rPr>
                <w:rFonts w:ascii="宋体" w:eastAsia="宋体" w:hAnsi="宋体"/>
                <w:bCs/>
                <w:snapToGrid w:val="0"/>
                <w:kern w:val="0"/>
                <w:sz w:val="24"/>
              </w:rPr>
              <w:t>5-6分；</w:t>
            </w:r>
          </w:p>
          <w:p w14:paraId="00594053" w14:textId="77777777" w:rsidR="00DA1D2C" w:rsidRPr="00DB647B" w:rsidRDefault="00DA1D2C" w:rsidP="00AC6C34">
            <w:pPr>
              <w:snapToGrid w:val="0"/>
              <w:rPr>
                <w:rFonts w:ascii="宋体" w:eastAsia="宋体" w:hAnsi="宋体" w:hint="eastAsia"/>
                <w:bCs/>
                <w:snapToGrid w:val="0"/>
                <w:kern w:val="0"/>
                <w:sz w:val="24"/>
              </w:rPr>
            </w:pPr>
            <w:r w:rsidRPr="00DB647B">
              <w:rPr>
                <w:rFonts w:ascii="宋体" w:eastAsia="宋体" w:hAnsi="宋体"/>
                <w:sz w:val="24"/>
              </w:rPr>
              <w:t>提出方案较完善，基本合理，能基本达到实用性的要求的，</w:t>
            </w:r>
            <w:r w:rsidRPr="00DB647B">
              <w:rPr>
                <w:rFonts w:ascii="宋体" w:eastAsia="宋体" w:hAnsi="宋体"/>
                <w:bCs/>
                <w:snapToGrid w:val="0"/>
                <w:kern w:val="0"/>
                <w:sz w:val="24"/>
              </w:rPr>
              <w:t>得3-4分；</w:t>
            </w:r>
          </w:p>
          <w:p w14:paraId="7B056CC4" w14:textId="77777777" w:rsidR="00DA1D2C" w:rsidRPr="00DB647B" w:rsidRDefault="00DA1D2C" w:rsidP="00AC6C34">
            <w:pPr>
              <w:snapToGrid w:val="0"/>
              <w:rPr>
                <w:rFonts w:ascii="宋体" w:eastAsia="宋体" w:hAnsi="宋体" w:hint="eastAsia"/>
                <w:bCs/>
                <w:snapToGrid w:val="0"/>
                <w:kern w:val="0"/>
                <w:sz w:val="24"/>
              </w:rPr>
            </w:pPr>
            <w:r w:rsidRPr="00DB647B">
              <w:rPr>
                <w:rFonts w:ascii="宋体" w:eastAsia="宋体" w:hAnsi="宋体"/>
                <w:bCs/>
                <w:snapToGrid w:val="0"/>
                <w:kern w:val="0"/>
                <w:sz w:val="24"/>
              </w:rPr>
              <w:t>提出方案完善度一般，合理性和实用性不足，得1-2分；</w:t>
            </w:r>
          </w:p>
          <w:p w14:paraId="1A2A9963" w14:textId="77777777" w:rsidR="00DA1D2C" w:rsidRPr="00DB647B" w:rsidRDefault="00DA1D2C" w:rsidP="00AC6C34">
            <w:pPr>
              <w:snapToGrid w:val="0"/>
              <w:rPr>
                <w:rFonts w:ascii="宋体" w:eastAsia="宋体" w:hAnsi="宋体" w:hint="eastAsia"/>
                <w:bCs/>
                <w:snapToGrid w:val="0"/>
                <w:kern w:val="0"/>
                <w:sz w:val="24"/>
              </w:rPr>
            </w:pPr>
            <w:r w:rsidRPr="00DB647B">
              <w:rPr>
                <w:rFonts w:ascii="宋体" w:eastAsia="宋体" w:hAnsi="宋体"/>
                <w:bCs/>
                <w:snapToGrid w:val="0"/>
                <w:kern w:val="0"/>
                <w:sz w:val="24"/>
              </w:rPr>
              <w:t>其他情况或不提供者不得分。</w:t>
            </w:r>
          </w:p>
        </w:tc>
        <w:tc>
          <w:tcPr>
            <w:tcW w:w="501" w:type="dxa"/>
            <w:tcBorders>
              <w:top w:val="single" w:sz="4" w:space="0" w:color="auto"/>
              <w:left w:val="single" w:sz="4" w:space="0" w:color="auto"/>
              <w:bottom w:val="single" w:sz="4" w:space="0" w:color="auto"/>
              <w:right w:val="single" w:sz="4" w:space="0" w:color="auto"/>
            </w:tcBorders>
            <w:vAlign w:val="center"/>
            <w:hideMark/>
          </w:tcPr>
          <w:p w14:paraId="6F4B2854" w14:textId="77777777" w:rsidR="00DA1D2C" w:rsidRPr="00DB647B" w:rsidRDefault="00DA1D2C" w:rsidP="00016609">
            <w:pPr>
              <w:rPr>
                <w:rFonts w:ascii="宋体" w:eastAsia="宋体" w:hAnsi="宋体" w:hint="eastAsia"/>
                <w:sz w:val="24"/>
                <w:szCs w:val="24"/>
              </w:rPr>
            </w:pPr>
            <w:r w:rsidRPr="00DB647B">
              <w:rPr>
                <w:rFonts w:ascii="宋体" w:eastAsia="宋体" w:hAnsi="宋体"/>
                <w:sz w:val="24"/>
                <w:szCs w:val="24"/>
              </w:rPr>
              <w:t>10</w:t>
            </w:r>
          </w:p>
        </w:tc>
      </w:tr>
    </w:tbl>
    <w:p w14:paraId="4EC34AB2" w14:textId="77777777" w:rsidR="004205F7" w:rsidRDefault="004205F7" w:rsidP="00985723">
      <w:pPr>
        <w:pStyle w:val="a0"/>
        <w:ind w:leftChars="0" w:left="0" w:right="1470"/>
        <w:rPr>
          <w:rFonts w:ascii="宋体" w:eastAsia="宋体" w:hAnsi="宋体" w:cs="宋体" w:hint="eastAsia"/>
          <w:b/>
          <w:sz w:val="48"/>
          <w:szCs w:val="48"/>
        </w:rPr>
      </w:pPr>
    </w:p>
    <w:p w14:paraId="11A48B0C" w14:textId="77777777" w:rsidR="004205F7" w:rsidRDefault="004205F7">
      <w:pPr>
        <w:pStyle w:val="a0"/>
        <w:ind w:left="1470" w:right="1470"/>
        <w:rPr>
          <w:rFonts w:hint="eastAsia"/>
        </w:rPr>
      </w:pPr>
    </w:p>
    <w:p w14:paraId="663CD86B" w14:textId="77777777" w:rsidR="009A5552" w:rsidRDefault="009A5552">
      <w:pPr>
        <w:pStyle w:val="a0"/>
        <w:ind w:left="1470" w:right="1470"/>
        <w:rPr>
          <w:rFonts w:hint="eastAsia"/>
        </w:rPr>
      </w:pPr>
    </w:p>
    <w:p w14:paraId="1C1B93FE" w14:textId="77777777" w:rsidR="009A5552" w:rsidRDefault="009A5552">
      <w:pPr>
        <w:pStyle w:val="a0"/>
        <w:ind w:left="1470" w:right="1470"/>
        <w:rPr>
          <w:rFonts w:hint="eastAsia"/>
        </w:rPr>
      </w:pPr>
    </w:p>
    <w:p w14:paraId="45C50446" w14:textId="77777777" w:rsidR="009A5552" w:rsidRDefault="009A5552">
      <w:pPr>
        <w:pStyle w:val="a0"/>
        <w:ind w:left="1470" w:right="1470"/>
        <w:rPr>
          <w:rFonts w:hint="eastAsia"/>
        </w:rPr>
      </w:pPr>
    </w:p>
    <w:p w14:paraId="217335A4" w14:textId="77777777" w:rsidR="009A5552" w:rsidRDefault="009A5552">
      <w:pPr>
        <w:pStyle w:val="a0"/>
        <w:ind w:left="1470" w:right="1470"/>
        <w:rPr>
          <w:rFonts w:hint="eastAsia"/>
        </w:rPr>
      </w:pPr>
    </w:p>
    <w:p w14:paraId="5F2A66D3" w14:textId="77777777" w:rsidR="009A5552" w:rsidRDefault="009A5552">
      <w:pPr>
        <w:pStyle w:val="a0"/>
        <w:ind w:left="1470" w:right="1470"/>
        <w:rPr>
          <w:rFonts w:hint="eastAsia"/>
        </w:rPr>
      </w:pPr>
    </w:p>
    <w:p w14:paraId="07061C08" w14:textId="77777777" w:rsidR="009A5552" w:rsidRDefault="009A5552">
      <w:pPr>
        <w:pStyle w:val="a0"/>
        <w:ind w:left="1470" w:right="1470"/>
        <w:rPr>
          <w:rFonts w:hint="eastAsia"/>
        </w:rPr>
      </w:pPr>
    </w:p>
    <w:p w14:paraId="5DEF5C41" w14:textId="77777777" w:rsidR="009A5552" w:rsidRDefault="009A5552">
      <w:pPr>
        <w:pStyle w:val="a0"/>
        <w:ind w:left="1470" w:right="1470"/>
        <w:rPr>
          <w:rFonts w:hint="eastAsia"/>
        </w:rPr>
      </w:pPr>
    </w:p>
    <w:p w14:paraId="420131DB" w14:textId="77777777" w:rsidR="009A5552" w:rsidRDefault="009A5552">
      <w:pPr>
        <w:pStyle w:val="a0"/>
        <w:ind w:left="1470" w:right="1470"/>
        <w:rPr>
          <w:rFonts w:hint="eastAsia"/>
        </w:rPr>
      </w:pPr>
    </w:p>
    <w:p w14:paraId="575EBC27" w14:textId="77777777" w:rsidR="009A5552" w:rsidRDefault="009A5552">
      <w:pPr>
        <w:pStyle w:val="a0"/>
        <w:ind w:left="1470" w:right="1470"/>
        <w:rPr>
          <w:rFonts w:hint="eastAsia"/>
        </w:rPr>
      </w:pPr>
    </w:p>
    <w:p w14:paraId="5847F23C" w14:textId="77777777" w:rsidR="009A5552" w:rsidRDefault="009A5552">
      <w:pPr>
        <w:pStyle w:val="a0"/>
        <w:ind w:left="1470" w:right="1470"/>
        <w:rPr>
          <w:rFonts w:hint="eastAsia"/>
        </w:rPr>
      </w:pPr>
    </w:p>
    <w:p w14:paraId="63BAC5AE" w14:textId="77777777" w:rsidR="009A5552" w:rsidRDefault="009A5552">
      <w:pPr>
        <w:pStyle w:val="a0"/>
        <w:ind w:left="1470" w:right="1470"/>
        <w:rPr>
          <w:rFonts w:hint="eastAsia"/>
        </w:rPr>
      </w:pPr>
    </w:p>
    <w:p w14:paraId="70770234" w14:textId="444AFF73" w:rsidR="004205F7" w:rsidRDefault="00000000" w:rsidP="00985723">
      <w:pPr>
        <w:pStyle w:val="1"/>
        <w:jc w:val="center"/>
        <w:rPr>
          <w:rFonts w:hint="eastAsia"/>
        </w:rPr>
      </w:pPr>
      <w:bookmarkStart w:id="24" w:name="_Toc173401732"/>
      <w:r>
        <w:rPr>
          <w:rFonts w:hint="eastAsia"/>
        </w:rPr>
        <w:t>第六章响应文件格式</w:t>
      </w:r>
      <w:bookmarkEnd w:id="24"/>
    </w:p>
    <w:p w14:paraId="209C8399" w14:textId="77777777" w:rsidR="004205F7" w:rsidRDefault="004205F7">
      <w:pPr>
        <w:rPr>
          <w:rFonts w:ascii="宋体" w:eastAsia="宋体" w:hAnsi="宋体" w:cs="宋体" w:hint="eastAsia"/>
          <w:sz w:val="28"/>
          <w:szCs w:val="28"/>
        </w:rPr>
      </w:pPr>
    </w:p>
    <w:p w14:paraId="2F713E0E" w14:textId="33E31367" w:rsidR="004205F7" w:rsidRDefault="00000000">
      <w:pPr>
        <w:jc w:val="center"/>
        <w:rPr>
          <w:rFonts w:ascii="宋体" w:eastAsia="宋体" w:hAnsi="宋体" w:cs="宋体" w:hint="eastAsia"/>
          <w:b/>
          <w:sz w:val="72"/>
          <w:szCs w:val="72"/>
        </w:rPr>
      </w:pPr>
      <w:r>
        <w:rPr>
          <w:rFonts w:ascii="宋体" w:eastAsia="宋体" w:hAnsi="宋体" w:cs="宋体" w:hint="eastAsia"/>
          <w:b/>
          <w:sz w:val="72"/>
          <w:szCs w:val="72"/>
        </w:rPr>
        <w:t>投标文件</w:t>
      </w:r>
    </w:p>
    <w:p w14:paraId="26665EC7" w14:textId="77777777" w:rsidR="004205F7" w:rsidRDefault="00000000">
      <w:pPr>
        <w:jc w:val="center"/>
        <w:rPr>
          <w:rFonts w:ascii="宋体" w:eastAsia="宋体" w:hAnsi="宋体" w:cs="宋体" w:hint="eastAsia"/>
          <w:b/>
          <w:sz w:val="36"/>
          <w:szCs w:val="36"/>
        </w:rPr>
      </w:pPr>
      <w:r>
        <w:rPr>
          <w:rFonts w:ascii="宋体" w:eastAsia="宋体" w:hAnsi="宋体" w:cs="宋体" w:hint="eastAsia"/>
          <w:b/>
          <w:sz w:val="36"/>
          <w:szCs w:val="36"/>
        </w:rPr>
        <w:t>（正本或副本）</w:t>
      </w:r>
    </w:p>
    <w:p w14:paraId="404EBAE8" w14:textId="77777777" w:rsidR="004205F7" w:rsidRDefault="004205F7">
      <w:pPr>
        <w:jc w:val="center"/>
        <w:rPr>
          <w:rFonts w:ascii="宋体" w:eastAsia="宋体" w:hAnsi="宋体" w:cs="宋体" w:hint="eastAsia"/>
          <w:b/>
          <w:sz w:val="36"/>
          <w:szCs w:val="36"/>
        </w:rPr>
      </w:pPr>
    </w:p>
    <w:p w14:paraId="27651C1E" w14:textId="77777777" w:rsidR="004205F7" w:rsidRDefault="004205F7">
      <w:pPr>
        <w:jc w:val="center"/>
        <w:rPr>
          <w:rFonts w:ascii="宋体" w:eastAsia="宋体" w:hAnsi="宋体" w:cs="宋体" w:hint="eastAsia"/>
          <w:b/>
          <w:sz w:val="36"/>
          <w:szCs w:val="36"/>
        </w:rPr>
      </w:pPr>
    </w:p>
    <w:p w14:paraId="6CF46976" w14:textId="77777777" w:rsidR="004205F7" w:rsidRDefault="004205F7">
      <w:pPr>
        <w:jc w:val="center"/>
        <w:rPr>
          <w:rFonts w:ascii="宋体" w:eastAsia="宋体" w:hAnsi="宋体" w:cs="宋体" w:hint="eastAsia"/>
          <w:b/>
          <w:sz w:val="36"/>
          <w:szCs w:val="36"/>
        </w:rPr>
      </w:pPr>
    </w:p>
    <w:p w14:paraId="777EC767" w14:textId="77777777" w:rsidR="004205F7" w:rsidRDefault="004205F7">
      <w:pPr>
        <w:jc w:val="center"/>
        <w:rPr>
          <w:rFonts w:ascii="宋体" w:eastAsia="宋体" w:hAnsi="宋体" w:cs="宋体" w:hint="eastAsia"/>
          <w:b/>
          <w:sz w:val="36"/>
          <w:szCs w:val="36"/>
        </w:rPr>
      </w:pPr>
    </w:p>
    <w:p w14:paraId="55B4BE37" w14:textId="77777777" w:rsidR="004205F7" w:rsidRDefault="004205F7">
      <w:pPr>
        <w:jc w:val="center"/>
        <w:rPr>
          <w:rFonts w:ascii="宋体" w:eastAsia="宋体" w:hAnsi="宋体" w:cs="宋体" w:hint="eastAsia"/>
          <w:b/>
          <w:sz w:val="36"/>
          <w:szCs w:val="36"/>
        </w:rPr>
      </w:pPr>
    </w:p>
    <w:p w14:paraId="11F2314E" w14:textId="77777777" w:rsidR="004205F7" w:rsidRDefault="004205F7">
      <w:pPr>
        <w:jc w:val="center"/>
        <w:rPr>
          <w:rFonts w:ascii="宋体" w:eastAsia="宋体" w:hAnsi="宋体" w:cs="宋体" w:hint="eastAsia"/>
          <w:b/>
          <w:sz w:val="36"/>
          <w:szCs w:val="36"/>
        </w:rPr>
      </w:pPr>
    </w:p>
    <w:p w14:paraId="135A3157" w14:textId="70554635" w:rsidR="004205F7" w:rsidRDefault="00000000">
      <w:pPr>
        <w:ind w:firstLineChars="200" w:firstLine="723"/>
        <w:rPr>
          <w:rFonts w:ascii="宋体" w:eastAsia="宋体" w:hAnsi="宋体" w:cs="宋体" w:hint="eastAsia"/>
          <w:b/>
          <w:sz w:val="36"/>
          <w:szCs w:val="36"/>
          <w:u w:val="single"/>
        </w:rPr>
      </w:pPr>
      <w:r>
        <w:rPr>
          <w:rFonts w:ascii="宋体" w:eastAsia="宋体" w:hAnsi="宋体" w:cs="宋体" w:hint="eastAsia"/>
          <w:b/>
          <w:sz w:val="36"/>
          <w:szCs w:val="36"/>
        </w:rPr>
        <w:t>项目编号：</w:t>
      </w:r>
    </w:p>
    <w:p w14:paraId="06238C55" w14:textId="4409E49D" w:rsidR="004205F7" w:rsidRDefault="00000000">
      <w:pPr>
        <w:ind w:firstLineChars="200" w:firstLine="723"/>
        <w:rPr>
          <w:rFonts w:ascii="宋体" w:eastAsia="宋体" w:hAnsi="宋体" w:cs="宋体" w:hint="eastAsia"/>
          <w:b/>
          <w:sz w:val="36"/>
          <w:szCs w:val="36"/>
        </w:rPr>
      </w:pPr>
      <w:r>
        <w:rPr>
          <w:rFonts w:ascii="宋体" w:eastAsia="宋体" w:hAnsi="宋体" w:cs="宋体" w:hint="eastAsia"/>
          <w:b/>
          <w:sz w:val="36"/>
          <w:szCs w:val="36"/>
        </w:rPr>
        <w:t>项目名称：</w:t>
      </w:r>
    </w:p>
    <w:p w14:paraId="1CCB556C" w14:textId="3FCE9400" w:rsidR="004205F7" w:rsidRDefault="00000000">
      <w:pPr>
        <w:ind w:firstLineChars="200" w:firstLine="723"/>
        <w:rPr>
          <w:rFonts w:ascii="宋体" w:eastAsia="宋体" w:hAnsi="宋体" w:cs="宋体" w:hint="eastAsia"/>
          <w:b/>
          <w:sz w:val="36"/>
          <w:szCs w:val="36"/>
          <w:u w:val="single"/>
        </w:rPr>
      </w:pPr>
      <w:r>
        <w:rPr>
          <w:rFonts w:ascii="宋体" w:eastAsia="宋体" w:hAnsi="宋体" w:cs="宋体" w:hint="eastAsia"/>
          <w:b/>
          <w:sz w:val="36"/>
          <w:szCs w:val="36"/>
        </w:rPr>
        <w:t>响应人名称：</w:t>
      </w:r>
    </w:p>
    <w:p w14:paraId="3F98E115" w14:textId="621C5A23" w:rsidR="004205F7" w:rsidRDefault="00000000">
      <w:pPr>
        <w:ind w:firstLineChars="200" w:firstLine="723"/>
        <w:rPr>
          <w:rFonts w:ascii="宋体" w:eastAsia="宋体" w:hAnsi="宋体" w:cs="宋体" w:hint="eastAsia"/>
          <w:b/>
          <w:sz w:val="36"/>
          <w:szCs w:val="36"/>
          <w:u w:val="single"/>
        </w:rPr>
      </w:pPr>
      <w:r>
        <w:rPr>
          <w:rFonts w:ascii="宋体" w:eastAsia="宋体" w:hAnsi="宋体" w:cs="宋体" w:hint="eastAsia"/>
          <w:b/>
          <w:sz w:val="36"/>
          <w:szCs w:val="36"/>
        </w:rPr>
        <w:t>日期：</w:t>
      </w:r>
    </w:p>
    <w:p w14:paraId="66FFBC17" w14:textId="77777777" w:rsidR="004205F7" w:rsidRDefault="004205F7">
      <w:pPr>
        <w:rPr>
          <w:rFonts w:ascii="宋体" w:eastAsia="宋体" w:hAnsi="宋体" w:cs="宋体" w:hint="eastAsia"/>
          <w:b/>
          <w:sz w:val="36"/>
          <w:szCs w:val="36"/>
        </w:rPr>
      </w:pPr>
    </w:p>
    <w:p w14:paraId="7BDFB9E9" w14:textId="77777777" w:rsidR="004205F7" w:rsidRDefault="004205F7">
      <w:pPr>
        <w:rPr>
          <w:rFonts w:ascii="宋体" w:eastAsia="宋体" w:hAnsi="宋体" w:cs="宋体" w:hint="eastAsia"/>
          <w:b/>
          <w:sz w:val="36"/>
          <w:szCs w:val="36"/>
        </w:rPr>
      </w:pPr>
    </w:p>
    <w:p w14:paraId="50EC0DA3" w14:textId="77777777" w:rsidR="004205F7" w:rsidRDefault="004205F7">
      <w:pPr>
        <w:rPr>
          <w:rFonts w:ascii="宋体" w:eastAsia="宋体" w:hAnsi="宋体" w:cs="宋体" w:hint="eastAsia"/>
          <w:b/>
          <w:sz w:val="36"/>
          <w:szCs w:val="36"/>
        </w:rPr>
      </w:pPr>
    </w:p>
    <w:p w14:paraId="6AF6AAA4" w14:textId="77777777" w:rsidR="00E2304B" w:rsidRDefault="00E2304B" w:rsidP="00E2304B">
      <w:pPr>
        <w:pStyle w:val="a0"/>
        <w:ind w:left="1470" w:right="1470"/>
        <w:rPr>
          <w:rFonts w:hint="eastAsia"/>
        </w:rPr>
      </w:pPr>
    </w:p>
    <w:p w14:paraId="74C8B9C1" w14:textId="77777777" w:rsidR="00E2304B" w:rsidRPr="00E2304B" w:rsidRDefault="00E2304B" w:rsidP="00E2304B">
      <w:pPr>
        <w:pStyle w:val="a0"/>
        <w:ind w:left="1470" w:right="1470"/>
        <w:rPr>
          <w:rFonts w:hint="eastAsia"/>
        </w:rPr>
      </w:pPr>
    </w:p>
    <w:p w14:paraId="0AD418EF" w14:textId="77777777" w:rsidR="004205F7" w:rsidRDefault="004205F7">
      <w:pPr>
        <w:pStyle w:val="a0"/>
        <w:ind w:left="1470" w:right="1470"/>
        <w:rPr>
          <w:rFonts w:hint="eastAsia"/>
        </w:rPr>
      </w:pPr>
    </w:p>
    <w:p w14:paraId="48C19CE4" w14:textId="77777777" w:rsidR="004205F7" w:rsidRDefault="00000000">
      <w:pPr>
        <w:pStyle w:val="2"/>
        <w:numPr>
          <w:ilvl w:val="0"/>
          <w:numId w:val="1"/>
        </w:numPr>
      </w:pPr>
      <w:bookmarkStart w:id="25" w:name="_Toc173401733"/>
      <w:r>
        <w:rPr>
          <w:rFonts w:hint="eastAsia"/>
        </w:rPr>
        <w:t>资格性审查响应对照表</w:t>
      </w:r>
      <w:bookmarkEnd w:id="25"/>
    </w:p>
    <w:p w14:paraId="46ACC306" w14:textId="77777777" w:rsidR="004205F7" w:rsidRDefault="004205F7">
      <w:pPr>
        <w:pStyle w:val="af0"/>
        <w:ind w:firstLineChars="0" w:firstLine="0"/>
        <w:rPr>
          <w:rFonts w:ascii="宋体" w:eastAsia="宋体" w:hAnsi="宋体" w:cs="宋体" w:hint="eastAsia"/>
          <w:b/>
          <w:sz w:val="36"/>
          <w:szCs w:val="36"/>
        </w:rPr>
      </w:pPr>
    </w:p>
    <w:tbl>
      <w:tblPr>
        <w:tblStyle w:val="ae"/>
        <w:tblW w:w="0" w:type="auto"/>
        <w:tblLook w:val="04A0" w:firstRow="1" w:lastRow="0" w:firstColumn="1" w:lastColumn="0" w:noHBand="0" w:noVBand="1"/>
      </w:tblPr>
      <w:tblGrid>
        <w:gridCol w:w="704"/>
        <w:gridCol w:w="4961"/>
        <w:gridCol w:w="1985"/>
        <w:gridCol w:w="1276"/>
      </w:tblGrid>
      <w:tr w:rsidR="004205F7" w14:paraId="429E0A2D" w14:textId="77777777">
        <w:trPr>
          <w:trHeight w:val="567"/>
        </w:trPr>
        <w:tc>
          <w:tcPr>
            <w:tcW w:w="704" w:type="dxa"/>
            <w:vAlign w:val="center"/>
          </w:tcPr>
          <w:p w14:paraId="6CC2A21B" w14:textId="77777777" w:rsidR="004205F7" w:rsidRDefault="00000000">
            <w:pPr>
              <w:jc w:val="center"/>
              <w:rPr>
                <w:rFonts w:ascii="宋体" w:eastAsia="宋体" w:hAnsi="宋体" w:cs="宋体" w:hint="eastAsia"/>
                <w:b/>
                <w:sz w:val="24"/>
                <w:szCs w:val="24"/>
              </w:rPr>
            </w:pPr>
            <w:r>
              <w:rPr>
                <w:rFonts w:ascii="宋体" w:eastAsia="宋体" w:hAnsi="宋体" w:cs="宋体" w:hint="eastAsia"/>
                <w:b/>
                <w:sz w:val="24"/>
                <w:szCs w:val="24"/>
              </w:rPr>
              <w:t>序号</w:t>
            </w:r>
          </w:p>
        </w:tc>
        <w:tc>
          <w:tcPr>
            <w:tcW w:w="4961" w:type="dxa"/>
            <w:vAlign w:val="center"/>
          </w:tcPr>
          <w:p w14:paraId="01D1D95A" w14:textId="77777777" w:rsidR="004205F7" w:rsidRDefault="00000000">
            <w:pPr>
              <w:jc w:val="center"/>
              <w:rPr>
                <w:rFonts w:ascii="宋体" w:eastAsia="宋体" w:hAnsi="宋体" w:cs="宋体" w:hint="eastAsia"/>
                <w:b/>
                <w:sz w:val="24"/>
                <w:szCs w:val="24"/>
              </w:rPr>
            </w:pPr>
            <w:r>
              <w:rPr>
                <w:rFonts w:ascii="宋体" w:eastAsia="宋体" w:hAnsi="宋体" w:cs="宋体" w:hint="eastAsia"/>
                <w:b/>
                <w:sz w:val="24"/>
                <w:szCs w:val="24"/>
              </w:rPr>
              <w:t>资格审查响应内容</w:t>
            </w:r>
          </w:p>
        </w:tc>
        <w:tc>
          <w:tcPr>
            <w:tcW w:w="1985" w:type="dxa"/>
            <w:vAlign w:val="center"/>
          </w:tcPr>
          <w:p w14:paraId="6A8C08C4" w14:textId="421B2028" w:rsidR="004205F7" w:rsidRDefault="00000000">
            <w:pPr>
              <w:jc w:val="center"/>
              <w:rPr>
                <w:rFonts w:ascii="宋体" w:eastAsia="宋体" w:hAnsi="宋体" w:cs="宋体" w:hint="eastAsia"/>
                <w:b/>
                <w:sz w:val="24"/>
                <w:szCs w:val="24"/>
              </w:rPr>
            </w:pPr>
            <w:r>
              <w:rPr>
                <w:rFonts w:ascii="宋体" w:eastAsia="宋体" w:hAnsi="宋体" w:cs="宋体" w:hint="eastAsia"/>
                <w:b/>
                <w:sz w:val="24"/>
                <w:szCs w:val="24"/>
              </w:rPr>
              <w:t>是否响应（填：是或否）</w:t>
            </w:r>
          </w:p>
        </w:tc>
        <w:tc>
          <w:tcPr>
            <w:tcW w:w="1276" w:type="dxa"/>
            <w:vAlign w:val="center"/>
          </w:tcPr>
          <w:p w14:paraId="19393474" w14:textId="77777777" w:rsidR="004205F7" w:rsidRDefault="00000000">
            <w:pPr>
              <w:jc w:val="center"/>
              <w:rPr>
                <w:rFonts w:ascii="宋体" w:eastAsia="宋体" w:hAnsi="宋体" w:cs="宋体" w:hint="eastAsia"/>
                <w:b/>
                <w:sz w:val="24"/>
                <w:szCs w:val="24"/>
              </w:rPr>
            </w:pPr>
            <w:r>
              <w:rPr>
                <w:rFonts w:ascii="宋体" w:eastAsia="宋体" w:hAnsi="宋体" w:cs="宋体" w:hint="eastAsia"/>
                <w:b/>
                <w:sz w:val="24"/>
                <w:szCs w:val="24"/>
              </w:rPr>
              <w:t>响应文件中的页码位置</w:t>
            </w:r>
          </w:p>
        </w:tc>
      </w:tr>
      <w:tr w:rsidR="004205F7" w14:paraId="7A75B15F" w14:textId="77777777">
        <w:trPr>
          <w:trHeight w:val="567"/>
        </w:trPr>
        <w:tc>
          <w:tcPr>
            <w:tcW w:w="704" w:type="dxa"/>
            <w:vAlign w:val="center"/>
          </w:tcPr>
          <w:p w14:paraId="0C61C880" w14:textId="16A44E2F" w:rsidR="004205F7" w:rsidRDefault="004205F7">
            <w:pPr>
              <w:jc w:val="center"/>
              <w:rPr>
                <w:rFonts w:ascii="宋体" w:eastAsia="宋体" w:hAnsi="宋体" w:cs="宋体" w:hint="eastAsia"/>
                <w:szCs w:val="21"/>
              </w:rPr>
            </w:pPr>
          </w:p>
        </w:tc>
        <w:tc>
          <w:tcPr>
            <w:tcW w:w="4961" w:type="dxa"/>
          </w:tcPr>
          <w:p w14:paraId="1E55973E" w14:textId="0C077F1E" w:rsidR="004205F7" w:rsidRDefault="004205F7">
            <w:pPr>
              <w:rPr>
                <w:rFonts w:ascii="宋体" w:eastAsia="宋体" w:hAnsi="宋体" w:cs="宋体" w:hint="eastAsia"/>
                <w:szCs w:val="21"/>
              </w:rPr>
            </w:pPr>
          </w:p>
        </w:tc>
        <w:tc>
          <w:tcPr>
            <w:tcW w:w="1985" w:type="dxa"/>
          </w:tcPr>
          <w:p w14:paraId="5497D69A" w14:textId="77777777" w:rsidR="004205F7" w:rsidRDefault="004205F7">
            <w:pPr>
              <w:rPr>
                <w:rFonts w:ascii="宋体" w:eastAsia="宋体" w:hAnsi="宋体" w:cs="宋体" w:hint="eastAsia"/>
                <w:sz w:val="24"/>
                <w:szCs w:val="24"/>
              </w:rPr>
            </w:pPr>
          </w:p>
        </w:tc>
        <w:tc>
          <w:tcPr>
            <w:tcW w:w="1276" w:type="dxa"/>
          </w:tcPr>
          <w:p w14:paraId="6010AACF" w14:textId="77777777" w:rsidR="004205F7" w:rsidRDefault="004205F7">
            <w:pPr>
              <w:rPr>
                <w:rFonts w:ascii="宋体" w:eastAsia="宋体" w:hAnsi="宋体" w:cs="宋体" w:hint="eastAsia"/>
                <w:sz w:val="24"/>
                <w:szCs w:val="24"/>
              </w:rPr>
            </w:pPr>
          </w:p>
        </w:tc>
      </w:tr>
      <w:tr w:rsidR="004205F7" w14:paraId="44665CDE" w14:textId="77777777">
        <w:trPr>
          <w:trHeight w:val="567"/>
        </w:trPr>
        <w:tc>
          <w:tcPr>
            <w:tcW w:w="704" w:type="dxa"/>
            <w:vAlign w:val="center"/>
          </w:tcPr>
          <w:p w14:paraId="1022721D" w14:textId="281BBFBF" w:rsidR="004205F7" w:rsidRDefault="004205F7">
            <w:pPr>
              <w:jc w:val="center"/>
              <w:rPr>
                <w:rFonts w:ascii="宋体" w:eastAsia="宋体" w:hAnsi="宋体" w:cs="宋体" w:hint="eastAsia"/>
                <w:szCs w:val="21"/>
              </w:rPr>
            </w:pPr>
          </w:p>
        </w:tc>
        <w:tc>
          <w:tcPr>
            <w:tcW w:w="4961" w:type="dxa"/>
            <w:vAlign w:val="center"/>
          </w:tcPr>
          <w:p w14:paraId="14808BE5" w14:textId="385821F7" w:rsidR="004205F7" w:rsidRDefault="004205F7">
            <w:pPr>
              <w:rPr>
                <w:rFonts w:ascii="宋体" w:eastAsia="宋体" w:hAnsi="宋体" w:cs="宋体" w:hint="eastAsia"/>
                <w:szCs w:val="21"/>
              </w:rPr>
            </w:pPr>
          </w:p>
        </w:tc>
        <w:tc>
          <w:tcPr>
            <w:tcW w:w="1985" w:type="dxa"/>
          </w:tcPr>
          <w:p w14:paraId="22837D00" w14:textId="77777777" w:rsidR="004205F7" w:rsidRDefault="004205F7">
            <w:pPr>
              <w:rPr>
                <w:rFonts w:ascii="宋体" w:eastAsia="宋体" w:hAnsi="宋体" w:cs="宋体" w:hint="eastAsia"/>
                <w:sz w:val="24"/>
                <w:szCs w:val="24"/>
              </w:rPr>
            </w:pPr>
          </w:p>
        </w:tc>
        <w:tc>
          <w:tcPr>
            <w:tcW w:w="1276" w:type="dxa"/>
          </w:tcPr>
          <w:p w14:paraId="295F344E" w14:textId="77777777" w:rsidR="004205F7" w:rsidRDefault="004205F7">
            <w:pPr>
              <w:rPr>
                <w:rFonts w:ascii="宋体" w:eastAsia="宋体" w:hAnsi="宋体" w:cs="宋体" w:hint="eastAsia"/>
                <w:sz w:val="24"/>
                <w:szCs w:val="24"/>
              </w:rPr>
            </w:pPr>
          </w:p>
        </w:tc>
      </w:tr>
      <w:tr w:rsidR="004205F7" w14:paraId="6468A146" w14:textId="77777777">
        <w:trPr>
          <w:trHeight w:val="567"/>
        </w:trPr>
        <w:tc>
          <w:tcPr>
            <w:tcW w:w="704" w:type="dxa"/>
            <w:vAlign w:val="center"/>
          </w:tcPr>
          <w:p w14:paraId="260583E5" w14:textId="1A86DEA7" w:rsidR="004205F7" w:rsidRDefault="004205F7">
            <w:pPr>
              <w:jc w:val="center"/>
              <w:rPr>
                <w:rFonts w:ascii="宋体" w:eastAsia="宋体" w:hAnsi="宋体" w:cs="宋体" w:hint="eastAsia"/>
                <w:szCs w:val="21"/>
              </w:rPr>
            </w:pPr>
          </w:p>
        </w:tc>
        <w:tc>
          <w:tcPr>
            <w:tcW w:w="4961" w:type="dxa"/>
            <w:vAlign w:val="center"/>
          </w:tcPr>
          <w:p w14:paraId="3CA1BA77" w14:textId="4B97D302" w:rsidR="004205F7" w:rsidRDefault="004205F7">
            <w:pPr>
              <w:rPr>
                <w:rFonts w:ascii="宋体" w:eastAsia="宋体" w:hAnsi="宋体" w:cs="宋体" w:hint="eastAsia"/>
                <w:szCs w:val="21"/>
              </w:rPr>
            </w:pPr>
          </w:p>
        </w:tc>
        <w:tc>
          <w:tcPr>
            <w:tcW w:w="1985" w:type="dxa"/>
          </w:tcPr>
          <w:p w14:paraId="237B2BA4" w14:textId="77777777" w:rsidR="004205F7" w:rsidRDefault="004205F7">
            <w:pPr>
              <w:rPr>
                <w:rFonts w:ascii="宋体" w:eastAsia="宋体" w:hAnsi="宋体" w:cs="宋体" w:hint="eastAsia"/>
                <w:sz w:val="24"/>
                <w:szCs w:val="24"/>
              </w:rPr>
            </w:pPr>
          </w:p>
        </w:tc>
        <w:tc>
          <w:tcPr>
            <w:tcW w:w="1276" w:type="dxa"/>
          </w:tcPr>
          <w:p w14:paraId="47460633" w14:textId="77777777" w:rsidR="004205F7" w:rsidRDefault="004205F7">
            <w:pPr>
              <w:rPr>
                <w:rFonts w:ascii="宋体" w:eastAsia="宋体" w:hAnsi="宋体" w:cs="宋体" w:hint="eastAsia"/>
                <w:sz w:val="24"/>
                <w:szCs w:val="24"/>
              </w:rPr>
            </w:pPr>
          </w:p>
        </w:tc>
      </w:tr>
      <w:tr w:rsidR="004205F7" w14:paraId="5B9DE1E0" w14:textId="77777777">
        <w:trPr>
          <w:trHeight w:val="567"/>
        </w:trPr>
        <w:tc>
          <w:tcPr>
            <w:tcW w:w="704" w:type="dxa"/>
            <w:vAlign w:val="center"/>
          </w:tcPr>
          <w:p w14:paraId="1CFFF6F7" w14:textId="1A554FCC" w:rsidR="004205F7" w:rsidRDefault="004205F7">
            <w:pPr>
              <w:jc w:val="center"/>
              <w:rPr>
                <w:rFonts w:ascii="宋体" w:eastAsia="宋体" w:hAnsi="宋体" w:cs="宋体" w:hint="eastAsia"/>
                <w:szCs w:val="21"/>
              </w:rPr>
            </w:pPr>
          </w:p>
        </w:tc>
        <w:tc>
          <w:tcPr>
            <w:tcW w:w="4961" w:type="dxa"/>
          </w:tcPr>
          <w:p w14:paraId="22B210DD" w14:textId="431867DD" w:rsidR="004205F7" w:rsidRDefault="004205F7">
            <w:pPr>
              <w:rPr>
                <w:rFonts w:ascii="宋体" w:eastAsia="宋体" w:hAnsi="宋体" w:cs="宋体" w:hint="eastAsia"/>
                <w:szCs w:val="21"/>
              </w:rPr>
            </w:pPr>
          </w:p>
        </w:tc>
        <w:tc>
          <w:tcPr>
            <w:tcW w:w="1985" w:type="dxa"/>
          </w:tcPr>
          <w:p w14:paraId="243DAB6E" w14:textId="77777777" w:rsidR="004205F7" w:rsidRDefault="004205F7">
            <w:pPr>
              <w:rPr>
                <w:rFonts w:ascii="宋体" w:eastAsia="宋体" w:hAnsi="宋体" w:cs="宋体" w:hint="eastAsia"/>
                <w:sz w:val="24"/>
                <w:szCs w:val="24"/>
              </w:rPr>
            </w:pPr>
          </w:p>
        </w:tc>
        <w:tc>
          <w:tcPr>
            <w:tcW w:w="1276" w:type="dxa"/>
          </w:tcPr>
          <w:p w14:paraId="6CE656D4" w14:textId="77777777" w:rsidR="004205F7" w:rsidRDefault="004205F7">
            <w:pPr>
              <w:rPr>
                <w:rFonts w:ascii="宋体" w:eastAsia="宋体" w:hAnsi="宋体" w:cs="宋体" w:hint="eastAsia"/>
                <w:sz w:val="24"/>
                <w:szCs w:val="24"/>
              </w:rPr>
            </w:pPr>
          </w:p>
        </w:tc>
      </w:tr>
      <w:tr w:rsidR="004205F7" w14:paraId="54917138" w14:textId="77777777">
        <w:trPr>
          <w:trHeight w:val="567"/>
        </w:trPr>
        <w:tc>
          <w:tcPr>
            <w:tcW w:w="704" w:type="dxa"/>
            <w:vAlign w:val="center"/>
          </w:tcPr>
          <w:p w14:paraId="52EF26B7" w14:textId="7EF74934" w:rsidR="004205F7" w:rsidRDefault="004205F7">
            <w:pPr>
              <w:jc w:val="center"/>
              <w:rPr>
                <w:rFonts w:ascii="宋体" w:eastAsia="宋体" w:hAnsi="宋体" w:cs="宋体" w:hint="eastAsia"/>
                <w:szCs w:val="21"/>
              </w:rPr>
            </w:pPr>
          </w:p>
        </w:tc>
        <w:tc>
          <w:tcPr>
            <w:tcW w:w="4961" w:type="dxa"/>
          </w:tcPr>
          <w:p w14:paraId="3BAD1A3D" w14:textId="55E2F5A9" w:rsidR="004205F7" w:rsidRDefault="004205F7">
            <w:pPr>
              <w:rPr>
                <w:rFonts w:ascii="宋体" w:eastAsia="宋体" w:hAnsi="宋体" w:cs="宋体" w:hint="eastAsia"/>
                <w:szCs w:val="21"/>
              </w:rPr>
            </w:pPr>
          </w:p>
        </w:tc>
        <w:tc>
          <w:tcPr>
            <w:tcW w:w="1985" w:type="dxa"/>
          </w:tcPr>
          <w:p w14:paraId="7AD4753E" w14:textId="77777777" w:rsidR="004205F7" w:rsidRDefault="004205F7">
            <w:pPr>
              <w:rPr>
                <w:rFonts w:ascii="宋体" w:eastAsia="宋体" w:hAnsi="宋体" w:cs="宋体" w:hint="eastAsia"/>
                <w:sz w:val="24"/>
                <w:szCs w:val="24"/>
              </w:rPr>
            </w:pPr>
          </w:p>
        </w:tc>
        <w:tc>
          <w:tcPr>
            <w:tcW w:w="1276" w:type="dxa"/>
          </w:tcPr>
          <w:p w14:paraId="43A2B89E" w14:textId="77777777" w:rsidR="004205F7" w:rsidRDefault="004205F7">
            <w:pPr>
              <w:rPr>
                <w:rFonts w:ascii="宋体" w:eastAsia="宋体" w:hAnsi="宋体" w:cs="宋体" w:hint="eastAsia"/>
                <w:sz w:val="24"/>
                <w:szCs w:val="24"/>
              </w:rPr>
            </w:pPr>
          </w:p>
        </w:tc>
      </w:tr>
      <w:tr w:rsidR="004205F7" w14:paraId="6BE56640" w14:textId="77777777">
        <w:trPr>
          <w:trHeight w:val="567"/>
        </w:trPr>
        <w:tc>
          <w:tcPr>
            <w:tcW w:w="704" w:type="dxa"/>
            <w:vAlign w:val="center"/>
          </w:tcPr>
          <w:p w14:paraId="023DF076" w14:textId="5845E9A9" w:rsidR="004205F7" w:rsidRDefault="004205F7">
            <w:pPr>
              <w:jc w:val="center"/>
              <w:rPr>
                <w:rFonts w:ascii="宋体" w:eastAsia="宋体" w:hAnsi="宋体" w:cs="宋体" w:hint="eastAsia"/>
                <w:szCs w:val="21"/>
              </w:rPr>
            </w:pPr>
          </w:p>
        </w:tc>
        <w:tc>
          <w:tcPr>
            <w:tcW w:w="4961" w:type="dxa"/>
          </w:tcPr>
          <w:p w14:paraId="1D3E830F" w14:textId="77777777" w:rsidR="004205F7" w:rsidRDefault="004205F7">
            <w:pPr>
              <w:rPr>
                <w:rFonts w:ascii="宋体" w:eastAsia="宋体" w:hAnsi="宋体" w:cs="宋体" w:hint="eastAsia"/>
                <w:szCs w:val="21"/>
              </w:rPr>
            </w:pPr>
          </w:p>
        </w:tc>
        <w:tc>
          <w:tcPr>
            <w:tcW w:w="1985" w:type="dxa"/>
          </w:tcPr>
          <w:p w14:paraId="0236A608" w14:textId="77777777" w:rsidR="004205F7" w:rsidRDefault="004205F7">
            <w:pPr>
              <w:rPr>
                <w:rFonts w:ascii="宋体" w:eastAsia="宋体" w:hAnsi="宋体" w:cs="宋体" w:hint="eastAsia"/>
                <w:szCs w:val="21"/>
              </w:rPr>
            </w:pPr>
          </w:p>
        </w:tc>
        <w:tc>
          <w:tcPr>
            <w:tcW w:w="1276" w:type="dxa"/>
          </w:tcPr>
          <w:p w14:paraId="058C2147" w14:textId="77777777" w:rsidR="004205F7" w:rsidRDefault="004205F7">
            <w:pPr>
              <w:rPr>
                <w:rFonts w:ascii="宋体" w:eastAsia="宋体" w:hAnsi="宋体" w:cs="宋体" w:hint="eastAsia"/>
                <w:szCs w:val="21"/>
              </w:rPr>
            </w:pPr>
          </w:p>
        </w:tc>
      </w:tr>
      <w:tr w:rsidR="004205F7" w14:paraId="7A703BEA" w14:textId="77777777">
        <w:trPr>
          <w:trHeight w:val="567"/>
        </w:trPr>
        <w:tc>
          <w:tcPr>
            <w:tcW w:w="704" w:type="dxa"/>
            <w:vAlign w:val="center"/>
          </w:tcPr>
          <w:p w14:paraId="5A90A4B1" w14:textId="0D21D648" w:rsidR="004205F7" w:rsidRDefault="004205F7">
            <w:pPr>
              <w:jc w:val="center"/>
              <w:rPr>
                <w:rFonts w:ascii="宋体" w:eastAsia="宋体" w:hAnsi="宋体" w:cs="宋体" w:hint="eastAsia"/>
                <w:szCs w:val="21"/>
              </w:rPr>
            </w:pPr>
          </w:p>
        </w:tc>
        <w:tc>
          <w:tcPr>
            <w:tcW w:w="4961" w:type="dxa"/>
          </w:tcPr>
          <w:p w14:paraId="7A0B0A2A" w14:textId="77777777" w:rsidR="004205F7" w:rsidRDefault="004205F7">
            <w:pPr>
              <w:rPr>
                <w:rFonts w:ascii="宋体" w:eastAsia="宋体" w:hAnsi="宋体" w:cs="宋体" w:hint="eastAsia"/>
                <w:szCs w:val="21"/>
              </w:rPr>
            </w:pPr>
          </w:p>
        </w:tc>
        <w:tc>
          <w:tcPr>
            <w:tcW w:w="1985" w:type="dxa"/>
          </w:tcPr>
          <w:p w14:paraId="1491F4BB" w14:textId="77777777" w:rsidR="004205F7" w:rsidRDefault="004205F7">
            <w:pPr>
              <w:rPr>
                <w:rFonts w:ascii="宋体" w:eastAsia="宋体" w:hAnsi="宋体" w:cs="宋体" w:hint="eastAsia"/>
                <w:szCs w:val="21"/>
              </w:rPr>
            </w:pPr>
          </w:p>
        </w:tc>
        <w:tc>
          <w:tcPr>
            <w:tcW w:w="1276" w:type="dxa"/>
          </w:tcPr>
          <w:p w14:paraId="3E666CFF" w14:textId="77777777" w:rsidR="004205F7" w:rsidRDefault="004205F7">
            <w:pPr>
              <w:rPr>
                <w:rFonts w:ascii="宋体" w:eastAsia="宋体" w:hAnsi="宋体" w:cs="宋体" w:hint="eastAsia"/>
                <w:szCs w:val="21"/>
              </w:rPr>
            </w:pPr>
          </w:p>
        </w:tc>
      </w:tr>
      <w:tr w:rsidR="004205F7" w14:paraId="276CE7D5" w14:textId="77777777">
        <w:trPr>
          <w:trHeight w:val="567"/>
        </w:trPr>
        <w:tc>
          <w:tcPr>
            <w:tcW w:w="704" w:type="dxa"/>
            <w:vAlign w:val="center"/>
          </w:tcPr>
          <w:p w14:paraId="3EB77293" w14:textId="6626527C" w:rsidR="004205F7" w:rsidRDefault="004205F7">
            <w:pPr>
              <w:jc w:val="center"/>
              <w:rPr>
                <w:rFonts w:ascii="宋体" w:eastAsia="宋体" w:hAnsi="宋体" w:cs="宋体" w:hint="eastAsia"/>
                <w:szCs w:val="21"/>
              </w:rPr>
            </w:pPr>
          </w:p>
        </w:tc>
        <w:tc>
          <w:tcPr>
            <w:tcW w:w="4961" w:type="dxa"/>
          </w:tcPr>
          <w:p w14:paraId="1EB340E7" w14:textId="77777777" w:rsidR="004205F7" w:rsidRDefault="004205F7">
            <w:pPr>
              <w:rPr>
                <w:rFonts w:ascii="宋体" w:eastAsia="宋体" w:hAnsi="宋体" w:cs="宋体" w:hint="eastAsia"/>
                <w:szCs w:val="21"/>
              </w:rPr>
            </w:pPr>
          </w:p>
        </w:tc>
        <w:tc>
          <w:tcPr>
            <w:tcW w:w="1985" w:type="dxa"/>
          </w:tcPr>
          <w:p w14:paraId="5DCDAD0A" w14:textId="77777777" w:rsidR="004205F7" w:rsidRDefault="004205F7">
            <w:pPr>
              <w:rPr>
                <w:rFonts w:ascii="宋体" w:eastAsia="宋体" w:hAnsi="宋体" w:cs="宋体" w:hint="eastAsia"/>
                <w:szCs w:val="21"/>
              </w:rPr>
            </w:pPr>
          </w:p>
        </w:tc>
        <w:tc>
          <w:tcPr>
            <w:tcW w:w="1276" w:type="dxa"/>
          </w:tcPr>
          <w:p w14:paraId="367451A5" w14:textId="77777777" w:rsidR="004205F7" w:rsidRDefault="004205F7">
            <w:pPr>
              <w:rPr>
                <w:rFonts w:ascii="宋体" w:eastAsia="宋体" w:hAnsi="宋体" w:cs="宋体" w:hint="eastAsia"/>
                <w:szCs w:val="21"/>
              </w:rPr>
            </w:pPr>
          </w:p>
        </w:tc>
      </w:tr>
      <w:tr w:rsidR="004205F7" w14:paraId="0CC38678" w14:textId="77777777">
        <w:trPr>
          <w:trHeight w:val="567"/>
        </w:trPr>
        <w:tc>
          <w:tcPr>
            <w:tcW w:w="704" w:type="dxa"/>
            <w:vAlign w:val="center"/>
          </w:tcPr>
          <w:p w14:paraId="18069565" w14:textId="77777777" w:rsidR="004205F7" w:rsidRDefault="004205F7">
            <w:pPr>
              <w:jc w:val="center"/>
              <w:rPr>
                <w:rFonts w:ascii="宋体" w:eastAsia="宋体" w:hAnsi="宋体" w:cs="宋体" w:hint="eastAsia"/>
                <w:szCs w:val="21"/>
              </w:rPr>
            </w:pPr>
          </w:p>
        </w:tc>
        <w:tc>
          <w:tcPr>
            <w:tcW w:w="4961" w:type="dxa"/>
          </w:tcPr>
          <w:p w14:paraId="4F9E1450" w14:textId="77777777" w:rsidR="004205F7" w:rsidRDefault="00000000">
            <w:pPr>
              <w:jc w:val="center"/>
              <w:rPr>
                <w:rFonts w:ascii="宋体" w:eastAsia="宋体" w:hAnsi="宋体" w:cs="宋体" w:hint="eastAsia"/>
                <w:szCs w:val="21"/>
              </w:rPr>
            </w:pPr>
            <w:r>
              <w:rPr>
                <w:rFonts w:ascii="宋体" w:eastAsia="宋体" w:hAnsi="宋体" w:cs="宋体" w:hint="eastAsia"/>
                <w:szCs w:val="21"/>
              </w:rPr>
              <w:t>……</w:t>
            </w:r>
          </w:p>
        </w:tc>
        <w:tc>
          <w:tcPr>
            <w:tcW w:w="1985" w:type="dxa"/>
          </w:tcPr>
          <w:p w14:paraId="7E7E2BFB" w14:textId="77777777" w:rsidR="004205F7" w:rsidRDefault="004205F7">
            <w:pPr>
              <w:rPr>
                <w:rFonts w:ascii="宋体" w:eastAsia="宋体" w:hAnsi="宋体" w:cs="宋体" w:hint="eastAsia"/>
                <w:szCs w:val="21"/>
              </w:rPr>
            </w:pPr>
          </w:p>
        </w:tc>
        <w:tc>
          <w:tcPr>
            <w:tcW w:w="1276" w:type="dxa"/>
          </w:tcPr>
          <w:p w14:paraId="496A441A" w14:textId="77777777" w:rsidR="004205F7" w:rsidRDefault="004205F7">
            <w:pPr>
              <w:rPr>
                <w:rFonts w:ascii="宋体" w:eastAsia="宋体" w:hAnsi="宋体" w:cs="宋体" w:hint="eastAsia"/>
                <w:szCs w:val="21"/>
              </w:rPr>
            </w:pPr>
          </w:p>
        </w:tc>
      </w:tr>
      <w:tr w:rsidR="004205F7" w14:paraId="1BB915B7" w14:textId="77777777">
        <w:trPr>
          <w:trHeight w:val="567"/>
        </w:trPr>
        <w:tc>
          <w:tcPr>
            <w:tcW w:w="704" w:type="dxa"/>
            <w:vAlign w:val="center"/>
          </w:tcPr>
          <w:p w14:paraId="058AB7F0" w14:textId="40D30EC6" w:rsidR="004205F7" w:rsidRDefault="004205F7">
            <w:pPr>
              <w:rPr>
                <w:rFonts w:ascii="宋体" w:eastAsia="宋体" w:hAnsi="宋体" w:cs="宋体" w:hint="eastAsia"/>
                <w:szCs w:val="21"/>
              </w:rPr>
            </w:pPr>
          </w:p>
        </w:tc>
        <w:tc>
          <w:tcPr>
            <w:tcW w:w="4961" w:type="dxa"/>
            <w:vAlign w:val="center"/>
          </w:tcPr>
          <w:p w14:paraId="35BF2AC2" w14:textId="6FC056E9" w:rsidR="004205F7" w:rsidRDefault="004205F7">
            <w:pPr>
              <w:rPr>
                <w:rFonts w:ascii="宋体" w:eastAsia="宋体" w:hAnsi="宋体" w:cs="宋体" w:hint="eastAsia"/>
                <w:szCs w:val="21"/>
              </w:rPr>
            </w:pPr>
          </w:p>
        </w:tc>
        <w:tc>
          <w:tcPr>
            <w:tcW w:w="1985" w:type="dxa"/>
          </w:tcPr>
          <w:p w14:paraId="01D833A4" w14:textId="77777777" w:rsidR="004205F7" w:rsidRDefault="004205F7">
            <w:pPr>
              <w:rPr>
                <w:rFonts w:ascii="宋体" w:eastAsia="宋体" w:hAnsi="宋体" w:cs="宋体" w:hint="eastAsia"/>
                <w:szCs w:val="21"/>
              </w:rPr>
            </w:pPr>
          </w:p>
        </w:tc>
        <w:tc>
          <w:tcPr>
            <w:tcW w:w="1276" w:type="dxa"/>
          </w:tcPr>
          <w:p w14:paraId="5E41C1EA" w14:textId="77777777" w:rsidR="004205F7" w:rsidRDefault="004205F7">
            <w:pPr>
              <w:rPr>
                <w:rFonts w:ascii="宋体" w:eastAsia="宋体" w:hAnsi="宋体" w:cs="宋体" w:hint="eastAsia"/>
                <w:szCs w:val="21"/>
              </w:rPr>
            </w:pPr>
          </w:p>
        </w:tc>
      </w:tr>
      <w:tr w:rsidR="004205F7" w14:paraId="1CB24060" w14:textId="77777777">
        <w:trPr>
          <w:trHeight w:val="567"/>
        </w:trPr>
        <w:tc>
          <w:tcPr>
            <w:tcW w:w="704" w:type="dxa"/>
            <w:vAlign w:val="center"/>
          </w:tcPr>
          <w:p w14:paraId="2682C095" w14:textId="6FF9C22C" w:rsidR="004205F7" w:rsidRDefault="004205F7">
            <w:pPr>
              <w:rPr>
                <w:rFonts w:ascii="宋体" w:eastAsia="宋体" w:hAnsi="宋体" w:cs="宋体" w:hint="eastAsia"/>
                <w:szCs w:val="21"/>
              </w:rPr>
            </w:pPr>
          </w:p>
        </w:tc>
        <w:tc>
          <w:tcPr>
            <w:tcW w:w="4961" w:type="dxa"/>
            <w:vAlign w:val="center"/>
          </w:tcPr>
          <w:p w14:paraId="0122E954" w14:textId="7BEA8B95" w:rsidR="004205F7" w:rsidRDefault="004205F7">
            <w:pPr>
              <w:rPr>
                <w:rFonts w:ascii="宋体" w:eastAsia="宋体" w:hAnsi="宋体" w:cs="宋体" w:hint="eastAsia"/>
                <w:szCs w:val="21"/>
              </w:rPr>
            </w:pPr>
          </w:p>
        </w:tc>
        <w:tc>
          <w:tcPr>
            <w:tcW w:w="1985" w:type="dxa"/>
          </w:tcPr>
          <w:p w14:paraId="335DDCC9" w14:textId="77777777" w:rsidR="004205F7" w:rsidRDefault="004205F7">
            <w:pPr>
              <w:rPr>
                <w:rFonts w:ascii="宋体" w:eastAsia="宋体" w:hAnsi="宋体" w:cs="宋体" w:hint="eastAsia"/>
                <w:szCs w:val="21"/>
              </w:rPr>
            </w:pPr>
          </w:p>
        </w:tc>
        <w:tc>
          <w:tcPr>
            <w:tcW w:w="1276" w:type="dxa"/>
          </w:tcPr>
          <w:p w14:paraId="32EBD760" w14:textId="77777777" w:rsidR="004205F7" w:rsidRDefault="004205F7">
            <w:pPr>
              <w:rPr>
                <w:rFonts w:ascii="宋体" w:eastAsia="宋体" w:hAnsi="宋体" w:cs="宋体" w:hint="eastAsia"/>
                <w:szCs w:val="21"/>
              </w:rPr>
            </w:pPr>
          </w:p>
        </w:tc>
      </w:tr>
      <w:tr w:rsidR="004205F7" w14:paraId="1AF85904" w14:textId="77777777">
        <w:trPr>
          <w:trHeight w:val="567"/>
        </w:trPr>
        <w:tc>
          <w:tcPr>
            <w:tcW w:w="704" w:type="dxa"/>
          </w:tcPr>
          <w:p w14:paraId="7D5C716F" w14:textId="77777777" w:rsidR="004205F7" w:rsidRDefault="004205F7">
            <w:pPr>
              <w:rPr>
                <w:rFonts w:ascii="宋体" w:eastAsia="宋体" w:hAnsi="宋体" w:cs="宋体" w:hint="eastAsia"/>
                <w:szCs w:val="21"/>
              </w:rPr>
            </w:pPr>
          </w:p>
        </w:tc>
        <w:tc>
          <w:tcPr>
            <w:tcW w:w="4961" w:type="dxa"/>
          </w:tcPr>
          <w:p w14:paraId="5E78AD9D" w14:textId="77777777" w:rsidR="004205F7" w:rsidRDefault="00000000">
            <w:pPr>
              <w:jc w:val="center"/>
              <w:rPr>
                <w:rFonts w:ascii="宋体" w:eastAsia="宋体" w:hAnsi="宋体" w:cs="宋体" w:hint="eastAsia"/>
                <w:szCs w:val="21"/>
              </w:rPr>
            </w:pPr>
            <w:r>
              <w:rPr>
                <w:rFonts w:ascii="宋体" w:eastAsia="宋体" w:hAnsi="宋体" w:cs="宋体" w:hint="eastAsia"/>
                <w:szCs w:val="21"/>
              </w:rPr>
              <w:t>……</w:t>
            </w:r>
          </w:p>
        </w:tc>
        <w:tc>
          <w:tcPr>
            <w:tcW w:w="1985" w:type="dxa"/>
          </w:tcPr>
          <w:p w14:paraId="56A9530D" w14:textId="77777777" w:rsidR="004205F7" w:rsidRDefault="004205F7">
            <w:pPr>
              <w:rPr>
                <w:rFonts w:ascii="宋体" w:eastAsia="宋体" w:hAnsi="宋体" w:cs="宋体" w:hint="eastAsia"/>
                <w:szCs w:val="21"/>
              </w:rPr>
            </w:pPr>
          </w:p>
        </w:tc>
        <w:tc>
          <w:tcPr>
            <w:tcW w:w="1276" w:type="dxa"/>
          </w:tcPr>
          <w:p w14:paraId="38E3EC98" w14:textId="77777777" w:rsidR="004205F7" w:rsidRDefault="004205F7">
            <w:pPr>
              <w:rPr>
                <w:rFonts w:ascii="宋体" w:eastAsia="宋体" w:hAnsi="宋体" w:cs="宋体" w:hint="eastAsia"/>
                <w:szCs w:val="21"/>
              </w:rPr>
            </w:pPr>
          </w:p>
        </w:tc>
      </w:tr>
      <w:tr w:rsidR="00AE35C4" w14:paraId="590944B4" w14:textId="77777777">
        <w:trPr>
          <w:trHeight w:val="567"/>
        </w:trPr>
        <w:tc>
          <w:tcPr>
            <w:tcW w:w="704" w:type="dxa"/>
          </w:tcPr>
          <w:p w14:paraId="508F90DD" w14:textId="77777777" w:rsidR="00AE35C4" w:rsidRDefault="00AE35C4">
            <w:pPr>
              <w:rPr>
                <w:rFonts w:ascii="宋体" w:eastAsia="宋体" w:hAnsi="宋体" w:cs="宋体" w:hint="eastAsia"/>
                <w:szCs w:val="21"/>
              </w:rPr>
            </w:pPr>
          </w:p>
        </w:tc>
        <w:tc>
          <w:tcPr>
            <w:tcW w:w="4961" w:type="dxa"/>
          </w:tcPr>
          <w:p w14:paraId="2EB54847" w14:textId="77777777" w:rsidR="00AE35C4" w:rsidRDefault="00AE35C4">
            <w:pPr>
              <w:jc w:val="center"/>
              <w:rPr>
                <w:rFonts w:ascii="宋体" w:eastAsia="宋体" w:hAnsi="宋体" w:cs="宋体" w:hint="eastAsia"/>
                <w:szCs w:val="21"/>
              </w:rPr>
            </w:pPr>
          </w:p>
        </w:tc>
        <w:tc>
          <w:tcPr>
            <w:tcW w:w="1985" w:type="dxa"/>
          </w:tcPr>
          <w:p w14:paraId="7BA28509" w14:textId="77777777" w:rsidR="00AE35C4" w:rsidRDefault="00AE35C4">
            <w:pPr>
              <w:rPr>
                <w:rFonts w:ascii="宋体" w:eastAsia="宋体" w:hAnsi="宋体" w:cs="宋体" w:hint="eastAsia"/>
                <w:szCs w:val="21"/>
              </w:rPr>
            </w:pPr>
          </w:p>
        </w:tc>
        <w:tc>
          <w:tcPr>
            <w:tcW w:w="1276" w:type="dxa"/>
          </w:tcPr>
          <w:p w14:paraId="24D6A1C8" w14:textId="77777777" w:rsidR="00AE35C4" w:rsidRDefault="00AE35C4">
            <w:pPr>
              <w:rPr>
                <w:rFonts w:ascii="宋体" w:eastAsia="宋体" w:hAnsi="宋体" w:cs="宋体" w:hint="eastAsia"/>
                <w:szCs w:val="21"/>
              </w:rPr>
            </w:pPr>
          </w:p>
        </w:tc>
      </w:tr>
      <w:tr w:rsidR="00AE35C4" w14:paraId="2F282F21" w14:textId="77777777">
        <w:trPr>
          <w:trHeight w:val="567"/>
        </w:trPr>
        <w:tc>
          <w:tcPr>
            <w:tcW w:w="704" w:type="dxa"/>
          </w:tcPr>
          <w:p w14:paraId="539D9F6E" w14:textId="77777777" w:rsidR="00AE35C4" w:rsidRDefault="00AE35C4">
            <w:pPr>
              <w:rPr>
                <w:rFonts w:ascii="宋体" w:eastAsia="宋体" w:hAnsi="宋体" w:cs="宋体" w:hint="eastAsia"/>
                <w:szCs w:val="21"/>
              </w:rPr>
            </w:pPr>
          </w:p>
        </w:tc>
        <w:tc>
          <w:tcPr>
            <w:tcW w:w="4961" w:type="dxa"/>
          </w:tcPr>
          <w:p w14:paraId="60FA2A55" w14:textId="77777777" w:rsidR="00AE35C4" w:rsidRDefault="00AE35C4">
            <w:pPr>
              <w:jc w:val="center"/>
              <w:rPr>
                <w:rFonts w:ascii="宋体" w:eastAsia="宋体" w:hAnsi="宋体" w:cs="宋体" w:hint="eastAsia"/>
                <w:szCs w:val="21"/>
              </w:rPr>
            </w:pPr>
          </w:p>
        </w:tc>
        <w:tc>
          <w:tcPr>
            <w:tcW w:w="1985" w:type="dxa"/>
          </w:tcPr>
          <w:p w14:paraId="7836E3E1" w14:textId="77777777" w:rsidR="00AE35C4" w:rsidRDefault="00AE35C4">
            <w:pPr>
              <w:rPr>
                <w:rFonts w:ascii="宋体" w:eastAsia="宋体" w:hAnsi="宋体" w:cs="宋体" w:hint="eastAsia"/>
                <w:szCs w:val="21"/>
              </w:rPr>
            </w:pPr>
          </w:p>
        </w:tc>
        <w:tc>
          <w:tcPr>
            <w:tcW w:w="1276" w:type="dxa"/>
          </w:tcPr>
          <w:p w14:paraId="6CD1293E" w14:textId="77777777" w:rsidR="00AE35C4" w:rsidRDefault="00AE35C4">
            <w:pPr>
              <w:rPr>
                <w:rFonts w:ascii="宋体" w:eastAsia="宋体" w:hAnsi="宋体" w:cs="宋体" w:hint="eastAsia"/>
                <w:szCs w:val="21"/>
              </w:rPr>
            </w:pPr>
          </w:p>
        </w:tc>
      </w:tr>
      <w:tr w:rsidR="00AE35C4" w14:paraId="76777C50" w14:textId="77777777">
        <w:trPr>
          <w:trHeight w:val="567"/>
        </w:trPr>
        <w:tc>
          <w:tcPr>
            <w:tcW w:w="704" w:type="dxa"/>
          </w:tcPr>
          <w:p w14:paraId="33A4C55A" w14:textId="77777777" w:rsidR="00AE35C4" w:rsidRDefault="00AE35C4">
            <w:pPr>
              <w:rPr>
                <w:rFonts w:ascii="宋体" w:eastAsia="宋体" w:hAnsi="宋体" w:cs="宋体" w:hint="eastAsia"/>
                <w:szCs w:val="21"/>
              </w:rPr>
            </w:pPr>
          </w:p>
        </w:tc>
        <w:tc>
          <w:tcPr>
            <w:tcW w:w="4961" w:type="dxa"/>
          </w:tcPr>
          <w:p w14:paraId="5333E8A8" w14:textId="77777777" w:rsidR="00AE35C4" w:rsidRDefault="00AE35C4">
            <w:pPr>
              <w:jc w:val="center"/>
              <w:rPr>
                <w:rFonts w:ascii="宋体" w:eastAsia="宋体" w:hAnsi="宋体" w:cs="宋体" w:hint="eastAsia"/>
                <w:szCs w:val="21"/>
              </w:rPr>
            </w:pPr>
          </w:p>
        </w:tc>
        <w:tc>
          <w:tcPr>
            <w:tcW w:w="1985" w:type="dxa"/>
          </w:tcPr>
          <w:p w14:paraId="09716281" w14:textId="77777777" w:rsidR="00AE35C4" w:rsidRDefault="00AE35C4">
            <w:pPr>
              <w:rPr>
                <w:rFonts w:ascii="宋体" w:eastAsia="宋体" w:hAnsi="宋体" w:cs="宋体" w:hint="eastAsia"/>
                <w:szCs w:val="21"/>
              </w:rPr>
            </w:pPr>
          </w:p>
        </w:tc>
        <w:tc>
          <w:tcPr>
            <w:tcW w:w="1276" w:type="dxa"/>
          </w:tcPr>
          <w:p w14:paraId="5DDCB0CC" w14:textId="77777777" w:rsidR="00AE35C4" w:rsidRDefault="00AE35C4">
            <w:pPr>
              <w:rPr>
                <w:rFonts w:ascii="宋体" w:eastAsia="宋体" w:hAnsi="宋体" w:cs="宋体" w:hint="eastAsia"/>
                <w:szCs w:val="21"/>
              </w:rPr>
            </w:pPr>
          </w:p>
        </w:tc>
      </w:tr>
      <w:tr w:rsidR="00AE35C4" w14:paraId="16B610F6" w14:textId="77777777">
        <w:trPr>
          <w:trHeight w:val="567"/>
        </w:trPr>
        <w:tc>
          <w:tcPr>
            <w:tcW w:w="704" w:type="dxa"/>
          </w:tcPr>
          <w:p w14:paraId="60E91314" w14:textId="77777777" w:rsidR="00AE35C4" w:rsidRDefault="00AE35C4">
            <w:pPr>
              <w:rPr>
                <w:rFonts w:ascii="宋体" w:eastAsia="宋体" w:hAnsi="宋体" w:cs="宋体" w:hint="eastAsia"/>
                <w:szCs w:val="21"/>
              </w:rPr>
            </w:pPr>
          </w:p>
        </w:tc>
        <w:tc>
          <w:tcPr>
            <w:tcW w:w="4961" w:type="dxa"/>
          </w:tcPr>
          <w:p w14:paraId="688DD695" w14:textId="77777777" w:rsidR="00AE35C4" w:rsidRDefault="00AE35C4">
            <w:pPr>
              <w:jc w:val="center"/>
              <w:rPr>
                <w:rFonts w:ascii="宋体" w:eastAsia="宋体" w:hAnsi="宋体" w:cs="宋体" w:hint="eastAsia"/>
                <w:szCs w:val="21"/>
              </w:rPr>
            </w:pPr>
          </w:p>
        </w:tc>
        <w:tc>
          <w:tcPr>
            <w:tcW w:w="1985" w:type="dxa"/>
          </w:tcPr>
          <w:p w14:paraId="246DF6AF" w14:textId="77777777" w:rsidR="00AE35C4" w:rsidRDefault="00AE35C4">
            <w:pPr>
              <w:rPr>
                <w:rFonts w:ascii="宋体" w:eastAsia="宋体" w:hAnsi="宋体" w:cs="宋体" w:hint="eastAsia"/>
                <w:szCs w:val="21"/>
              </w:rPr>
            </w:pPr>
          </w:p>
        </w:tc>
        <w:tc>
          <w:tcPr>
            <w:tcW w:w="1276" w:type="dxa"/>
          </w:tcPr>
          <w:p w14:paraId="299D6846" w14:textId="77777777" w:rsidR="00AE35C4" w:rsidRDefault="00AE35C4">
            <w:pPr>
              <w:rPr>
                <w:rFonts w:ascii="宋体" w:eastAsia="宋体" w:hAnsi="宋体" w:cs="宋体" w:hint="eastAsia"/>
                <w:szCs w:val="21"/>
              </w:rPr>
            </w:pPr>
          </w:p>
        </w:tc>
      </w:tr>
      <w:tr w:rsidR="00AE35C4" w14:paraId="6487A8C0" w14:textId="77777777">
        <w:trPr>
          <w:trHeight w:val="567"/>
        </w:trPr>
        <w:tc>
          <w:tcPr>
            <w:tcW w:w="704" w:type="dxa"/>
          </w:tcPr>
          <w:p w14:paraId="61B56470" w14:textId="77777777" w:rsidR="00AE35C4" w:rsidRDefault="00AE35C4">
            <w:pPr>
              <w:rPr>
                <w:rFonts w:ascii="宋体" w:eastAsia="宋体" w:hAnsi="宋体" w:cs="宋体" w:hint="eastAsia"/>
                <w:szCs w:val="21"/>
              </w:rPr>
            </w:pPr>
          </w:p>
        </w:tc>
        <w:tc>
          <w:tcPr>
            <w:tcW w:w="4961" w:type="dxa"/>
          </w:tcPr>
          <w:p w14:paraId="06DB09F0" w14:textId="77777777" w:rsidR="00AE35C4" w:rsidRDefault="00AE35C4">
            <w:pPr>
              <w:jc w:val="center"/>
              <w:rPr>
                <w:rFonts w:ascii="宋体" w:eastAsia="宋体" w:hAnsi="宋体" w:cs="宋体" w:hint="eastAsia"/>
                <w:szCs w:val="21"/>
              </w:rPr>
            </w:pPr>
          </w:p>
        </w:tc>
        <w:tc>
          <w:tcPr>
            <w:tcW w:w="1985" w:type="dxa"/>
          </w:tcPr>
          <w:p w14:paraId="1C18E939" w14:textId="77777777" w:rsidR="00AE35C4" w:rsidRDefault="00AE35C4">
            <w:pPr>
              <w:rPr>
                <w:rFonts w:ascii="宋体" w:eastAsia="宋体" w:hAnsi="宋体" w:cs="宋体" w:hint="eastAsia"/>
                <w:szCs w:val="21"/>
              </w:rPr>
            </w:pPr>
          </w:p>
        </w:tc>
        <w:tc>
          <w:tcPr>
            <w:tcW w:w="1276" w:type="dxa"/>
          </w:tcPr>
          <w:p w14:paraId="02B7E98E" w14:textId="77777777" w:rsidR="00AE35C4" w:rsidRDefault="00AE35C4">
            <w:pPr>
              <w:rPr>
                <w:rFonts w:ascii="宋体" w:eastAsia="宋体" w:hAnsi="宋体" w:cs="宋体" w:hint="eastAsia"/>
                <w:szCs w:val="21"/>
              </w:rPr>
            </w:pPr>
          </w:p>
        </w:tc>
      </w:tr>
    </w:tbl>
    <w:p w14:paraId="75E6DAEA" w14:textId="77777777" w:rsidR="004205F7" w:rsidRDefault="004205F7">
      <w:pPr>
        <w:rPr>
          <w:rFonts w:ascii="宋体" w:eastAsia="宋体" w:hAnsi="宋体" w:cs="宋体" w:hint="eastAsia"/>
          <w:sz w:val="28"/>
          <w:szCs w:val="28"/>
        </w:rPr>
      </w:pPr>
    </w:p>
    <w:p w14:paraId="34693A38" w14:textId="25AD747A" w:rsidR="004205F7" w:rsidRDefault="00AE35C4">
      <w:pPr>
        <w:pStyle w:val="2"/>
      </w:pPr>
      <w:bookmarkStart w:id="26" w:name="_Toc173401734"/>
      <w:r>
        <w:rPr>
          <w:rFonts w:hint="eastAsia"/>
        </w:rPr>
        <w:t>二、资格、资信证明文件要求</w:t>
      </w:r>
      <w:bookmarkEnd w:id="26"/>
    </w:p>
    <w:p w14:paraId="43EB4FE2" w14:textId="77777777" w:rsidR="004205F7" w:rsidRDefault="004205F7">
      <w:pPr>
        <w:rPr>
          <w:rFonts w:ascii="宋体" w:eastAsia="宋体" w:hAnsi="宋体" w:cs="宋体" w:hint="eastAsia"/>
          <w:sz w:val="28"/>
          <w:szCs w:val="28"/>
        </w:rPr>
      </w:pPr>
    </w:p>
    <w:p w14:paraId="35646D44" w14:textId="0A5A2CE9" w:rsidR="004205F7" w:rsidRDefault="00000000">
      <w:pPr>
        <w:rPr>
          <w:rFonts w:ascii="宋体" w:eastAsia="宋体" w:hAnsi="宋体" w:cs="宋体" w:hint="eastAsia"/>
          <w:sz w:val="28"/>
          <w:szCs w:val="28"/>
        </w:rPr>
      </w:pPr>
      <w:r>
        <w:rPr>
          <w:rFonts w:ascii="宋体" w:eastAsia="宋体" w:hAnsi="宋体" w:cs="宋体" w:hint="eastAsia"/>
          <w:sz w:val="28"/>
          <w:szCs w:val="28"/>
        </w:rPr>
        <w:t>1、实质性资格证明文件目录</w:t>
      </w:r>
    </w:p>
    <w:p w14:paraId="68C08D36" w14:textId="4079B026" w:rsidR="004205F7" w:rsidRDefault="00000000">
      <w:pPr>
        <w:rPr>
          <w:rFonts w:ascii="宋体" w:eastAsia="宋体" w:hAnsi="宋体" w:cs="宋体" w:hint="eastAsia"/>
          <w:sz w:val="28"/>
          <w:szCs w:val="28"/>
        </w:rPr>
      </w:pPr>
      <w:r>
        <w:rPr>
          <w:rFonts w:ascii="宋体" w:eastAsia="宋体" w:hAnsi="宋体" w:cs="宋体" w:hint="eastAsia"/>
          <w:sz w:val="28"/>
          <w:szCs w:val="28"/>
        </w:rPr>
        <w:t>文件1：法人或者其他组织的营业执照等证明文件，自然人的身份证明（复印件</w:t>
      </w:r>
      <w:r w:rsidR="00FA26A5">
        <w:rPr>
          <w:rFonts w:ascii="宋体" w:eastAsia="宋体" w:hAnsi="宋体" w:cs="宋体" w:hint="eastAsia"/>
          <w:sz w:val="28"/>
          <w:szCs w:val="28"/>
        </w:rPr>
        <w:t>加盖公章</w:t>
      </w:r>
      <w:r>
        <w:rPr>
          <w:rFonts w:ascii="宋体" w:eastAsia="宋体" w:hAnsi="宋体" w:cs="宋体" w:hint="eastAsia"/>
          <w:sz w:val="28"/>
          <w:szCs w:val="28"/>
        </w:rPr>
        <w:t>）。</w:t>
      </w:r>
    </w:p>
    <w:p w14:paraId="2B905098" w14:textId="176782EA" w:rsidR="004205F7" w:rsidRDefault="00000000">
      <w:pPr>
        <w:rPr>
          <w:rFonts w:ascii="宋体" w:eastAsia="宋体" w:hAnsi="宋体" w:cs="宋体" w:hint="eastAsia"/>
          <w:sz w:val="28"/>
          <w:szCs w:val="28"/>
        </w:rPr>
      </w:pPr>
      <w:r>
        <w:rPr>
          <w:rFonts w:ascii="宋体" w:eastAsia="宋体" w:hAnsi="宋体" w:cs="宋体" w:hint="eastAsia"/>
          <w:sz w:val="28"/>
          <w:szCs w:val="28"/>
        </w:rPr>
        <w:t>文件</w:t>
      </w:r>
      <w:r w:rsidR="00FA26A5">
        <w:rPr>
          <w:rFonts w:ascii="宋体" w:eastAsia="宋体" w:hAnsi="宋体" w:cs="宋体"/>
          <w:sz w:val="28"/>
          <w:szCs w:val="28"/>
        </w:rPr>
        <w:t>2</w:t>
      </w:r>
      <w:r>
        <w:rPr>
          <w:rFonts w:ascii="宋体" w:eastAsia="宋体" w:hAnsi="宋体" w:cs="宋体" w:hint="eastAsia"/>
          <w:sz w:val="28"/>
          <w:szCs w:val="28"/>
        </w:rPr>
        <w:t>：依法缴纳税收和社会保障资金的相关材料（复印件</w:t>
      </w:r>
      <w:r w:rsidR="00FA26A5">
        <w:rPr>
          <w:rFonts w:ascii="宋体" w:eastAsia="宋体" w:hAnsi="宋体" w:cs="宋体" w:hint="eastAsia"/>
          <w:sz w:val="28"/>
          <w:szCs w:val="28"/>
        </w:rPr>
        <w:t>加盖公章</w:t>
      </w:r>
      <w:r>
        <w:rPr>
          <w:rFonts w:ascii="宋体" w:eastAsia="宋体" w:hAnsi="宋体" w:cs="宋体" w:hint="eastAsia"/>
          <w:sz w:val="28"/>
          <w:szCs w:val="28"/>
        </w:rPr>
        <w:t>）。</w:t>
      </w:r>
    </w:p>
    <w:p w14:paraId="5A70A8E4" w14:textId="79160E11" w:rsidR="004205F7" w:rsidRDefault="00000000">
      <w:pPr>
        <w:rPr>
          <w:rFonts w:ascii="宋体" w:eastAsia="宋体" w:hAnsi="宋体" w:cs="宋体" w:hint="eastAsia"/>
          <w:sz w:val="28"/>
          <w:szCs w:val="28"/>
        </w:rPr>
      </w:pPr>
      <w:r>
        <w:rPr>
          <w:rFonts w:ascii="宋体" w:eastAsia="宋体" w:hAnsi="宋体" w:cs="宋体" w:hint="eastAsia"/>
          <w:sz w:val="28"/>
          <w:szCs w:val="28"/>
        </w:rPr>
        <w:t>文件</w:t>
      </w:r>
      <w:r w:rsidR="00FA26A5">
        <w:rPr>
          <w:rFonts w:ascii="宋体" w:eastAsia="宋体" w:hAnsi="宋体" w:cs="宋体"/>
          <w:sz w:val="28"/>
          <w:szCs w:val="28"/>
        </w:rPr>
        <w:t>3</w:t>
      </w:r>
      <w:r>
        <w:rPr>
          <w:rFonts w:ascii="宋体" w:eastAsia="宋体" w:hAnsi="宋体" w:cs="宋体" w:hint="eastAsia"/>
          <w:sz w:val="28"/>
          <w:szCs w:val="28"/>
        </w:rPr>
        <w:t>：具备履行合同所必需的设备和专业技术能力的书面声明。</w:t>
      </w:r>
    </w:p>
    <w:p w14:paraId="2F0C0C38" w14:textId="5E2691D1" w:rsidR="004205F7" w:rsidRDefault="00000000">
      <w:pPr>
        <w:rPr>
          <w:rFonts w:ascii="宋体" w:eastAsia="宋体" w:hAnsi="宋体" w:cs="宋体" w:hint="eastAsia"/>
          <w:sz w:val="28"/>
          <w:szCs w:val="28"/>
        </w:rPr>
      </w:pPr>
      <w:r>
        <w:rPr>
          <w:rFonts w:ascii="宋体" w:eastAsia="宋体" w:hAnsi="宋体" w:cs="宋体" w:hint="eastAsia"/>
          <w:sz w:val="28"/>
          <w:szCs w:val="28"/>
        </w:rPr>
        <w:t>文件</w:t>
      </w:r>
      <w:r w:rsidR="00FA26A5">
        <w:rPr>
          <w:rFonts w:ascii="宋体" w:eastAsia="宋体" w:hAnsi="宋体" w:cs="宋体"/>
          <w:sz w:val="28"/>
          <w:szCs w:val="28"/>
        </w:rPr>
        <w:t>4</w:t>
      </w:r>
      <w:r>
        <w:rPr>
          <w:rFonts w:ascii="宋体" w:eastAsia="宋体" w:hAnsi="宋体" w:cs="宋体" w:hint="eastAsia"/>
          <w:sz w:val="28"/>
          <w:szCs w:val="28"/>
        </w:rPr>
        <w:t>：参加采购活动前三年内在经营活动中没有重大违法记录的书面声明。</w:t>
      </w:r>
    </w:p>
    <w:p w14:paraId="3418FC98" w14:textId="77777777" w:rsidR="00FA26A5" w:rsidRDefault="00000000">
      <w:pPr>
        <w:rPr>
          <w:rFonts w:ascii="宋体" w:eastAsia="宋体" w:hAnsi="宋体" w:cs="宋体" w:hint="eastAsia"/>
          <w:sz w:val="28"/>
          <w:szCs w:val="28"/>
        </w:rPr>
      </w:pPr>
      <w:r>
        <w:rPr>
          <w:rFonts w:ascii="宋体" w:eastAsia="宋体" w:hAnsi="宋体" w:cs="宋体" w:hint="eastAsia"/>
          <w:sz w:val="28"/>
          <w:szCs w:val="28"/>
        </w:rPr>
        <w:t>文件</w:t>
      </w:r>
      <w:r w:rsidR="00FA26A5">
        <w:rPr>
          <w:rFonts w:ascii="宋体" w:eastAsia="宋体" w:hAnsi="宋体" w:cs="宋体"/>
          <w:sz w:val="28"/>
          <w:szCs w:val="28"/>
        </w:rPr>
        <w:t>5</w:t>
      </w:r>
      <w:r>
        <w:rPr>
          <w:rFonts w:ascii="宋体" w:eastAsia="宋体" w:hAnsi="宋体" w:cs="宋体" w:hint="eastAsia"/>
          <w:sz w:val="28"/>
          <w:szCs w:val="28"/>
        </w:rPr>
        <w:t>：法人授权书（原件</w:t>
      </w:r>
      <w:r w:rsidR="00FA26A5">
        <w:rPr>
          <w:rFonts w:ascii="宋体" w:eastAsia="宋体" w:hAnsi="宋体" w:cs="宋体" w:hint="eastAsia"/>
          <w:sz w:val="28"/>
          <w:szCs w:val="28"/>
        </w:rPr>
        <w:t>加盖公章</w:t>
      </w:r>
      <w:r>
        <w:rPr>
          <w:rFonts w:ascii="宋体" w:eastAsia="宋体" w:hAnsi="宋体" w:cs="宋体" w:hint="eastAsia"/>
          <w:sz w:val="28"/>
          <w:szCs w:val="28"/>
        </w:rPr>
        <w:t>）。</w:t>
      </w:r>
    </w:p>
    <w:p w14:paraId="7C3D8E91" w14:textId="2631635E" w:rsidR="004205F7" w:rsidRDefault="00FA26A5">
      <w:pPr>
        <w:rPr>
          <w:rFonts w:ascii="宋体" w:eastAsia="宋体" w:hAnsi="宋体" w:cs="宋体" w:hint="eastAsia"/>
          <w:sz w:val="28"/>
          <w:szCs w:val="28"/>
        </w:rPr>
      </w:pPr>
      <w:r>
        <w:rPr>
          <w:rFonts w:ascii="宋体" w:eastAsia="宋体" w:hAnsi="宋体" w:cs="宋体" w:hint="eastAsia"/>
          <w:sz w:val="28"/>
          <w:szCs w:val="28"/>
        </w:rPr>
        <w:t>文件6：</w:t>
      </w:r>
      <w:r w:rsidRPr="00FA26A5">
        <w:rPr>
          <w:rFonts w:ascii="宋体" w:eastAsia="宋体" w:hAnsi="宋体" w:cs="宋体" w:hint="eastAsia"/>
          <w:sz w:val="28"/>
          <w:szCs w:val="28"/>
        </w:rPr>
        <w:t>未被“信用中国”网站（</w:t>
      </w:r>
      <w:r w:rsidRPr="00FA26A5">
        <w:rPr>
          <w:rFonts w:ascii="宋体" w:eastAsia="宋体" w:hAnsi="宋体" w:cs="宋体"/>
          <w:sz w:val="28"/>
          <w:szCs w:val="28"/>
        </w:rPr>
        <w:t>www.creditchina.gov.cn）列入失信被执行人</w:t>
      </w:r>
      <w:r>
        <w:rPr>
          <w:rFonts w:ascii="宋体" w:eastAsia="宋体" w:hAnsi="宋体" w:cs="宋体" w:hint="eastAsia"/>
          <w:sz w:val="28"/>
          <w:szCs w:val="28"/>
        </w:rPr>
        <w:t>、</w:t>
      </w:r>
      <w:r w:rsidRPr="00FA26A5">
        <w:rPr>
          <w:rFonts w:ascii="宋体" w:eastAsia="宋体" w:hAnsi="宋体" w:cs="宋体"/>
          <w:sz w:val="28"/>
          <w:szCs w:val="28"/>
        </w:rPr>
        <w:t>重大税收违法案件当事人名单。</w:t>
      </w:r>
    </w:p>
    <w:p w14:paraId="609342CA" w14:textId="77777777" w:rsidR="004205F7" w:rsidRDefault="00000000">
      <w:pPr>
        <w:rPr>
          <w:rFonts w:ascii="宋体" w:eastAsia="宋体" w:hAnsi="宋体" w:cs="宋体" w:hint="eastAsia"/>
          <w:sz w:val="28"/>
          <w:szCs w:val="28"/>
        </w:rPr>
      </w:pPr>
      <w:r>
        <w:rPr>
          <w:rFonts w:ascii="宋体" w:eastAsia="宋体" w:hAnsi="宋体" w:cs="宋体" w:hint="eastAsia"/>
          <w:sz w:val="28"/>
          <w:szCs w:val="28"/>
        </w:rPr>
        <w:t>文件7：投标函（原件）。</w:t>
      </w:r>
    </w:p>
    <w:p w14:paraId="0C7631CD" w14:textId="77777777" w:rsidR="004205F7" w:rsidRDefault="00000000">
      <w:pPr>
        <w:rPr>
          <w:rFonts w:ascii="宋体" w:eastAsia="宋体" w:hAnsi="宋体" w:cs="宋体" w:hint="eastAsia"/>
          <w:sz w:val="28"/>
          <w:szCs w:val="28"/>
        </w:rPr>
      </w:pPr>
      <w:r>
        <w:rPr>
          <w:rFonts w:ascii="宋体" w:eastAsia="宋体" w:hAnsi="宋体" w:cs="宋体" w:hint="eastAsia"/>
          <w:sz w:val="28"/>
          <w:szCs w:val="28"/>
        </w:rPr>
        <w:t>文件8：磋商文件中规定要求提供的其他证明材料</w:t>
      </w:r>
    </w:p>
    <w:p w14:paraId="2D6146F6" w14:textId="77777777" w:rsidR="004205F7" w:rsidRDefault="00000000">
      <w:pPr>
        <w:rPr>
          <w:rFonts w:ascii="宋体" w:eastAsia="宋体" w:hAnsi="宋体" w:cs="宋体" w:hint="eastAsia"/>
          <w:sz w:val="28"/>
          <w:szCs w:val="28"/>
        </w:rPr>
      </w:pPr>
      <w:r>
        <w:rPr>
          <w:rFonts w:ascii="宋体" w:eastAsia="宋体" w:hAnsi="宋体" w:cs="宋体" w:hint="eastAsia"/>
          <w:sz w:val="28"/>
          <w:szCs w:val="28"/>
        </w:rPr>
        <w:t>文件9：响应人认为需要提供的其他材料。</w:t>
      </w:r>
    </w:p>
    <w:p w14:paraId="07EC1BC5" w14:textId="77777777" w:rsidR="004205F7" w:rsidRDefault="004205F7">
      <w:pPr>
        <w:jc w:val="center"/>
        <w:rPr>
          <w:rFonts w:ascii="宋体" w:eastAsia="宋体" w:hAnsi="宋体" w:cs="宋体" w:hint="eastAsia"/>
          <w:b/>
          <w:sz w:val="36"/>
          <w:szCs w:val="36"/>
        </w:rPr>
      </w:pPr>
    </w:p>
    <w:p w14:paraId="07F20439" w14:textId="77777777" w:rsidR="004205F7" w:rsidRDefault="004205F7">
      <w:pPr>
        <w:jc w:val="center"/>
        <w:rPr>
          <w:rFonts w:ascii="宋体" w:eastAsia="宋体" w:hAnsi="宋体" w:cs="宋体" w:hint="eastAsia"/>
          <w:b/>
          <w:sz w:val="36"/>
          <w:szCs w:val="36"/>
        </w:rPr>
      </w:pPr>
    </w:p>
    <w:p w14:paraId="5F40F6E1" w14:textId="77777777" w:rsidR="006170A3" w:rsidRDefault="006170A3" w:rsidP="006170A3">
      <w:pPr>
        <w:pStyle w:val="a0"/>
        <w:ind w:left="1470" w:right="1470"/>
        <w:rPr>
          <w:rFonts w:hint="eastAsia"/>
        </w:rPr>
      </w:pPr>
    </w:p>
    <w:p w14:paraId="2DCB5718" w14:textId="77777777" w:rsidR="006170A3" w:rsidRDefault="006170A3" w:rsidP="006170A3">
      <w:pPr>
        <w:pStyle w:val="a0"/>
        <w:ind w:left="1470" w:right="1470"/>
        <w:rPr>
          <w:rFonts w:hint="eastAsia"/>
        </w:rPr>
      </w:pPr>
    </w:p>
    <w:p w14:paraId="5D154231" w14:textId="77777777" w:rsidR="006170A3" w:rsidRDefault="006170A3" w:rsidP="006170A3">
      <w:pPr>
        <w:pStyle w:val="a0"/>
        <w:ind w:left="1470" w:right="1470"/>
        <w:rPr>
          <w:rFonts w:hint="eastAsia"/>
        </w:rPr>
      </w:pPr>
    </w:p>
    <w:p w14:paraId="75D00863" w14:textId="77777777" w:rsidR="006170A3" w:rsidRDefault="006170A3" w:rsidP="006170A3">
      <w:pPr>
        <w:pStyle w:val="a0"/>
        <w:ind w:left="1470" w:right="1470"/>
        <w:rPr>
          <w:rFonts w:hint="eastAsia"/>
        </w:rPr>
      </w:pPr>
    </w:p>
    <w:p w14:paraId="20E52F64" w14:textId="77777777" w:rsidR="006170A3" w:rsidRDefault="006170A3" w:rsidP="006170A3">
      <w:pPr>
        <w:pStyle w:val="a0"/>
        <w:ind w:left="1470" w:right="1470"/>
        <w:rPr>
          <w:rFonts w:hint="eastAsia"/>
        </w:rPr>
      </w:pPr>
    </w:p>
    <w:p w14:paraId="2D2BD8B8" w14:textId="77777777" w:rsidR="006170A3" w:rsidRDefault="006170A3" w:rsidP="006170A3">
      <w:pPr>
        <w:pStyle w:val="a0"/>
        <w:ind w:left="1470" w:right="1470"/>
        <w:rPr>
          <w:rFonts w:hint="eastAsia"/>
        </w:rPr>
      </w:pPr>
    </w:p>
    <w:p w14:paraId="18B7B1C5" w14:textId="77777777" w:rsidR="00AE35C4" w:rsidRDefault="00AE35C4" w:rsidP="006170A3">
      <w:pPr>
        <w:pStyle w:val="a0"/>
        <w:ind w:left="1470" w:right="1470"/>
        <w:rPr>
          <w:rFonts w:hint="eastAsia"/>
        </w:rPr>
      </w:pPr>
    </w:p>
    <w:p w14:paraId="543AB4BA" w14:textId="77777777" w:rsidR="00AE35C4" w:rsidRPr="006170A3" w:rsidRDefault="00AE35C4" w:rsidP="006170A3">
      <w:pPr>
        <w:pStyle w:val="a0"/>
        <w:ind w:left="1470" w:right="1470"/>
        <w:rPr>
          <w:rFonts w:hint="eastAsia"/>
        </w:rPr>
      </w:pPr>
    </w:p>
    <w:p w14:paraId="0905F1BE" w14:textId="77777777" w:rsidR="004205F7" w:rsidRDefault="00000000">
      <w:pPr>
        <w:jc w:val="center"/>
        <w:rPr>
          <w:rFonts w:ascii="宋体" w:eastAsia="宋体" w:hAnsi="宋体" w:cs="宋体" w:hint="eastAsia"/>
          <w:b/>
          <w:sz w:val="36"/>
          <w:szCs w:val="36"/>
        </w:rPr>
      </w:pPr>
      <w:r>
        <w:rPr>
          <w:rFonts w:ascii="宋体" w:eastAsia="宋体" w:hAnsi="宋体" w:cs="宋体" w:hint="eastAsia"/>
          <w:b/>
          <w:sz w:val="36"/>
          <w:szCs w:val="36"/>
        </w:rPr>
        <w:t>具备履行合同所必需的设备和专业技术能力的书面声明。</w:t>
      </w:r>
    </w:p>
    <w:p w14:paraId="4417C4AA" w14:textId="77777777" w:rsidR="004205F7" w:rsidRDefault="004205F7">
      <w:pPr>
        <w:ind w:firstLineChars="200" w:firstLine="560"/>
        <w:rPr>
          <w:rFonts w:ascii="宋体" w:eastAsia="宋体" w:hAnsi="宋体" w:cs="宋体" w:hint="eastAsia"/>
          <w:sz w:val="28"/>
          <w:szCs w:val="28"/>
        </w:rPr>
      </w:pPr>
    </w:p>
    <w:p w14:paraId="5EE081E7" w14:textId="77777777" w:rsidR="004205F7"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我公司郑重声明：</w:t>
      </w:r>
    </w:p>
    <w:p w14:paraId="65E45415" w14:textId="73F96017" w:rsidR="004205F7"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我公司具备履行本项合同所必需的设备和专业技术能力，为履行本项合同我公司已具备主要设备和主要专业技术能力</w:t>
      </w:r>
      <w:r w:rsidR="00AE35C4">
        <w:rPr>
          <w:rFonts w:ascii="宋体" w:eastAsia="宋体" w:hAnsi="宋体" w:cs="宋体" w:hint="eastAsia"/>
          <w:sz w:val="28"/>
          <w:szCs w:val="28"/>
        </w:rPr>
        <w:t>。</w:t>
      </w:r>
    </w:p>
    <w:p w14:paraId="037A8951" w14:textId="77777777" w:rsidR="004205F7" w:rsidRDefault="004205F7">
      <w:pPr>
        <w:ind w:firstLineChars="200" w:firstLine="560"/>
        <w:rPr>
          <w:rFonts w:ascii="宋体" w:eastAsia="宋体" w:hAnsi="宋体" w:cs="宋体" w:hint="eastAsia"/>
          <w:sz w:val="28"/>
          <w:szCs w:val="28"/>
        </w:rPr>
      </w:pPr>
    </w:p>
    <w:p w14:paraId="32408A73" w14:textId="77777777" w:rsidR="004205F7" w:rsidRDefault="004205F7">
      <w:pPr>
        <w:ind w:firstLineChars="200" w:firstLine="560"/>
        <w:rPr>
          <w:rFonts w:ascii="宋体" w:eastAsia="宋体" w:hAnsi="宋体" w:cs="宋体" w:hint="eastAsia"/>
          <w:sz w:val="28"/>
          <w:szCs w:val="28"/>
          <w:u w:val="single"/>
        </w:rPr>
      </w:pPr>
    </w:p>
    <w:p w14:paraId="710C2DCC" w14:textId="08B4F1A5" w:rsidR="004205F7" w:rsidRDefault="004205F7">
      <w:pPr>
        <w:jc w:val="right"/>
        <w:rPr>
          <w:rFonts w:ascii="宋体" w:eastAsia="宋体" w:hAnsi="宋体" w:cs="宋体" w:hint="eastAsia"/>
          <w:sz w:val="28"/>
          <w:szCs w:val="28"/>
        </w:rPr>
      </w:pPr>
    </w:p>
    <w:p w14:paraId="7B45EB02" w14:textId="77777777" w:rsidR="004205F7" w:rsidRDefault="004205F7">
      <w:pPr>
        <w:jc w:val="right"/>
        <w:rPr>
          <w:rFonts w:ascii="宋体" w:eastAsia="宋体" w:hAnsi="宋体" w:cs="宋体" w:hint="eastAsia"/>
          <w:sz w:val="28"/>
          <w:szCs w:val="28"/>
        </w:rPr>
      </w:pPr>
    </w:p>
    <w:p w14:paraId="4455AE54" w14:textId="20A6FDF1" w:rsidR="004205F7" w:rsidRDefault="00AD4F23">
      <w:pPr>
        <w:jc w:val="right"/>
        <w:rPr>
          <w:rFonts w:ascii="宋体" w:eastAsia="宋体" w:hAnsi="宋体" w:cs="宋体" w:hint="eastAsia"/>
          <w:sz w:val="28"/>
          <w:szCs w:val="28"/>
        </w:rPr>
      </w:pPr>
      <w:r>
        <w:rPr>
          <w:rFonts w:ascii="宋体" w:eastAsia="宋体" w:hAnsi="宋体" w:cs="宋体" w:hint="eastAsia"/>
          <w:sz w:val="28"/>
          <w:szCs w:val="28"/>
        </w:rPr>
        <w:t>投标单位（公章）：</w:t>
      </w:r>
    </w:p>
    <w:p w14:paraId="260D9712" w14:textId="4168C677" w:rsidR="004205F7" w:rsidRDefault="00000000">
      <w:pPr>
        <w:jc w:val="right"/>
        <w:rPr>
          <w:rFonts w:ascii="宋体" w:eastAsia="宋体" w:hAnsi="宋体" w:cs="宋体" w:hint="eastAsia"/>
          <w:sz w:val="28"/>
          <w:szCs w:val="28"/>
        </w:rPr>
      </w:pPr>
      <w:r>
        <w:rPr>
          <w:rFonts w:ascii="宋体" w:eastAsia="宋体" w:hAnsi="宋体" w:cs="宋体" w:hint="eastAsia"/>
          <w:sz w:val="28"/>
          <w:szCs w:val="28"/>
        </w:rPr>
        <w:t>日期：</w:t>
      </w:r>
    </w:p>
    <w:p w14:paraId="72695D1C" w14:textId="77777777" w:rsidR="004205F7" w:rsidRDefault="004205F7">
      <w:pPr>
        <w:jc w:val="right"/>
        <w:rPr>
          <w:rFonts w:ascii="宋体" w:eastAsia="宋体" w:hAnsi="宋体" w:cs="宋体" w:hint="eastAsia"/>
          <w:sz w:val="28"/>
          <w:szCs w:val="28"/>
        </w:rPr>
      </w:pPr>
    </w:p>
    <w:p w14:paraId="4F25F7A1" w14:textId="77777777" w:rsidR="004205F7" w:rsidRDefault="004205F7">
      <w:pPr>
        <w:jc w:val="right"/>
        <w:rPr>
          <w:rFonts w:ascii="宋体" w:eastAsia="宋体" w:hAnsi="宋体" w:cs="宋体" w:hint="eastAsia"/>
          <w:sz w:val="28"/>
          <w:szCs w:val="28"/>
        </w:rPr>
      </w:pPr>
    </w:p>
    <w:p w14:paraId="7E99AA16" w14:textId="77777777" w:rsidR="004205F7" w:rsidRDefault="004205F7">
      <w:pPr>
        <w:jc w:val="right"/>
        <w:rPr>
          <w:rFonts w:ascii="宋体" w:eastAsia="宋体" w:hAnsi="宋体" w:cs="宋体" w:hint="eastAsia"/>
          <w:sz w:val="28"/>
          <w:szCs w:val="28"/>
        </w:rPr>
      </w:pPr>
    </w:p>
    <w:p w14:paraId="681EFC96" w14:textId="77777777" w:rsidR="004205F7" w:rsidRDefault="004205F7">
      <w:pPr>
        <w:jc w:val="right"/>
        <w:rPr>
          <w:rFonts w:ascii="宋体" w:eastAsia="宋体" w:hAnsi="宋体" w:cs="宋体" w:hint="eastAsia"/>
          <w:sz w:val="28"/>
          <w:szCs w:val="28"/>
        </w:rPr>
      </w:pPr>
    </w:p>
    <w:p w14:paraId="07CCE43B" w14:textId="77777777" w:rsidR="004205F7" w:rsidRDefault="004205F7">
      <w:pPr>
        <w:jc w:val="right"/>
        <w:rPr>
          <w:rFonts w:ascii="宋体" w:eastAsia="宋体" w:hAnsi="宋体" w:cs="宋体" w:hint="eastAsia"/>
          <w:sz w:val="28"/>
          <w:szCs w:val="28"/>
        </w:rPr>
      </w:pPr>
    </w:p>
    <w:p w14:paraId="5A5C67D3" w14:textId="77777777" w:rsidR="004205F7" w:rsidRDefault="004205F7">
      <w:pPr>
        <w:jc w:val="right"/>
        <w:rPr>
          <w:rFonts w:ascii="宋体" w:eastAsia="宋体" w:hAnsi="宋体" w:cs="宋体" w:hint="eastAsia"/>
          <w:sz w:val="28"/>
          <w:szCs w:val="28"/>
        </w:rPr>
      </w:pPr>
    </w:p>
    <w:p w14:paraId="2607F2EE" w14:textId="77777777" w:rsidR="004205F7" w:rsidRDefault="004205F7">
      <w:pPr>
        <w:jc w:val="right"/>
        <w:rPr>
          <w:rFonts w:ascii="宋体" w:eastAsia="宋体" w:hAnsi="宋体" w:cs="宋体" w:hint="eastAsia"/>
          <w:sz w:val="28"/>
          <w:szCs w:val="28"/>
        </w:rPr>
      </w:pPr>
    </w:p>
    <w:p w14:paraId="19FF4FCF" w14:textId="77777777" w:rsidR="004205F7" w:rsidRDefault="004205F7">
      <w:pPr>
        <w:jc w:val="right"/>
        <w:rPr>
          <w:rFonts w:ascii="宋体" w:eastAsia="宋体" w:hAnsi="宋体" w:cs="宋体" w:hint="eastAsia"/>
          <w:sz w:val="28"/>
          <w:szCs w:val="28"/>
        </w:rPr>
      </w:pPr>
    </w:p>
    <w:p w14:paraId="2897CD99" w14:textId="77777777" w:rsidR="00AE35C4" w:rsidRDefault="00AE35C4" w:rsidP="00AE35C4">
      <w:pPr>
        <w:pStyle w:val="a0"/>
        <w:ind w:left="1470" w:right="1470"/>
        <w:rPr>
          <w:rFonts w:hint="eastAsia"/>
        </w:rPr>
      </w:pPr>
    </w:p>
    <w:p w14:paraId="260D9C03" w14:textId="77777777" w:rsidR="00AE35C4" w:rsidRDefault="00AE35C4" w:rsidP="00AE35C4">
      <w:pPr>
        <w:pStyle w:val="a0"/>
        <w:ind w:left="1470" w:right="1470"/>
        <w:rPr>
          <w:rFonts w:hint="eastAsia"/>
        </w:rPr>
      </w:pPr>
    </w:p>
    <w:p w14:paraId="33DEB10C" w14:textId="77777777" w:rsidR="00AE35C4" w:rsidRDefault="00AE35C4" w:rsidP="00AE35C4">
      <w:pPr>
        <w:pStyle w:val="a0"/>
        <w:ind w:left="1470" w:right="1470"/>
        <w:rPr>
          <w:rFonts w:hint="eastAsia"/>
        </w:rPr>
      </w:pPr>
    </w:p>
    <w:p w14:paraId="4B2F589E" w14:textId="77777777" w:rsidR="00AE35C4" w:rsidRPr="00AE35C4" w:rsidRDefault="00AE35C4" w:rsidP="00AE35C4">
      <w:pPr>
        <w:pStyle w:val="a0"/>
        <w:ind w:left="1470" w:right="1470"/>
        <w:rPr>
          <w:rFonts w:hint="eastAsia"/>
        </w:rPr>
      </w:pPr>
    </w:p>
    <w:p w14:paraId="72A56647" w14:textId="062A7414" w:rsidR="004205F7" w:rsidRDefault="00000000">
      <w:pPr>
        <w:jc w:val="center"/>
        <w:rPr>
          <w:rFonts w:ascii="宋体" w:eastAsia="宋体" w:hAnsi="宋体" w:cs="宋体" w:hint="eastAsia"/>
          <w:b/>
          <w:sz w:val="36"/>
          <w:szCs w:val="36"/>
        </w:rPr>
      </w:pPr>
      <w:r>
        <w:rPr>
          <w:rFonts w:ascii="宋体" w:eastAsia="宋体" w:hAnsi="宋体" w:cs="宋体" w:hint="eastAsia"/>
          <w:b/>
          <w:sz w:val="36"/>
          <w:szCs w:val="36"/>
        </w:rPr>
        <w:t>参加采购活动前三年内在经营活动中没有重大违法记录的书面声明</w:t>
      </w:r>
    </w:p>
    <w:p w14:paraId="4E51A6D5" w14:textId="77777777" w:rsidR="004205F7" w:rsidRDefault="004205F7">
      <w:pPr>
        <w:jc w:val="center"/>
        <w:rPr>
          <w:rFonts w:ascii="宋体" w:eastAsia="宋体" w:hAnsi="宋体" w:cs="宋体" w:hint="eastAsia"/>
          <w:b/>
          <w:sz w:val="36"/>
          <w:szCs w:val="36"/>
        </w:rPr>
      </w:pPr>
    </w:p>
    <w:p w14:paraId="2D7A08BB" w14:textId="77777777" w:rsidR="004205F7" w:rsidRDefault="004205F7">
      <w:pPr>
        <w:jc w:val="center"/>
        <w:rPr>
          <w:rFonts w:ascii="宋体" w:eastAsia="宋体" w:hAnsi="宋体" w:cs="宋体" w:hint="eastAsia"/>
          <w:b/>
          <w:sz w:val="36"/>
          <w:szCs w:val="36"/>
        </w:rPr>
      </w:pPr>
    </w:p>
    <w:p w14:paraId="3DADAF1F" w14:textId="6B929ABF" w:rsidR="004205F7" w:rsidRDefault="00000000">
      <w:pPr>
        <w:jc w:val="center"/>
        <w:rPr>
          <w:rFonts w:ascii="宋体" w:eastAsia="宋体" w:hAnsi="宋体" w:cs="宋体" w:hint="eastAsia"/>
          <w:b/>
          <w:sz w:val="44"/>
          <w:szCs w:val="44"/>
        </w:rPr>
      </w:pPr>
      <w:r>
        <w:rPr>
          <w:rFonts w:ascii="宋体" w:eastAsia="宋体" w:hAnsi="宋体" w:cs="宋体" w:hint="eastAsia"/>
          <w:b/>
          <w:sz w:val="44"/>
          <w:szCs w:val="44"/>
        </w:rPr>
        <w:t>声明</w:t>
      </w:r>
    </w:p>
    <w:p w14:paraId="4B241326" w14:textId="77777777" w:rsidR="004205F7" w:rsidRDefault="004205F7">
      <w:pPr>
        <w:rPr>
          <w:rFonts w:ascii="宋体" w:eastAsia="宋体" w:hAnsi="宋体" w:cs="宋体" w:hint="eastAsia"/>
          <w:sz w:val="28"/>
          <w:szCs w:val="28"/>
        </w:rPr>
      </w:pPr>
    </w:p>
    <w:p w14:paraId="41FF7F4F" w14:textId="77777777" w:rsidR="004205F7" w:rsidRDefault="00000000">
      <w:pPr>
        <w:rPr>
          <w:rFonts w:ascii="宋体" w:eastAsia="宋体" w:hAnsi="宋体" w:cs="宋体" w:hint="eastAsia"/>
          <w:sz w:val="28"/>
          <w:szCs w:val="28"/>
        </w:rPr>
      </w:pPr>
      <w:r>
        <w:rPr>
          <w:rFonts w:ascii="宋体" w:eastAsia="宋体" w:hAnsi="宋体" w:cs="宋体" w:hint="eastAsia"/>
          <w:sz w:val="28"/>
          <w:szCs w:val="28"/>
        </w:rPr>
        <w:t>我公司郑重声明：</w:t>
      </w:r>
    </w:p>
    <w:p w14:paraId="01C3BFC3" w14:textId="7E9B5031" w:rsidR="004205F7"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参加本次采购活动前三年内，我公司在经营活动中没有因违法经营受到刑事处罚或者责令停产停业、吊销许可证或者执照、较大数额罚款等行政处罚。</w:t>
      </w:r>
    </w:p>
    <w:p w14:paraId="4DA048F2" w14:textId="77777777" w:rsidR="004205F7" w:rsidRDefault="004205F7">
      <w:pPr>
        <w:jc w:val="right"/>
        <w:rPr>
          <w:rFonts w:ascii="宋体" w:eastAsia="宋体" w:hAnsi="宋体" w:cs="宋体" w:hint="eastAsia"/>
          <w:sz w:val="28"/>
          <w:szCs w:val="28"/>
        </w:rPr>
      </w:pPr>
    </w:p>
    <w:p w14:paraId="191B5318" w14:textId="39CF5779" w:rsidR="004205F7" w:rsidRDefault="00AD4F23">
      <w:pPr>
        <w:jc w:val="right"/>
        <w:rPr>
          <w:rFonts w:ascii="宋体" w:eastAsia="宋体" w:hAnsi="宋体" w:cs="宋体" w:hint="eastAsia"/>
          <w:sz w:val="28"/>
          <w:szCs w:val="28"/>
        </w:rPr>
      </w:pPr>
      <w:r>
        <w:rPr>
          <w:rFonts w:ascii="宋体" w:eastAsia="宋体" w:hAnsi="宋体" w:cs="宋体" w:hint="eastAsia"/>
          <w:sz w:val="28"/>
          <w:szCs w:val="28"/>
        </w:rPr>
        <w:t>投标单位（公章）：</w:t>
      </w:r>
    </w:p>
    <w:p w14:paraId="2F24E73F" w14:textId="625B869C" w:rsidR="004205F7" w:rsidRDefault="00000000">
      <w:pPr>
        <w:jc w:val="right"/>
        <w:rPr>
          <w:rFonts w:ascii="宋体" w:eastAsia="宋体" w:hAnsi="宋体" w:cs="宋体" w:hint="eastAsia"/>
          <w:sz w:val="28"/>
          <w:szCs w:val="28"/>
        </w:rPr>
      </w:pPr>
      <w:r>
        <w:rPr>
          <w:rFonts w:ascii="宋体" w:eastAsia="宋体" w:hAnsi="宋体" w:cs="宋体" w:hint="eastAsia"/>
          <w:sz w:val="28"/>
          <w:szCs w:val="28"/>
        </w:rPr>
        <w:t>日期：</w:t>
      </w:r>
    </w:p>
    <w:p w14:paraId="35C820E6" w14:textId="77777777" w:rsidR="004205F7" w:rsidRDefault="004205F7">
      <w:pPr>
        <w:rPr>
          <w:rFonts w:ascii="宋体" w:eastAsia="宋体" w:hAnsi="宋体" w:cs="宋体" w:hint="eastAsia"/>
          <w:sz w:val="28"/>
          <w:szCs w:val="28"/>
        </w:rPr>
      </w:pPr>
    </w:p>
    <w:p w14:paraId="59A2D632" w14:textId="77777777" w:rsidR="004205F7" w:rsidRDefault="004205F7">
      <w:pPr>
        <w:rPr>
          <w:rFonts w:ascii="宋体" w:eastAsia="宋体" w:hAnsi="宋体" w:cs="宋体" w:hint="eastAsia"/>
          <w:sz w:val="28"/>
          <w:szCs w:val="28"/>
        </w:rPr>
      </w:pPr>
    </w:p>
    <w:p w14:paraId="5700104F" w14:textId="77777777" w:rsidR="004205F7" w:rsidRDefault="004205F7">
      <w:pPr>
        <w:rPr>
          <w:rFonts w:ascii="宋体" w:eastAsia="宋体" w:hAnsi="宋体" w:cs="宋体" w:hint="eastAsia"/>
          <w:sz w:val="28"/>
          <w:szCs w:val="28"/>
        </w:rPr>
      </w:pPr>
    </w:p>
    <w:p w14:paraId="387E7FDD" w14:textId="77777777" w:rsidR="004205F7" w:rsidRDefault="004205F7">
      <w:pPr>
        <w:rPr>
          <w:rFonts w:ascii="宋体" w:eastAsia="宋体" w:hAnsi="宋体" w:cs="宋体" w:hint="eastAsia"/>
          <w:sz w:val="28"/>
          <w:szCs w:val="28"/>
        </w:rPr>
      </w:pPr>
    </w:p>
    <w:p w14:paraId="67FC20F7" w14:textId="77777777" w:rsidR="004205F7" w:rsidRDefault="004205F7">
      <w:pPr>
        <w:rPr>
          <w:rFonts w:ascii="宋体" w:eastAsia="宋体" w:hAnsi="宋体" w:cs="宋体" w:hint="eastAsia"/>
          <w:sz w:val="28"/>
          <w:szCs w:val="28"/>
        </w:rPr>
      </w:pPr>
    </w:p>
    <w:p w14:paraId="4E89A235" w14:textId="77777777" w:rsidR="004205F7" w:rsidRDefault="004205F7">
      <w:pPr>
        <w:rPr>
          <w:rFonts w:ascii="宋体" w:eastAsia="宋体" w:hAnsi="宋体" w:cs="宋体" w:hint="eastAsia"/>
          <w:sz w:val="28"/>
          <w:szCs w:val="28"/>
        </w:rPr>
      </w:pPr>
    </w:p>
    <w:p w14:paraId="1120BC79" w14:textId="77777777" w:rsidR="004205F7" w:rsidRDefault="004205F7">
      <w:pPr>
        <w:rPr>
          <w:rFonts w:ascii="宋体" w:eastAsia="宋体" w:hAnsi="宋体" w:cs="宋体" w:hint="eastAsia"/>
          <w:sz w:val="28"/>
          <w:szCs w:val="28"/>
        </w:rPr>
      </w:pPr>
    </w:p>
    <w:p w14:paraId="2FEB330B" w14:textId="77777777" w:rsidR="004205F7" w:rsidRDefault="004205F7">
      <w:pPr>
        <w:rPr>
          <w:rFonts w:ascii="宋体" w:eastAsia="宋体" w:hAnsi="宋体" w:cs="宋体" w:hint="eastAsia"/>
          <w:sz w:val="28"/>
          <w:szCs w:val="28"/>
        </w:rPr>
      </w:pPr>
    </w:p>
    <w:p w14:paraId="64162000" w14:textId="77777777" w:rsidR="00947044" w:rsidRPr="00947044" w:rsidRDefault="00947044" w:rsidP="00947044">
      <w:pPr>
        <w:pStyle w:val="a0"/>
        <w:ind w:left="1470" w:right="1470"/>
        <w:rPr>
          <w:rFonts w:hint="eastAsia"/>
        </w:rPr>
      </w:pPr>
    </w:p>
    <w:p w14:paraId="6D11F29A" w14:textId="0035A45B" w:rsidR="004205F7" w:rsidRDefault="00000000">
      <w:pPr>
        <w:jc w:val="center"/>
        <w:rPr>
          <w:rFonts w:ascii="宋体" w:eastAsia="宋体" w:hAnsi="宋体" w:cs="宋体" w:hint="eastAsia"/>
          <w:b/>
          <w:sz w:val="36"/>
          <w:szCs w:val="36"/>
        </w:rPr>
      </w:pPr>
      <w:r>
        <w:rPr>
          <w:rFonts w:ascii="宋体" w:eastAsia="宋体" w:hAnsi="宋体" w:cs="宋体" w:hint="eastAsia"/>
          <w:b/>
          <w:sz w:val="36"/>
          <w:szCs w:val="36"/>
        </w:rPr>
        <w:lastRenderedPageBreak/>
        <w:t>法</w:t>
      </w:r>
      <w:r w:rsidR="00947044">
        <w:rPr>
          <w:rFonts w:ascii="宋体" w:eastAsia="宋体" w:hAnsi="宋体" w:cs="宋体" w:hint="eastAsia"/>
          <w:b/>
          <w:sz w:val="36"/>
          <w:szCs w:val="36"/>
        </w:rPr>
        <w:t>人</w:t>
      </w:r>
      <w:r>
        <w:rPr>
          <w:rFonts w:ascii="宋体" w:eastAsia="宋体" w:hAnsi="宋体" w:cs="宋体" w:hint="eastAsia"/>
          <w:b/>
          <w:sz w:val="36"/>
          <w:szCs w:val="36"/>
        </w:rPr>
        <w:t>授权书</w:t>
      </w:r>
    </w:p>
    <w:p w14:paraId="6494F455" w14:textId="77777777" w:rsidR="004205F7" w:rsidRDefault="004205F7">
      <w:pPr>
        <w:rPr>
          <w:rFonts w:ascii="宋体" w:eastAsia="宋体" w:hAnsi="宋体" w:cs="宋体" w:hint="eastAsia"/>
          <w:sz w:val="28"/>
          <w:szCs w:val="28"/>
        </w:rPr>
      </w:pPr>
    </w:p>
    <w:p w14:paraId="416E3A6B" w14:textId="0BDCDCEA" w:rsidR="004205F7" w:rsidRDefault="00000000">
      <w:pPr>
        <w:ind w:firstLineChars="200" w:firstLine="562"/>
        <w:rPr>
          <w:rFonts w:ascii="宋体" w:eastAsia="宋体" w:hAnsi="宋体" w:cs="宋体" w:hint="eastAsia"/>
          <w:sz w:val="28"/>
          <w:szCs w:val="28"/>
        </w:rPr>
      </w:pPr>
      <w:r>
        <w:rPr>
          <w:rFonts w:ascii="宋体" w:eastAsia="宋体" w:hAnsi="宋体" w:cs="宋体" w:hint="eastAsia"/>
          <w:b/>
          <w:sz w:val="28"/>
          <w:szCs w:val="28"/>
        </w:rPr>
        <w:t>本授权书声明：</w:t>
      </w:r>
      <w:r>
        <w:rPr>
          <w:rFonts w:ascii="宋体" w:eastAsia="宋体" w:hAnsi="宋体" w:cs="宋体" w:hint="eastAsia"/>
          <w:sz w:val="28"/>
          <w:szCs w:val="28"/>
        </w:rPr>
        <w:t>____________（供应商名称）授权________________（被授权人的姓名）为我方就项目采购活动的合法代理人，以本公司名义全权处理一切与该项目采购有关的事务。</w:t>
      </w:r>
    </w:p>
    <w:p w14:paraId="3CC3F709" w14:textId="3313C2C4" w:rsidR="004205F7"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本授权书于______年____月____日起生效，特此声明。</w:t>
      </w:r>
    </w:p>
    <w:p w14:paraId="44E8D7C8" w14:textId="77777777" w:rsidR="004205F7" w:rsidRDefault="004205F7">
      <w:pPr>
        <w:ind w:firstLineChars="200" w:firstLine="560"/>
        <w:rPr>
          <w:rFonts w:ascii="宋体" w:eastAsia="宋体" w:hAnsi="宋体" w:cs="宋体" w:hint="eastAsia"/>
          <w:sz w:val="28"/>
          <w:szCs w:val="28"/>
        </w:rPr>
      </w:pPr>
    </w:p>
    <w:p w14:paraId="33AAE062" w14:textId="77777777" w:rsidR="004205F7" w:rsidRDefault="004205F7">
      <w:pPr>
        <w:ind w:firstLineChars="200" w:firstLine="560"/>
        <w:rPr>
          <w:rFonts w:ascii="宋体" w:eastAsia="宋体" w:hAnsi="宋体" w:cs="宋体" w:hint="eastAsia"/>
          <w:sz w:val="28"/>
          <w:szCs w:val="28"/>
        </w:rPr>
      </w:pPr>
    </w:p>
    <w:p w14:paraId="3D6EE971" w14:textId="77777777" w:rsidR="004205F7"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授权代理人（被授权人）（签名）：________________</w:t>
      </w:r>
    </w:p>
    <w:p w14:paraId="62FE65B9" w14:textId="42FA7C8E" w:rsidR="004205F7" w:rsidRDefault="00000000">
      <w:pPr>
        <w:ind w:firstLineChars="200" w:firstLine="560"/>
        <w:rPr>
          <w:rFonts w:ascii="宋体" w:eastAsia="宋体" w:hAnsi="宋体" w:cs="宋体" w:hint="eastAsia"/>
          <w:sz w:val="28"/>
          <w:szCs w:val="28"/>
          <w:u w:val="single"/>
        </w:rPr>
      </w:pPr>
      <w:r>
        <w:rPr>
          <w:rFonts w:ascii="宋体" w:eastAsia="宋体" w:hAnsi="宋体" w:cs="宋体" w:hint="eastAsia"/>
          <w:sz w:val="28"/>
          <w:szCs w:val="28"/>
        </w:rPr>
        <w:t>身份证号码（授权代理人）：______________</w:t>
      </w:r>
    </w:p>
    <w:p w14:paraId="54914398" w14:textId="6F12CBF5" w:rsidR="004205F7"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联系电话（授权代理人）：（手机）</w:t>
      </w:r>
    </w:p>
    <w:p w14:paraId="63DB12CE" w14:textId="3F27680C" w:rsidR="004205F7"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单位名称（授权代理人）：________________________</w:t>
      </w:r>
    </w:p>
    <w:p w14:paraId="666D5AF3" w14:textId="77777777" w:rsidR="004205F7" w:rsidRDefault="004205F7">
      <w:pPr>
        <w:ind w:firstLineChars="200" w:firstLine="560"/>
        <w:rPr>
          <w:rFonts w:ascii="宋体" w:eastAsia="宋体" w:hAnsi="宋体" w:cs="宋体" w:hint="eastAsia"/>
          <w:sz w:val="28"/>
          <w:szCs w:val="28"/>
        </w:rPr>
      </w:pPr>
    </w:p>
    <w:p w14:paraId="0C470E9F" w14:textId="77777777" w:rsidR="004205F7" w:rsidRDefault="004205F7">
      <w:pPr>
        <w:ind w:firstLineChars="200" w:firstLine="560"/>
        <w:rPr>
          <w:rFonts w:ascii="宋体" w:eastAsia="宋体" w:hAnsi="宋体" w:cs="宋体" w:hint="eastAsia"/>
          <w:sz w:val="28"/>
          <w:szCs w:val="28"/>
        </w:rPr>
      </w:pPr>
    </w:p>
    <w:p w14:paraId="1D08A448" w14:textId="77777777" w:rsidR="004205F7" w:rsidRDefault="004205F7">
      <w:pPr>
        <w:ind w:firstLineChars="200" w:firstLine="560"/>
        <w:rPr>
          <w:rFonts w:ascii="宋体" w:eastAsia="宋体" w:hAnsi="宋体" w:cs="宋体" w:hint="eastAsia"/>
          <w:sz w:val="28"/>
          <w:szCs w:val="28"/>
        </w:rPr>
      </w:pPr>
    </w:p>
    <w:p w14:paraId="6F9332AC" w14:textId="77777777" w:rsidR="004205F7" w:rsidRDefault="004205F7">
      <w:pPr>
        <w:ind w:firstLineChars="200" w:firstLine="560"/>
        <w:rPr>
          <w:rFonts w:ascii="宋体" w:eastAsia="宋体" w:hAnsi="宋体" w:cs="宋体" w:hint="eastAsia"/>
          <w:sz w:val="28"/>
          <w:szCs w:val="28"/>
        </w:rPr>
      </w:pPr>
    </w:p>
    <w:p w14:paraId="7D0BEC7D" w14:textId="5EAA0FE4" w:rsidR="004205F7"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法人（授权单位）盖章：________________________</w:t>
      </w:r>
    </w:p>
    <w:p w14:paraId="4D7C68ED" w14:textId="367B997E" w:rsidR="004205F7" w:rsidRDefault="00000000">
      <w:pPr>
        <w:ind w:firstLineChars="200" w:firstLine="562"/>
        <w:rPr>
          <w:rFonts w:ascii="宋体" w:eastAsia="宋体" w:hAnsi="宋体" w:cs="宋体" w:hint="eastAsia"/>
          <w:sz w:val="28"/>
          <w:szCs w:val="28"/>
        </w:rPr>
      </w:pPr>
      <w:r>
        <w:rPr>
          <w:rFonts w:ascii="宋体" w:eastAsia="宋体" w:hAnsi="宋体" w:cs="宋体" w:hint="eastAsia"/>
          <w:b/>
          <w:sz w:val="28"/>
          <w:szCs w:val="28"/>
        </w:rPr>
        <w:t>法定代表人（签名或盖章）：</w:t>
      </w:r>
      <w:r>
        <w:rPr>
          <w:rFonts w:ascii="宋体" w:eastAsia="宋体" w:hAnsi="宋体" w:cs="宋体" w:hint="eastAsia"/>
          <w:sz w:val="28"/>
          <w:szCs w:val="28"/>
        </w:rPr>
        <w:t>_____________________</w:t>
      </w:r>
    </w:p>
    <w:p w14:paraId="38D22D21" w14:textId="19312C9D" w:rsidR="004205F7" w:rsidRDefault="00000000">
      <w:pPr>
        <w:ind w:firstLineChars="200" w:firstLine="560"/>
        <w:rPr>
          <w:rFonts w:ascii="宋体" w:eastAsia="宋体" w:hAnsi="宋体" w:cs="宋体" w:hint="eastAsia"/>
          <w:sz w:val="28"/>
          <w:szCs w:val="28"/>
          <w:u w:val="single"/>
        </w:rPr>
      </w:pPr>
      <w:r>
        <w:rPr>
          <w:rFonts w:ascii="宋体" w:eastAsia="宋体" w:hAnsi="宋体" w:cs="宋体" w:hint="eastAsia"/>
          <w:sz w:val="28"/>
          <w:szCs w:val="28"/>
        </w:rPr>
        <w:t>地址：</w:t>
      </w:r>
    </w:p>
    <w:p w14:paraId="721A2D71" w14:textId="148CE5E0" w:rsidR="004205F7"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日期：______年月日</w:t>
      </w:r>
    </w:p>
    <w:p w14:paraId="714E3BD0" w14:textId="77777777" w:rsidR="004205F7" w:rsidRDefault="004205F7">
      <w:pPr>
        <w:ind w:firstLineChars="200" w:firstLine="560"/>
        <w:rPr>
          <w:rFonts w:ascii="宋体" w:eastAsia="宋体" w:hAnsi="宋体" w:cs="宋体" w:hint="eastAsia"/>
          <w:sz w:val="28"/>
          <w:szCs w:val="28"/>
        </w:rPr>
      </w:pPr>
    </w:p>
    <w:p w14:paraId="61598CD4" w14:textId="77777777" w:rsidR="004205F7" w:rsidRDefault="004205F7">
      <w:pPr>
        <w:ind w:firstLineChars="200" w:firstLine="560"/>
        <w:rPr>
          <w:rFonts w:ascii="宋体" w:eastAsia="宋体" w:hAnsi="宋体" w:cs="宋体" w:hint="eastAsia"/>
          <w:sz w:val="28"/>
          <w:szCs w:val="28"/>
        </w:rPr>
      </w:pPr>
    </w:p>
    <w:p w14:paraId="437C7B01" w14:textId="7C5B8E59" w:rsidR="004205F7" w:rsidRDefault="00000000">
      <w:pPr>
        <w:jc w:val="center"/>
        <w:rPr>
          <w:rFonts w:ascii="宋体" w:eastAsia="宋体" w:hAnsi="宋体" w:cs="宋体" w:hint="eastAsia"/>
          <w:sz w:val="28"/>
          <w:szCs w:val="28"/>
        </w:rPr>
      </w:pPr>
      <w:r>
        <w:rPr>
          <w:rFonts w:ascii="宋体" w:eastAsia="宋体" w:hAnsi="宋体" w:cs="宋体" w:hint="eastAsia"/>
          <w:b/>
          <w:sz w:val="36"/>
          <w:szCs w:val="36"/>
        </w:rPr>
        <w:lastRenderedPageBreak/>
        <w:t>投标函格式</w:t>
      </w:r>
    </w:p>
    <w:p w14:paraId="1987B4F9" w14:textId="77777777" w:rsidR="004205F7" w:rsidRDefault="00000000">
      <w:pPr>
        <w:spacing w:line="500" w:lineRule="exact"/>
        <w:rPr>
          <w:rFonts w:ascii="宋体" w:eastAsia="宋体" w:hAnsi="宋体" w:cs="宋体" w:hint="eastAsia"/>
          <w:sz w:val="28"/>
          <w:szCs w:val="28"/>
        </w:rPr>
      </w:pPr>
      <w:r>
        <w:rPr>
          <w:rFonts w:ascii="宋体" w:eastAsia="宋体" w:hAnsi="宋体" w:cs="宋体" w:hint="eastAsia"/>
          <w:sz w:val="28"/>
          <w:szCs w:val="28"/>
        </w:rPr>
        <w:t>致：南京审计大学金审学院</w:t>
      </w:r>
    </w:p>
    <w:p w14:paraId="0636859C" w14:textId="0B3D495D" w:rsidR="004205F7" w:rsidRDefault="00000000">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根据贵方磋商文件，正式授权下述签名人____________(姓名)代表我方______________（响应人的名称），全权处理本次项目投标的有关事宜。</w:t>
      </w:r>
    </w:p>
    <w:p w14:paraId="74B05A48" w14:textId="49342B08" w:rsidR="004205F7" w:rsidRDefault="00000000">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据此函，__________（签名人）</w:t>
      </w:r>
      <w:proofErr w:type="gramStart"/>
      <w:r>
        <w:rPr>
          <w:rFonts w:ascii="宋体" w:eastAsia="宋体" w:hAnsi="宋体" w:cs="宋体" w:hint="eastAsia"/>
          <w:sz w:val="28"/>
          <w:szCs w:val="28"/>
        </w:rPr>
        <w:t>兹宣布</w:t>
      </w:r>
      <w:proofErr w:type="gramEnd"/>
      <w:r>
        <w:rPr>
          <w:rFonts w:ascii="宋体" w:eastAsia="宋体" w:hAnsi="宋体" w:cs="宋体" w:hint="eastAsia"/>
          <w:sz w:val="28"/>
          <w:szCs w:val="28"/>
        </w:rPr>
        <w:t>同意如下：</w:t>
      </w:r>
    </w:p>
    <w:p w14:paraId="2C84673B" w14:textId="77777777" w:rsidR="004205F7" w:rsidRDefault="00000000">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1.按磋商文件规定的各项要求，向买方提供所需货物与服务。</w:t>
      </w:r>
    </w:p>
    <w:p w14:paraId="6E790BA3" w14:textId="77777777" w:rsidR="004205F7" w:rsidRDefault="00000000">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2.我们完全理解贵方不一定将合同授予最低报价的响应人。</w:t>
      </w:r>
    </w:p>
    <w:p w14:paraId="34C057D0" w14:textId="77777777" w:rsidR="004205F7" w:rsidRDefault="00000000">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3.我们已详细审核全部磋商文件及其有效补充文件，我们知道必须放弃提出含糊不清或误解问题的权利。</w:t>
      </w:r>
    </w:p>
    <w:p w14:paraId="51F59A1B" w14:textId="7163BF39" w:rsidR="004205F7" w:rsidRDefault="00000000">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4.我们同意从规定的开标日期起遵循本响应文件，并在规定的投标有效期期满之前均具有约束力。</w:t>
      </w:r>
    </w:p>
    <w:p w14:paraId="5625EBF4" w14:textId="77777777" w:rsidR="004205F7" w:rsidRDefault="00000000">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5.如果在开标后规定的投标有效期内撤回投标或成交后拒绝签订合同，我们的投标保证金可不</w:t>
      </w:r>
      <w:proofErr w:type="gramStart"/>
      <w:r>
        <w:rPr>
          <w:rFonts w:ascii="宋体" w:eastAsia="宋体" w:hAnsi="宋体" w:cs="宋体" w:hint="eastAsia"/>
          <w:sz w:val="28"/>
          <w:szCs w:val="28"/>
        </w:rPr>
        <w:t>予退</w:t>
      </w:r>
      <w:proofErr w:type="gramEnd"/>
      <w:r>
        <w:rPr>
          <w:rFonts w:ascii="宋体" w:eastAsia="宋体" w:hAnsi="宋体" w:cs="宋体" w:hint="eastAsia"/>
          <w:sz w:val="28"/>
          <w:szCs w:val="28"/>
        </w:rPr>
        <w:t>还。</w:t>
      </w:r>
    </w:p>
    <w:p w14:paraId="07D9C9EF" w14:textId="77777777" w:rsidR="004205F7" w:rsidRDefault="00000000">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6.同意向贵方提供贵方可能另外要求的与投标有关的任何证据或资料，并保证我方已提供和将要提供的文件是真实的、准确的。</w:t>
      </w:r>
    </w:p>
    <w:p w14:paraId="49248494" w14:textId="77777777" w:rsidR="004205F7" w:rsidRDefault="00000000">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7.一旦我方成交,我方将根据磋商文件的规定，严格履行合同的责任和义务,并保证在磋商文件规定的时间完成项目，交付买方验收、使用。</w:t>
      </w:r>
    </w:p>
    <w:p w14:paraId="18FF08CB" w14:textId="1AABEE70" w:rsidR="004205F7" w:rsidRDefault="00000000">
      <w:pPr>
        <w:spacing w:line="50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8.与本投标有关的正式通讯为：</w:t>
      </w:r>
    </w:p>
    <w:p w14:paraId="0B012439" w14:textId="4D0AA31D" w:rsidR="004205F7" w:rsidRDefault="00000000">
      <w:pPr>
        <w:spacing w:line="500" w:lineRule="exact"/>
        <w:ind w:firstLineChars="400" w:firstLine="1120"/>
        <w:rPr>
          <w:rFonts w:ascii="宋体" w:eastAsia="宋体" w:hAnsi="宋体" w:cs="宋体" w:hint="eastAsia"/>
          <w:sz w:val="28"/>
          <w:szCs w:val="28"/>
        </w:rPr>
      </w:pPr>
      <w:r>
        <w:rPr>
          <w:rFonts w:ascii="宋体" w:eastAsia="宋体" w:hAnsi="宋体" w:cs="宋体" w:hint="eastAsia"/>
          <w:sz w:val="28"/>
          <w:szCs w:val="28"/>
        </w:rPr>
        <w:t>地址：电话：</w:t>
      </w:r>
    </w:p>
    <w:p w14:paraId="45D75554" w14:textId="2C20798F" w:rsidR="004205F7" w:rsidRDefault="00E06685">
      <w:pPr>
        <w:spacing w:line="500" w:lineRule="exact"/>
        <w:ind w:firstLineChars="400" w:firstLine="1120"/>
        <w:rPr>
          <w:rFonts w:ascii="宋体" w:eastAsia="宋体" w:hAnsi="宋体" w:cs="宋体" w:hint="eastAsia"/>
          <w:sz w:val="28"/>
          <w:szCs w:val="28"/>
        </w:rPr>
      </w:pPr>
      <w:r>
        <w:rPr>
          <w:rFonts w:ascii="宋体" w:eastAsia="宋体" w:hAnsi="宋体" w:cs="宋体" w:hint="eastAsia"/>
          <w:sz w:val="28"/>
          <w:szCs w:val="28"/>
        </w:rPr>
        <w:t>投标人开户行：</w:t>
      </w:r>
    </w:p>
    <w:p w14:paraId="70F16150" w14:textId="74E43D9C" w:rsidR="004205F7" w:rsidRDefault="00000000">
      <w:pPr>
        <w:spacing w:line="500" w:lineRule="exact"/>
        <w:ind w:firstLineChars="400" w:firstLine="1120"/>
        <w:rPr>
          <w:rFonts w:ascii="宋体" w:eastAsia="宋体" w:hAnsi="宋体" w:cs="宋体" w:hint="eastAsia"/>
          <w:sz w:val="28"/>
          <w:szCs w:val="28"/>
        </w:rPr>
      </w:pPr>
      <w:r>
        <w:rPr>
          <w:rFonts w:ascii="宋体" w:eastAsia="宋体" w:hAnsi="宋体" w:cs="宋体" w:hint="eastAsia"/>
          <w:sz w:val="28"/>
          <w:szCs w:val="28"/>
        </w:rPr>
        <w:t>账户：</w:t>
      </w:r>
    </w:p>
    <w:p w14:paraId="772F262E" w14:textId="731C81A1" w:rsidR="004205F7" w:rsidRDefault="00000000">
      <w:pPr>
        <w:spacing w:line="500" w:lineRule="exact"/>
        <w:ind w:firstLineChars="400" w:firstLine="1120"/>
        <w:rPr>
          <w:rFonts w:ascii="宋体" w:eastAsia="宋体" w:hAnsi="宋体" w:cs="宋体" w:hint="eastAsia"/>
          <w:sz w:val="28"/>
          <w:szCs w:val="28"/>
        </w:rPr>
      </w:pPr>
      <w:r>
        <w:rPr>
          <w:rFonts w:ascii="宋体" w:eastAsia="宋体" w:hAnsi="宋体" w:cs="宋体" w:hint="eastAsia"/>
          <w:sz w:val="28"/>
          <w:szCs w:val="28"/>
        </w:rPr>
        <w:t>法定代表人或授权代理人（签名）：</w:t>
      </w:r>
    </w:p>
    <w:p w14:paraId="66D8B71B" w14:textId="27A5F659" w:rsidR="004205F7" w:rsidRDefault="00E06685">
      <w:pPr>
        <w:spacing w:line="500" w:lineRule="exact"/>
        <w:ind w:firstLineChars="400" w:firstLine="1120"/>
        <w:rPr>
          <w:rFonts w:ascii="宋体" w:eastAsia="宋体" w:hAnsi="宋体" w:cs="宋体" w:hint="eastAsia"/>
          <w:sz w:val="28"/>
          <w:szCs w:val="28"/>
        </w:rPr>
      </w:pPr>
      <w:r>
        <w:rPr>
          <w:rFonts w:ascii="宋体" w:eastAsia="宋体" w:hAnsi="宋体" w:cs="宋体" w:hint="eastAsia"/>
          <w:sz w:val="28"/>
          <w:szCs w:val="28"/>
        </w:rPr>
        <w:t>投标单位名称（公章）：</w:t>
      </w:r>
    </w:p>
    <w:p w14:paraId="22F58584" w14:textId="24E88DB9" w:rsidR="004205F7" w:rsidRDefault="00000000">
      <w:pPr>
        <w:spacing w:line="500" w:lineRule="exact"/>
        <w:ind w:firstLineChars="400" w:firstLine="1120"/>
        <w:rPr>
          <w:rFonts w:ascii="宋体" w:eastAsia="宋体" w:hAnsi="宋体" w:cs="宋体" w:hint="eastAsia"/>
          <w:sz w:val="28"/>
          <w:szCs w:val="28"/>
        </w:rPr>
      </w:pPr>
      <w:r>
        <w:rPr>
          <w:rFonts w:ascii="宋体" w:eastAsia="宋体" w:hAnsi="宋体" w:cs="宋体" w:hint="eastAsia"/>
          <w:sz w:val="28"/>
          <w:szCs w:val="28"/>
        </w:rPr>
        <w:t>日期：</w:t>
      </w:r>
    </w:p>
    <w:p w14:paraId="400FD259" w14:textId="77777777" w:rsidR="004205F7" w:rsidRDefault="004205F7">
      <w:pPr>
        <w:spacing w:line="360" w:lineRule="auto"/>
        <w:ind w:firstLineChars="200" w:firstLine="420"/>
        <w:rPr>
          <w:rFonts w:ascii="宋体" w:eastAsia="宋体" w:hAnsi="宋体" w:cs="宋体" w:hint="eastAsia"/>
          <w:szCs w:val="21"/>
        </w:rPr>
      </w:pPr>
    </w:p>
    <w:p w14:paraId="3A057F6B" w14:textId="77777777" w:rsidR="004205F7" w:rsidRDefault="004205F7">
      <w:pPr>
        <w:rPr>
          <w:rFonts w:ascii="宋体" w:eastAsia="宋体" w:hAnsi="宋体" w:cs="宋体" w:hint="eastAsia"/>
          <w:b/>
          <w:sz w:val="36"/>
          <w:szCs w:val="36"/>
        </w:rPr>
      </w:pPr>
    </w:p>
    <w:p w14:paraId="7FF5F29A" w14:textId="77777777" w:rsidR="004205F7" w:rsidRDefault="00000000">
      <w:pPr>
        <w:pStyle w:val="2"/>
      </w:pPr>
      <w:bookmarkStart w:id="27" w:name="_Toc173401735"/>
      <w:r>
        <w:rPr>
          <w:rFonts w:hint="eastAsia"/>
        </w:rPr>
        <w:lastRenderedPageBreak/>
        <w:t>四、开标一览表</w:t>
      </w:r>
      <w:bookmarkEnd w:id="27"/>
    </w:p>
    <w:p w14:paraId="4B2620CD" w14:textId="0B9D7844" w:rsidR="002A7FF2" w:rsidRPr="008430B4" w:rsidRDefault="002A7FF2" w:rsidP="002A7FF2">
      <w:pPr>
        <w:rPr>
          <w:rFonts w:ascii="宋体" w:hAnsi="宋体" w:cs="宋体" w:hint="eastAsia"/>
          <w:b/>
          <w:bCs/>
          <w:sz w:val="24"/>
          <w:szCs w:val="24"/>
          <w:u w:val="single"/>
        </w:rPr>
      </w:pPr>
      <w:r w:rsidRPr="008430B4">
        <w:rPr>
          <w:rFonts w:ascii="宋体" w:hAnsi="宋体" w:cs="宋体" w:hint="eastAsia"/>
          <w:b/>
          <w:bCs/>
          <w:sz w:val="24"/>
          <w:szCs w:val="24"/>
          <w:u w:val="single"/>
        </w:rPr>
        <w:t>致：</w:t>
      </w:r>
      <w:proofErr w:type="gramStart"/>
      <w:r>
        <w:rPr>
          <w:rFonts w:ascii="宋体" w:hAnsi="宋体" w:cs="宋体" w:hint="eastAsia"/>
          <w:b/>
          <w:bCs/>
          <w:sz w:val="24"/>
          <w:szCs w:val="24"/>
          <w:u w:val="single"/>
        </w:rPr>
        <w:t>金审</w:t>
      </w:r>
      <w:r w:rsidRPr="008430B4">
        <w:rPr>
          <w:rFonts w:ascii="宋体" w:hAnsi="宋体" w:cs="宋体" w:hint="eastAsia"/>
          <w:b/>
          <w:bCs/>
          <w:sz w:val="24"/>
          <w:szCs w:val="24"/>
          <w:u w:val="single"/>
        </w:rPr>
        <w:t>学院</w:t>
      </w:r>
      <w:proofErr w:type="gramEnd"/>
    </w:p>
    <w:p w14:paraId="10C540ED" w14:textId="77777777" w:rsidR="002A7FF2" w:rsidRPr="00DB647B" w:rsidRDefault="002A7FF2" w:rsidP="002A7FF2">
      <w:pPr>
        <w:snapToGrid w:val="0"/>
        <w:spacing w:line="360" w:lineRule="auto"/>
        <w:ind w:firstLineChars="200" w:firstLine="480"/>
        <w:rPr>
          <w:rFonts w:ascii="宋体" w:hAnsi="宋体" w:cs="宋体" w:hint="eastAsia"/>
          <w:sz w:val="24"/>
          <w:szCs w:val="24"/>
        </w:rPr>
      </w:pPr>
      <w:r w:rsidRPr="008430B4">
        <w:rPr>
          <w:rFonts w:ascii="宋体" w:hAnsi="宋体" w:cs="宋体" w:hint="eastAsia"/>
          <w:sz w:val="24"/>
          <w:szCs w:val="24"/>
        </w:rPr>
        <w:t>1.</w:t>
      </w:r>
      <w:r w:rsidRPr="008430B4">
        <w:rPr>
          <w:rFonts w:ascii="宋体" w:hAnsi="宋体" w:cs="宋体" w:hint="eastAsia"/>
          <w:sz w:val="24"/>
          <w:szCs w:val="24"/>
        </w:rPr>
        <w:t>经考察现场、研究本项目招标文件和相关资料后，我方决定投标，并愿意按照招标文件要求全面投资学校直饮水、开水器设备的建设，承担直饮水、开水器管理、运营和服务。投标报价如下：</w:t>
      </w:r>
    </w:p>
    <w:tbl>
      <w:tblPr>
        <w:tblStyle w:val="ae"/>
        <w:tblW w:w="0" w:type="auto"/>
        <w:tblLook w:val="04A0" w:firstRow="1" w:lastRow="0" w:firstColumn="1" w:lastColumn="0" w:noHBand="0" w:noVBand="1"/>
      </w:tblPr>
      <w:tblGrid>
        <w:gridCol w:w="2547"/>
        <w:gridCol w:w="6531"/>
      </w:tblGrid>
      <w:tr w:rsidR="004205F7" w14:paraId="7E728451" w14:textId="77777777">
        <w:tc>
          <w:tcPr>
            <w:tcW w:w="2547" w:type="dxa"/>
          </w:tcPr>
          <w:p w14:paraId="1968E9C5" w14:textId="77777777" w:rsidR="004205F7" w:rsidRDefault="00000000">
            <w:pPr>
              <w:jc w:val="center"/>
              <w:rPr>
                <w:rFonts w:ascii="宋体" w:eastAsia="宋体" w:hAnsi="宋体" w:cs="宋体" w:hint="eastAsia"/>
                <w:b/>
                <w:sz w:val="36"/>
                <w:szCs w:val="36"/>
              </w:rPr>
            </w:pPr>
            <w:r>
              <w:rPr>
                <w:rFonts w:ascii="宋体" w:eastAsia="宋体" w:hAnsi="宋体" w:cs="宋体" w:hint="eastAsia"/>
                <w:b/>
                <w:sz w:val="28"/>
                <w:szCs w:val="28"/>
              </w:rPr>
              <w:t>项目名称</w:t>
            </w:r>
          </w:p>
        </w:tc>
        <w:tc>
          <w:tcPr>
            <w:tcW w:w="6531" w:type="dxa"/>
          </w:tcPr>
          <w:p w14:paraId="68DCECBA" w14:textId="720F4C53" w:rsidR="004205F7" w:rsidRPr="005A677D" w:rsidRDefault="005A677D">
            <w:pPr>
              <w:jc w:val="center"/>
              <w:rPr>
                <w:rFonts w:ascii="宋体" w:eastAsia="宋体" w:hAnsi="宋体" w:cs="宋体" w:hint="eastAsia"/>
                <w:b/>
                <w:sz w:val="28"/>
                <w:szCs w:val="28"/>
              </w:rPr>
            </w:pPr>
            <w:r w:rsidRPr="005A677D">
              <w:rPr>
                <w:rFonts w:ascii="宋体" w:eastAsia="宋体" w:hAnsi="宋体" w:cs="宋体" w:hint="eastAsia"/>
                <w:b/>
                <w:sz w:val="28"/>
                <w:szCs w:val="28"/>
              </w:rPr>
              <w:t>金审</w:t>
            </w:r>
            <w:proofErr w:type="gramStart"/>
            <w:r w:rsidRPr="005A677D">
              <w:rPr>
                <w:rFonts w:ascii="宋体" w:eastAsia="宋体" w:hAnsi="宋体" w:cs="宋体" w:hint="eastAsia"/>
                <w:b/>
                <w:sz w:val="28"/>
                <w:szCs w:val="28"/>
              </w:rPr>
              <w:t>学院学院</w:t>
            </w:r>
            <w:proofErr w:type="gramEnd"/>
            <w:r w:rsidRPr="005A677D">
              <w:rPr>
                <w:rFonts w:ascii="宋体" w:eastAsia="宋体" w:hAnsi="宋体" w:cs="宋体" w:hint="eastAsia"/>
                <w:b/>
                <w:sz w:val="28"/>
                <w:szCs w:val="28"/>
              </w:rPr>
              <w:t>直饮水机、开水器经营服务</w:t>
            </w:r>
          </w:p>
        </w:tc>
      </w:tr>
      <w:tr w:rsidR="004205F7" w14:paraId="3CB415DF" w14:textId="77777777">
        <w:tc>
          <w:tcPr>
            <w:tcW w:w="2547" w:type="dxa"/>
          </w:tcPr>
          <w:p w14:paraId="0A4B1516" w14:textId="05418FBE" w:rsidR="004205F7" w:rsidRDefault="00AE35C4">
            <w:pPr>
              <w:jc w:val="center"/>
              <w:rPr>
                <w:rFonts w:ascii="宋体" w:eastAsia="宋体" w:hAnsi="宋体" w:cs="宋体" w:hint="eastAsia"/>
                <w:b/>
                <w:sz w:val="36"/>
                <w:szCs w:val="36"/>
              </w:rPr>
            </w:pPr>
            <w:r>
              <w:rPr>
                <w:rFonts w:ascii="宋体" w:eastAsia="宋体" w:hAnsi="宋体" w:cs="宋体" w:hint="eastAsia"/>
                <w:sz w:val="28"/>
                <w:szCs w:val="28"/>
              </w:rPr>
              <w:t>收费标准报价</w:t>
            </w:r>
          </w:p>
        </w:tc>
        <w:tc>
          <w:tcPr>
            <w:tcW w:w="6531" w:type="dxa"/>
          </w:tcPr>
          <w:p w14:paraId="4BFF24DA" w14:textId="68197F32" w:rsidR="00AE35C4" w:rsidRPr="00AE35C4" w:rsidRDefault="00AE35C4" w:rsidP="00AE35C4">
            <w:pPr>
              <w:rPr>
                <w:rFonts w:ascii="宋体" w:eastAsia="宋体" w:hAnsi="宋体" w:cs="宋体" w:hint="eastAsia"/>
                <w:sz w:val="28"/>
                <w:szCs w:val="28"/>
              </w:rPr>
            </w:pPr>
            <w:r w:rsidRPr="00AE35C4">
              <w:rPr>
                <w:rFonts w:ascii="宋体" w:eastAsia="宋体" w:hAnsi="宋体" w:cs="宋体" w:hint="eastAsia"/>
                <w:sz w:val="28"/>
                <w:szCs w:val="28"/>
              </w:rPr>
              <w:t>直饮开水单价：人民币（大写）</w:t>
            </w:r>
            <w:r w:rsidRPr="00AE35C4">
              <w:rPr>
                <w:rFonts w:ascii="宋体" w:eastAsia="宋体" w:hAnsi="宋体" w:cs="宋体"/>
                <w:sz w:val="28"/>
                <w:szCs w:val="28"/>
              </w:rPr>
              <w:t>元/升</w:t>
            </w:r>
          </w:p>
          <w:p w14:paraId="163597D7" w14:textId="2DCEECFC" w:rsidR="00AE35C4" w:rsidRPr="00AE35C4" w:rsidRDefault="00AE35C4" w:rsidP="00AE35C4">
            <w:pPr>
              <w:rPr>
                <w:rFonts w:ascii="宋体" w:eastAsia="宋体" w:hAnsi="宋体" w:cs="宋体" w:hint="eastAsia"/>
                <w:sz w:val="28"/>
                <w:szCs w:val="28"/>
              </w:rPr>
            </w:pPr>
            <w:r w:rsidRPr="00AE35C4">
              <w:rPr>
                <w:rFonts w:ascii="宋体" w:eastAsia="宋体" w:hAnsi="宋体" w:cs="宋体" w:hint="eastAsia"/>
                <w:sz w:val="28"/>
                <w:szCs w:val="28"/>
              </w:rPr>
              <w:t>直饮冷水单价：人民币（大写）</w:t>
            </w:r>
            <w:r w:rsidRPr="00AE35C4">
              <w:rPr>
                <w:rFonts w:ascii="宋体" w:eastAsia="宋体" w:hAnsi="宋体" w:cs="宋体"/>
                <w:sz w:val="28"/>
                <w:szCs w:val="28"/>
              </w:rPr>
              <w:t>元/升</w:t>
            </w:r>
          </w:p>
          <w:p w14:paraId="37F13CBE" w14:textId="6B933943" w:rsidR="004205F7" w:rsidRDefault="00AE35C4" w:rsidP="005A677D">
            <w:pPr>
              <w:rPr>
                <w:rFonts w:ascii="宋体" w:eastAsia="宋体" w:hAnsi="宋体" w:cs="宋体" w:hint="eastAsia"/>
                <w:b/>
                <w:sz w:val="36"/>
                <w:szCs w:val="36"/>
              </w:rPr>
            </w:pPr>
            <w:r w:rsidRPr="00AE35C4">
              <w:rPr>
                <w:rFonts w:ascii="宋体" w:eastAsia="宋体" w:hAnsi="宋体" w:cs="宋体" w:hint="eastAsia"/>
                <w:sz w:val="28"/>
                <w:szCs w:val="28"/>
              </w:rPr>
              <w:t>开水单价：人民币（大写）</w:t>
            </w:r>
            <w:r w:rsidRPr="00AE35C4">
              <w:rPr>
                <w:rFonts w:ascii="宋体" w:eastAsia="宋体" w:hAnsi="宋体" w:cs="宋体"/>
                <w:sz w:val="28"/>
                <w:szCs w:val="28"/>
              </w:rPr>
              <w:t>元/升</w:t>
            </w:r>
          </w:p>
        </w:tc>
      </w:tr>
      <w:tr w:rsidR="005A677D" w14:paraId="48B82C45" w14:textId="77777777">
        <w:tc>
          <w:tcPr>
            <w:tcW w:w="2547" w:type="dxa"/>
          </w:tcPr>
          <w:p w14:paraId="0ED51246" w14:textId="47CB8DC0" w:rsidR="005A677D" w:rsidRDefault="005A677D">
            <w:pPr>
              <w:jc w:val="center"/>
              <w:rPr>
                <w:rFonts w:ascii="宋体" w:eastAsia="宋体" w:hAnsi="宋体" w:cs="宋体" w:hint="eastAsia"/>
                <w:sz w:val="28"/>
                <w:szCs w:val="28"/>
              </w:rPr>
            </w:pPr>
            <w:r>
              <w:rPr>
                <w:rFonts w:ascii="宋体" w:eastAsia="宋体" w:hAnsi="宋体" w:cs="宋体" w:hint="eastAsia"/>
                <w:sz w:val="28"/>
                <w:szCs w:val="28"/>
              </w:rPr>
              <w:t>管理费报价</w:t>
            </w:r>
          </w:p>
        </w:tc>
        <w:tc>
          <w:tcPr>
            <w:tcW w:w="6531" w:type="dxa"/>
          </w:tcPr>
          <w:p w14:paraId="1F2AD19D" w14:textId="425FE4E8" w:rsidR="005A677D" w:rsidRPr="00AE35C4" w:rsidRDefault="005A677D" w:rsidP="005A677D">
            <w:pPr>
              <w:ind w:firstLineChars="200" w:firstLine="480"/>
              <w:rPr>
                <w:rFonts w:ascii="宋体" w:eastAsia="宋体" w:hAnsi="宋体" w:cs="宋体" w:hint="eastAsia"/>
                <w:sz w:val="28"/>
                <w:szCs w:val="28"/>
              </w:rPr>
            </w:pPr>
            <w:r w:rsidRPr="008430B4">
              <w:rPr>
                <w:rFonts w:ascii="宋体" w:hAnsi="宋体"/>
                <w:sz w:val="24"/>
              </w:rPr>
              <w:t>人民币（大写）</w:t>
            </w:r>
            <w:r w:rsidR="00A92CB9">
              <w:rPr>
                <w:rFonts w:ascii="宋体" w:hAnsi="宋体" w:hint="eastAsia"/>
                <w:sz w:val="24"/>
              </w:rPr>
              <w:t xml:space="preserve">  </w:t>
            </w:r>
            <w:r w:rsidRPr="003E0FB4">
              <w:rPr>
                <w:rFonts w:ascii="宋体" w:hAnsi="宋体"/>
                <w:sz w:val="24"/>
              </w:rPr>
              <w:t>元</w:t>
            </w:r>
            <w:r w:rsidRPr="003E0FB4">
              <w:rPr>
                <w:rFonts w:ascii="宋体" w:hAnsi="宋体"/>
                <w:sz w:val="24"/>
              </w:rPr>
              <w:t>/</w:t>
            </w:r>
            <w:r w:rsidRPr="003E0FB4">
              <w:rPr>
                <w:rFonts w:ascii="宋体" w:hAnsi="宋体"/>
                <w:sz w:val="24"/>
              </w:rPr>
              <w:t>台</w:t>
            </w:r>
          </w:p>
        </w:tc>
      </w:tr>
      <w:tr w:rsidR="005A677D" w14:paraId="76B28F9C" w14:textId="77777777" w:rsidTr="00CC5B11">
        <w:tc>
          <w:tcPr>
            <w:tcW w:w="9078" w:type="dxa"/>
            <w:gridSpan w:val="2"/>
            <w:vAlign w:val="center"/>
          </w:tcPr>
          <w:p w14:paraId="402B6212" w14:textId="77777777" w:rsidR="005A677D" w:rsidRPr="00DB647B" w:rsidRDefault="005A677D" w:rsidP="005A677D">
            <w:pPr>
              <w:spacing w:before="100" w:beforeAutospacing="1" w:after="100" w:afterAutospacing="1"/>
              <w:rPr>
                <w:rFonts w:ascii="宋体" w:hAnsi="宋体" w:cs="宋体" w:hint="eastAsia"/>
                <w:b/>
                <w:bCs/>
              </w:rPr>
            </w:pPr>
            <w:r w:rsidRPr="00DB647B">
              <w:rPr>
                <w:rFonts w:ascii="宋体" w:hAnsi="宋体" w:cs="宋体"/>
                <w:b/>
                <w:bCs/>
              </w:rPr>
              <w:t>说明：</w:t>
            </w:r>
          </w:p>
          <w:p w14:paraId="7CC2A1A8" w14:textId="32D8F050" w:rsidR="005A677D" w:rsidRPr="005A677D" w:rsidRDefault="005A677D" w:rsidP="005A677D">
            <w:pPr>
              <w:numPr>
                <w:ilvl w:val="0"/>
                <w:numId w:val="2"/>
              </w:numPr>
              <w:spacing w:before="100" w:beforeAutospacing="1" w:after="100" w:afterAutospacing="1"/>
              <w:rPr>
                <w:rFonts w:ascii="宋体" w:hAnsi="宋体" w:hint="eastAsia"/>
                <w:sz w:val="24"/>
              </w:rPr>
            </w:pPr>
            <w:r w:rsidRPr="00DB647B">
              <w:rPr>
                <w:rFonts w:ascii="宋体" w:hAnsi="宋体"/>
                <w:b/>
                <w:sz w:val="24"/>
              </w:rPr>
              <w:t>收费标准中，直饮冷水不得高于</w:t>
            </w:r>
            <w:r w:rsidRPr="00DB647B">
              <w:rPr>
                <w:rFonts w:ascii="宋体" w:hAnsi="宋体"/>
                <w:b/>
                <w:sz w:val="24"/>
              </w:rPr>
              <w:t>0.</w:t>
            </w:r>
            <w:r w:rsidR="00F42E1B">
              <w:rPr>
                <w:rFonts w:ascii="宋体" w:hAnsi="宋体" w:hint="eastAsia"/>
                <w:b/>
                <w:sz w:val="24"/>
              </w:rPr>
              <w:t>4</w:t>
            </w:r>
            <w:r w:rsidRPr="00DB647B">
              <w:rPr>
                <w:rFonts w:ascii="宋体" w:hAnsi="宋体"/>
                <w:b/>
                <w:sz w:val="24"/>
              </w:rPr>
              <w:t>元</w:t>
            </w:r>
            <w:r w:rsidRPr="00DB647B">
              <w:rPr>
                <w:rFonts w:ascii="宋体" w:hAnsi="宋体"/>
                <w:b/>
                <w:sz w:val="24"/>
              </w:rPr>
              <w:t>/</w:t>
            </w:r>
            <w:r w:rsidRPr="00DB647B">
              <w:rPr>
                <w:rFonts w:ascii="宋体" w:hAnsi="宋体"/>
                <w:b/>
                <w:sz w:val="24"/>
              </w:rPr>
              <w:t>升、直饮热水不得高于</w:t>
            </w:r>
            <w:r w:rsidRPr="00DB647B">
              <w:rPr>
                <w:rFonts w:ascii="宋体" w:hAnsi="宋体"/>
                <w:b/>
                <w:sz w:val="24"/>
              </w:rPr>
              <w:t>0.</w:t>
            </w:r>
            <w:r w:rsidR="00F42E1B">
              <w:rPr>
                <w:rFonts w:ascii="宋体" w:hAnsi="宋体" w:hint="eastAsia"/>
                <w:b/>
                <w:sz w:val="24"/>
              </w:rPr>
              <w:t>6</w:t>
            </w:r>
            <w:r w:rsidRPr="00DB647B">
              <w:rPr>
                <w:rFonts w:ascii="宋体" w:hAnsi="宋体"/>
                <w:b/>
                <w:sz w:val="24"/>
              </w:rPr>
              <w:t>元</w:t>
            </w:r>
            <w:r w:rsidRPr="00DB647B">
              <w:rPr>
                <w:rFonts w:ascii="宋体" w:hAnsi="宋体"/>
                <w:b/>
                <w:sz w:val="24"/>
              </w:rPr>
              <w:t>/</w:t>
            </w:r>
            <w:r w:rsidRPr="00DB647B">
              <w:rPr>
                <w:rFonts w:ascii="宋体" w:hAnsi="宋体"/>
                <w:b/>
                <w:sz w:val="24"/>
              </w:rPr>
              <w:t>升、</w:t>
            </w:r>
            <w:proofErr w:type="gramStart"/>
            <w:r w:rsidRPr="00DB647B">
              <w:rPr>
                <w:rFonts w:ascii="宋体" w:hAnsi="宋体"/>
                <w:b/>
                <w:sz w:val="24"/>
              </w:rPr>
              <w:t>开水价</w:t>
            </w:r>
            <w:proofErr w:type="gramEnd"/>
            <w:r w:rsidRPr="00DB647B">
              <w:rPr>
                <w:rFonts w:ascii="宋体" w:hAnsi="宋体"/>
                <w:b/>
                <w:sz w:val="24"/>
              </w:rPr>
              <w:t>不得高于</w:t>
            </w:r>
            <w:r w:rsidRPr="00DB647B">
              <w:rPr>
                <w:rFonts w:ascii="宋体" w:hAnsi="宋体"/>
                <w:b/>
                <w:sz w:val="24"/>
              </w:rPr>
              <w:t>0.07</w:t>
            </w:r>
            <w:r w:rsidR="00F42E1B">
              <w:rPr>
                <w:rFonts w:ascii="宋体" w:hAnsi="宋体" w:hint="eastAsia"/>
                <w:b/>
                <w:sz w:val="24"/>
              </w:rPr>
              <w:t>5</w:t>
            </w:r>
            <w:r w:rsidRPr="00DB647B">
              <w:rPr>
                <w:rFonts w:ascii="宋体" w:hAnsi="宋体"/>
                <w:b/>
                <w:sz w:val="24"/>
              </w:rPr>
              <w:t>元</w:t>
            </w:r>
            <w:r w:rsidRPr="00DB647B">
              <w:rPr>
                <w:rFonts w:ascii="宋体" w:hAnsi="宋体"/>
                <w:b/>
                <w:sz w:val="24"/>
              </w:rPr>
              <w:t>/</w:t>
            </w:r>
            <w:r w:rsidRPr="00DB647B">
              <w:rPr>
                <w:rFonts w:ascii="宋体" w:hAnsi="宋体"/>
                <w:b/>
                <w:sz w:val="24"/>
              </w:rPr>
              <w:t>升。任</w:t>
            </w:r>
            <w:proofErr w:type="gramStart"/>
            <w:r w:rsidRPr="00DB647B">
              <w:rPr>
                <w:rFonts w:ascii="宋体" w:hAnsi="宋体"/>
                <w:b/>
                <w:sz w:val="24"/>
              </w:rPr>
              <w:t>一</w:t>
            </w:r>
            <w:proofErr w:type="gramEnd"/>
            <w:r w:rsidRPr="00DB647B">
              <w:rPr>
                <w:rFonts w:ascii="宋体" w:hAnsi="宋体"/>
                <w:b/>
                <w:sz w:val="24"/>
              </w:rPr>
              <w:t>项目报价高于上述报价的，将被做无效投标处理。</w:t>
            </w:r>
          </w:p>
          <w:p w14:paraId="17FD97BB" w14:textId="43765E87" w:rsidR="005A677D" w:rsidRPr="008430B4" w:rsidRDefault="005A677D" w:rsidP="005A677D">
            <w:pPr>
              <w:numPr>
                <w:ilvl w:val="0"/>
                <w:numId w:val="2"/>
              </w:numPr>
              <w:spacing w:before="100" w:beforeAutospacing="1" w:after="100" w:afterAutospacing="1"/>
              <w:rPr>
                <w:rFonts w:ascii="宋体" w:hAnsi="宋体" w:hint="eastAsia"/>
                <w:sz w:val="24"/>
              </w:rPr>
            </w:pPr>
            <w:r w:rsidRPr="00DB647B">
              <w:rPr>
                <w:rFonts w:ascii="宋体" w:hAnsi="宋体"/>
                <w:b/>
                <w:sz w:val="24"/>
              </w:rPr>
              <w:t>管理费报价不得低于</w:t>
            </w:r>
            <w:r w:rsidR="00CC2C6C">
              <w:rPr>
                <w:rFonts w:ascii="宋体" w:hAnsi="宋体" w:hint="eastAsia"/>
                <w:b/>
                <w:sz w:val="24"/>
              </w:rPr>
              <w:t>250</w:t>
            </w:r>
            <w:r w:rsidRPr="00DB647B">
              <w:rPr>
                <w:rFonts w:ascii="宋体" w:hAnsi="宋体"/>
                <w:b/>
                <w:sz w:val="24"/>
              </w:rPr>
              <w:t>元</w:t>
            </w:r>
            <w:r w:rsidRPr="00DB647B">
              <w:rPr>
                <w:rFonts w:ascii="宋体" w:hAnsi="宋体"/>
                <w:b/>
                <w:sz w:val="24"/>
              </w:rPr>
              <w:t>/</w:t>
            </w:r>
            <w:r w:rsidRPr="00DB647B">
              <w:rPr>
                <w:rFonts w:ascii="宋体" w:hAnsi="宋体"/>
                <w:b/>
                <w:sz w:val="24"/>
              </w:rPr>
              <w:t>台（直饮水机、开水器同标准）。低于该报价的，将被做无效投标处理。</w:t>
            </w:r>
          </w:p>
        </w:tc>
      </w:tr>
    </w:tbl>
    <w:p w14:paraId="7E06B341" w14:textId="77777777" w:rsidR="002A7FF2" w:rsidRPr="008430B4" w:rsidRDefault="002A7FF2" w:rsidP="002A7FF2">
      <w:pPr>
        <w:spacing w:line="360" w:lineRule="auto"/>
        <w:ind w:firstLineChars="196" w:firstLine="470"/>
        <w:rPr>
          <w:rFonts w:ascii="宋体" w:hAnsi="宋体" w:cs="黑体" w:hint="eastAsia"/>
          <w:bCs/>
          <w:sz w:val="24"/>
          <w:szCs w:val="24"/>
        </w:rPr>
      </w:pPr>
      <w:r w:rsidRPr="008430B4">
        <w:rPr>
          <w:rFonts w:ascii="宋体" w:hAnsi="宋体" w:cs="黑体" w:hint="eastAsia"/>
          <w:bCs/>
          <w:sz w:val="24"/>
          <w:szCs w:val="24"/>
        </w:rPr>
        <w:t>2</w:t>
      </w:r>
      <w:r w:rsidRPr="008430B4">
        <w:rPr>
          <w:rFonts w:ascii="宋体" w:hAnsi="宋体" w:cs="黑体" w:hint="eastAsia"/>
          <w:bCs/>
          <w:sz w:val="24"/>
          <w:szCs w:val="24"/>
        </w:rPr>
        <w:t>．我方郑重承诺：我方将严格按照招标人发出的招标文件相关要求执行。</w:t>
      </w:r>
    </w:p>
    <w:p w14:paraId="6217C50A" w14:textId="52097C80" w:rsidR="002A7FF2" w:rsidRPr="008430B4" w:rsidRDefault="002A7FF2" w:rsidP="002A7FF2">
      <w:pPr>
        <w:widowControl/>
        <w:shd w:val="clear" w:color="auto" w:fill="FFFFFF"/>
        <w:spacing w:line="360" w:lineRule="auto"/>
        <w:jc w:val="left"/>
        <w:rPr>
          <w:rFonts w:ascii="宋体" w:hAnsi="宋体" w:cs="Times New Roman" w:hint="eastAsia"/>
          <w:sz w:val="24"/>
        </w:rPr>
      </w:pPr>
      <w:r w:rsidRPr="008430B4">
        <w:rPr>
          <w:rFonts w:ascii="宋体" w:hAnsi="宋体" w:cs="Times New Roman"/>
          <w:sz w:val="24"/>
        </w:rPr>
        <w:t>投标单位（</w:t>
      </w:r>
      <w:r w:rsidR="00E06685">
        <w:rPr>
          <w:rFonts w:ascii="宋体" w:hAnsi="宋体" w:cs="Times New Roman" w:hint="eastAsia"/>
          <w:sz w:val="24"/>
        </w:rPr>
        <w:t>公</w:t>
      </w:r>
      <w:r w:rsidRPr="008430B4">
        <w:rPr>
          <w:rFonts w:ascii="宋体" w:hAnsi="宋体" w:cs="Times New Roman"/>
          <w:sz w:val="24"/>
        </w:rPr>
        <w:t>章）：</w:t>
      </w:r>
    </w:p>
    <w:p w14:paraId="44EEF75C" w14:textId="1B93F822" w:rsidR="002A7FF2" w:rsidRPr="008430B4" w:rsidRDefault="002A7FF2" w:rsidP="002A7FF2">
      <w:pPr>
        <w:widowControl/>
        <w:shd w:val="clear" w:color="auto" w:fill="FFFFFF"/>
        <w:spacing w:line="360" w:lineRule="auto"/>
        <w:jc w:val="left"/>
        <w:rPr>
          <w:rFonts w:ascii="Arial" w:hAnsi="Arial" w:cs="Arial"/>
          <w:kern w:val="0"/>
          <w:u w:val="single"/>
        </w:rPr>
      </w:pPr>
      <w:r w:rsidRPr="008430B4">
        <w:rPr>
          <w:rFonts w:ascii="宋体" w:hAnsi="宋体" w:cs="Times New Roman"/>
          <w:sz w:val="24"/>
        </w:rPr>
        <w:t>法定代表人或授权代表（签字</w:t>
      </w:r>
      <w:r w:rsidRPr="008430B4">
        <w:rPr>
          <w:rFonts w:ascii="宋体" w:hAnsi="宋体" w:cs="Times New Roman" w:hint="eastAsia"/>
          <w:sz w:val="24"/>
        </w:rPr>
        <w:t>或签章</w:t>
      </w:r>
      <w:r w:rsidRPr="008430B4">
        <w:rPr>
          <w:rFonts w:ascii="宋体" w:hAnsi="宋体" w:cs="Times New Roman"/>
          <w:sz w:val="24"/>
        </w:rPr>
        <w:t>）</w:t>
      </w:r>
      <w:r w:rsidRPr="008430B4">
        <w:rPr>
          <w:rFonts w:ascii="Arial" w:hAnsi="Arial" w:cs="Arial"/>
          <w:kern w:val="0"/>
        </w:rPr>
        <w:t>：</w:t>
      </w:r>
    </w:p>
    <w:p w14:paraId="1E945F63" w14:textId="77777777" w:rsidR="002A7FF2" w:rsidRPr="008430B4" w:rsidRDefault="002A7FF2" w:rsidP="002A7FF2">
      <w:pPr>
        <w:pStyle w:val="a1"/>
        <w:ind w:left="1470" w:right="1470"/>
        <w:rPr>
          <w:rFonts w:hint="eastAsia"/>
        </w:rPr>
      </w:pPr>
    </w:p>
    <w:p w14:paraId="3D1C2013" w14:textId="0CC402FB" w:rsidR="002A7FF2" w:rsidRPr="008430B4" w:rsidRDefault="002A7FF2" w:rsidP="002A7FF2">
      <w:pPr>
        <w:pStyle w:val="a1"/>
        <w:ind w:right="1470" w:firstLineChars="1700" w:firstLine="4080"/>
        <w:rPr>
          <w:rFonts w:hint="eastAsia"/>
        </w:rPr>
      </w:pPr>
      <w:r w:rsidRPr="008430B4">
        <w:rPr>
          <w:rFonts w:ascii="宋体" w:hAnsi="宋体" w:hint="eastAsia"/>
          <w:sz w:val="24"/>
        </w:rPr>
        <w:t>日期：年月日</w:t>
      </w:r>
    </w:p>
    <w:p w14:paraId="06C970D7" w14:textId="77777777" w:rsidR="004205F7" w:rsidRDefault="004205F7">
      <w:pPr>
        <w:rPr>
          <w:rFonts w:ascii="宋体" w:eastAsia="宋体" w:hAnsi="宋体" w:cs="宋体" w:hint="eastAsia"/>
          <w:sz w:val="28"/>
          <w:szCs w:val="28"/>
        </w:rPr>
      </w:pPr>
    </w:p>
    <w:p w14:paraId="4A1B1652" w14:textId="77777777" w:rsidR="004205F7" w:rsidRDefault="004205F7" w:rsidP="002A7FF2">
      <w:pPr>
        <w:rPr>
          <w:rFonts w:ascii="宋体" w:eastAsia="宋体" w:hAnsi="宋体" w:cs="宋体" w:hint="eastAsia"/>
          <w:b/>
          <w:sz w:val="36"/>
          <w:szCs w:val="36"/>
        </w:rPr>
      </w:pPr>
    </w:p>
    <w:p w14:paraId="0C342A9F" w14:textId="77777777" w:rsidR="004205F7" w:rsidRDefault="004205F7">
      <w:pPr>
        <w:pStyle w:val="a0"/>
        <w:ind w:left="1470" w:right="1470"/>
        <w:rPr>
          <w:rFonts w:hint="eastAsia"/>
        </w:rPr>
      </w:pPr>
    </w:p>
    <w:p w14:paraId="4853DFA4" w14:textId="77777777" w:rsidR="004205F7" w:rsidRDefault="00000000">
      <w:pPr>
        <w:pStyle w:val="2"/>
      </w:pPr>
      <w:bookmarkStart w:id="28" w:name="_Toc173401736"/>
      <w:r>
        <w:rPr>
          <w:rFonts w:hint="eastAsia"/>
        </w:rPr>
        <w:lastRenderedPageBreak/>
        <w:t>五、技术参数响应及偏离表</w:t>
      </w:r>
      <w:bookmarkEnd w:id="28"/>
    </w:p>
    <w:tbl>
      <w:tblPr>
        <w:tblStyle w:val="ae"/>
        <w:tblW w:w="4629" w:type="pct"/>
        <w:tblLook w:val="04A0" w:firstRow="1" w:lastRow="0" w:firstColumn="1" w:lastColumn="0" w:noHBand="0" w:noVBand="1"/>
      </w:tblPr>
      <w:tblGrid>
        <w:gridCol w:w="720"/>
        <w:gridCol w:w="1877"/>
        <w:gridCol w:w="1936"/>
        <w:gridCol w:w="2210"/>
        <w:gridCol w:w="1661"/>
      </w:tblGrid>
      <w:tr w:rsidR="002A7FF2" w14:paraId="489AA19C" w14:textId="77777777" w:rsidTr="002A7FF2">
        <w:trPr>
          <w:tblHeader/>
        </w:trPr>
        <w:tc>
          <w:tcPr>
            <w:tcW w:w="428" w:type="pct"/>
            <w:vAlign w:val="center"/>
          </w:tcPr>
          <w:p w14:paraId="54B7742A" w14:textId="77777777" w:rsidR="002A7FF2" w:rsidRDefault="002A7FF2">
            <w:pPr>
              <w:rPr>
                <w:rFonts w:ascii="宋体" w:eastAsia="宋体" w:hAnsi="宋体" w:cs="宋体" w:hint="eastAsia"/>
                <w:b/>
                <w:sz w:val="28"/>
                <w:szCs w:val="28"/>
              </w:rPr>
            </w:pPr>
            <w:r>
              <w:rPr>
                <w:rFonts w:ascii="宋体" w:eastAsia="宋体" w:hAnsi="宋体" w:cs="宋体" w:hint="eastAsia"/>
                <w:b/>
                <w:sz w:val="28"/>
                <w:szCs w:val="28"/>
              </w:rPr>
              <w:t>序号</w:t>
            </w:r>
          </w:p>
        </w:tc>
        <w:tc>
          <w:tcPr>
            <w:tcW w:w="1117" w:type="pct"/>
            <w:vAlign w:val="center"/>
          </w:tcPr>
          <w:p w14:paraId="1CF04414" w14:textId="77777777" w:rsidR="002A7FF2" w:rsidRDefault="002A7FF2">
            <w:pPr>
              <w:jc w:val="center"/>
              <w:rPr>
                <w:rFonts w:ascii="宋体" w:eastAsia="宋体" w:hAnsi="宋体" w:cs="宋体" w:hint="eastAsia"/>
                <w:b/>
                <w:sz w:val="28"/>
                <w:szCs w:val="28"/>
              </w:rPr>
            </w:pPr>
            <w:r>
              <w:rPr>
                <w:rFonts w:ascii="宋体" w:eastAsia="宋体" w:hAnsi="宋体" w:cs="宋体" w:hint="eastAsia"/>
                <w:b/>
                <w:sz w:val="28"/>
                <w:szCs w:val="28"/>
              </w:rPr>
              <w:t>磋商文件要求</w:t>
            </w:r>
          </w:p>
        </w:tc>
        <w:tc>
          <w:tcPr>
            <w:tcW w:w="1152" w:type="pct"/>
            <w:vAlign w:val="center"/>
          </w:tcPr>
          <w:p w14:paraId="48707E6B" w14:textId="77777777" w:rsidR="002A7FF2" w:rsidRDefault="002A7FF2">
            <w:pPr>
              <w:jc w:val="center"/>
              <w:rPr>
                <w:rFonts w:ascii="宋体" w:eastAsia="宋体" w:hAnsi="宋体" w:cs="宋体" w:hint="eastAsia"/>
                <w:b/>
                <w:sz w:val="28"/>
                <w:szCs w:val="28"/>
              </w:rPr>
            </w:pPr>
            <w:r>
              <w:rPr>
                <w:rFonts w:ascii="宋体" w:eastAsia="宋体" w:hAnsi="宋体" w:cs="宋体" w:hint="eastAsia"/>
                <w:b/>
                <w:sz w:val="28"/>
                <w:szCs w:val="28"/>
              </w:rPr>
              <w:t>响应文件响应</w:t>
            </w:r>
          </w:p>
        </w:tc>
        <w:tc>
          <w:tcPr>
            <w:tcW w:w="1315" w:type="pct"/>
            <w:vAlign w:val="center"/>
          </w:tcPr>
          <w:p w14:paraId="1EAEAFD5" w14:textId="77777777" w:rsidR="002A7FF2" w:rsidRDefault="002A7FF2">
            <w:pPr>
              <w:jc w:val="center"/>
              <w:rPr>
                <w:rFonts w:ascii="宋体" w:eastAsia="宋体" w:hAnsi="宋体" w:cs="宋体" w:hint="eastAsia"/>
                <w:b/>
                <w:sz w:val="28"/>
                <w:szCs w:val="28"/>
              </w:rPr>
            </w:pPr>
            <w:r>
              <w:rPr>
                <w:rFonts w:ascii="宋体" w:eastAsia="宋体" w:hAnsi="宋体" w:cs="宋体" w:hint="eastAsia"/>
                <w:b/>
                <w:sz w:val="28"/>
                <w:szCs w:val="28"/>
              </w:rPr>
              <w:t>响应偏离情况</w:t>
            </w:r>
          </w:p>
          <w:p w14:paraId="2E9C3381" w14:textId="77777777" w:rsidR="002A7FF2" w:rsidRDefault="002A7FF2">
            <w:pPr>
              <w:rPr>
                <w:rFonts w:ascii="宋体" w:eastAsia="宋体" w:hAnsi="宋体" w:cs="宋体" w:hint="eastAsia"/>
                <w:b/>
                <w:sz w:val="24"/>
                <w:szCs w:val="24"/>
              </w:rPr>
            </w:pPr>
            <w:r>
              <w:rPr>
                <w:rFonts w:ascii="宋体" w:eastAsia="宋体" w:hAnsi="宋体" w:cs="宋体" w:hint="eastAsia"/>
                <w:sz w:val="24"/>
                <w:szCs w:val="24"/>
              </w:rPr>
              <w:t>（填写：无偏离、正偏离或负偏离）</w:t>
            </w:r>
          </w:p>
        </w:tc>
        <w:tc>
          <w:tcPr>
            <w:tcW w:w="988" w:type="pct"/>
            <w:vAlign w:val="center"/>
          </w:tcPr>
          <w:p w14:paraId="3970AD63" w14:textId="77777777" w:rsidR="002A7FF2" w:rsidRDefault="002A7FF2">
            <w:pPr>
              <w:jc w:val="center"/>
              <w:rPr>
                <w:rFonts w:ascii="宋体" w:eastAsia="宋体" w:hAnsi="宋体" w:cs="宋体" w:hint="eastAsia"/>
                <w:b/>
                <w:sz w:val="28"/>
                <w:szCs w:val="28"/>
              </w:rPr>
            </w:pPr>
            <w:r>
              <w:rPr>
                <w:rFonts w:ascii="宋体" w:eastAsia="宋体" w:hAnsi="宋体" w:cs="宋体" w:hint="eastAsia"/>
                <w:b/>
                <w:sz w:val="28"/>
                <w:szCs w:val="28"/>
              </w:rPr>
              <w:t>原因</w:t>
            </w:r>
          </w:p>
        </w:tc>
      </w:tr>
      <w:tr w:rsidR="002A7FF2" w14:paraId="7E97CD4B" w14:textId="77777777" w:rsidTr="002A7FF2">
        <w:tc>
          <w:tcPr>
            <w:tcW w:w="428" w:type="pct"/>
          </w:tcPr>
          <w:p w14:paraId="6F36B0B1" w14:textId="77777777" w:rsidR="002A7FF2" w:rsidRDefault="002A7FF2">
            <w:pPr>
              <w:rPr>
                <w:rFonts w:ascii="宋体" w:eastAsia="宋体" w:hAnsi="宋体" w:cs="宋体" w:hint="eastAsia"/>
                <w:sz w:val="28"/>
                <w:szCs w:val="28"/>
              </w:rPr>
            </w:pPr>
            <w:r>
              <w:rPr>
                <w:rFonts w:ascii="宋体" w:eastAsia="宋体" w:hAnsi="宋体" w:cs="宋体" w:hint="eastAsia"/>
                <w:sz w:val="28"/>
                <w:szCs w:val="28"/>
              </w:rPr>
              <w:t>1</w:t>
            </w:r>
          </w:p>
        </w:tc>
        <w:tc>
          <w:tcPr>
            <w:tcW w:w="1117" w:type="pct"/>
          </w:tcPr>
          <w:p w14:paraId="20255A08" w14:textId="13CBEEB9" w:rsidR="002A7FF2" w:rsidRDefault="002A7FF2">
            <w:pPr>
              <w:rPr>
                <w:rFonts w:ascii="宋体" w:eastAsia="宋体" w:hAnsi="宋体" w:cs="宋体" w:hint="eastAsia"/>
                <w:sz w:val="28"/>
                <w:szCs w:val="28"/>
              </w:rPr>
            </w:pPr>
          </w:p>
        </w:tc>
        <w:tc>
          <w:tcPr>
            <w:tcW w:w="1152" w:type="pct"/>
          </w:tcPr>
          <w:p w14:paraId="53FBB5C1" w14:textId="77777777" w:rsidR="002A7FF2" w:rsidRDefault="002A7FF2">
            <w:pPr>
              <w:rPr>
                <w:rFonts w:ascii="宋体" w:eastAsia="宋体" w:hAnsi="宋体" w:cs="宋体" w:hint="eastAsia"/>
                <w:sz w:val="28"/>
                <w:szCs w:val="28"/>
              </w:rPr>
            </w:pPr>
          </w:p>
        </w:tc>
        <w:tc>
          <w:tcPr>
            <w:tcW w:w="1315" w:type="pct"/>
          </w:tcPr>
          <w:p w14:paraId="7A788693" w14:textId="77777777" w:rsidR="002A7FF2" w:rsidRDefault="002A7FF2">
            <w:pPr>
              <w:rPr>
                <w:rFonts w:ascii="宋体" w:eastAsia="宋体" w:hAnsi="宋体" w:cs="宋体" w:hint="eastAsia"/>
                <w:sz w:val="28"/>
                <w:szCs w:val="28"/>
              </w:rPr>
            </w:pPr>
          </w:p>
        </w:tc>
        <w:tc>
          <w:tcPr>
            <w:tcW w:w="988" w:type="pct"/>
          </w:tcPr>
          <w:p w14:paraId="7CCFB0F5" w14:textId="77777777" w:rsidR="002A7FF2" w:rsidRDefault="002A7FF2">
            <w:pPr>
              <w:rPr>
                <w:rFonts w:ascii="宋体" w:eastAsia="宋体" w:hAnsi="宋体" w:cs="宋体" w:hint="eastAsia"/>
                <w:sz w:val="28"/>
                <w:szCs w:val="28"/>
              </w:rPr>
            </w:pPr>
          </w:p>
        </w:tc>
      </w:tr>
      <w:tr w:rsidR="002A7FF2" w14:paraId="331676C1" w14:textId="77777777" w:rsidTr="002A7FF2">
        <w:tc>
          <w:tcPr>
            <w:tcW w:w="428" w:type="pct"/>
          </w:tcPr>
          <w:p w14:paraId="20ABBCD2" w14:textId="77777777" w:rsidR="002A7FF2" w:rsidRDefault="002A7FF2">
            <w:pPr>
              <w:rPr>
                <w:rFonts w:ascii="宋体" w:eastAsia="宋体" w:hAnsi="宋体" w:cs="宋体" w:hint="eastAsia"/>
                <w:sz w:val="28"/>
                <w:szCs w:val="28"/>
              </w:rPr>
            </w:pPr>
          </w:p>
        </w:tc>
        <w:tc>
          <w:tcPr>
            <w:tcW w:w="1117" w:type="pct"/>
          </w:tcPr>
          <w:p w14:paraId="77778074" w14:textId="77777777" w:rsidR="002A7FF2" w:rsidRDefault="002A7FF2">
            <w:pPr>
              <w:rPr>
                <w:rFonts w:ascii="宋体" w:eastAsia="宋体" w:hAnsi="宋体" w:cs="宋体" w:hint="eastAsia"/>
                <w:sz w:val="28"/>
                <w:szCs w:val="28"/>
              </w:rPr>
            </w:pPr>
          </w:p>
        </w:tc>
        <w:tc>
          <w:tcPr>
            <w:tcW w:w="1152" w:type="pct"/>
          </w:tcPr>
          <w:p w14:paraId="3E87DCE0" w14:textId="77777777" w:rsidR="002A7FF2" w:rsidRDefault="002A7FF2">
            <w:pPr>
              <w:rPr>
                <w:rFonts w:ascii="宋体" w:eastAsia="宋体" w:hAnsi="宋体" w:cs="宋体" w:hint="eastAsia"/>
                <w:sz w:val="28"/>
                <w:szCs w:val="28"/>
              </w:rPr>
            </w:pPr>
          </w:p>
        </w:tc>
        <w:tc>
          <w:tcPr>
            <w:tcW w:w="1315" w:type="pct"/>
          </w:tcPr>
          <w:p w14:paraId="7D31453A" w14:textId="77777777" w:rsidR="002A7FF2" w:rsidRDefault="002A7FF2">
            <w:pPr>
              <w:rPr>
                <w:rFonts w:ascii="宋体" w:eastAsia="宋体" w:hAnsi="宋体" w:cs="宋体" w:hint="eastAsia"/>
                <w:sz w:val="28"/>
                <w:szCs w:val="28"/>
              </w:rPr>
            </w:pPr>
          </w:p>
        </w:tc>
        <w:tc>
          <w:tcPr>
            <w:tcW w:w="988" w:type="pct"/>
          </w:tcPr>
          <w:p w14:paraId="6639C9B0" w14:textId="77777777" w:rsidR="002A7FF2" w:rsidRDefault="002A7FF2">
            <w:pPr>
              <w:rPr>
                <w:rFonts w:ascii="宋体" w:eastAsia="宋体" w:hAnsi="宋体" w:cs="宋体" w:hint="eastAsia"/>
                <w:sz w:val="28"/>
                <w:szCs w:val="28"/>
              </w:rPr>
            </w:pPr>
          </w:p>
        </w:tc>
      </w:tr>
      <w:tr w:rsidR="002A7FF2" w14:paraId="15EA7F64" w14:textId="77777777" w:rsidTr="002A7FF2">
        <w:tc>
          <w:tcPr>
            <w:tcW w:w="428" w:type="pct"/>
          </w:tcPr>
          <w:p w14:paraId="7FD68ED2" w14:textId="77777777" w:rsidR="002A7FF2" w:rsidRDefault="002A7FF2">
            <w:pPr>
              <w:rPr>
                <w:rFonts w:ascii="宋体" w:eastAsia="宋体" w:hAnsi="宋体" w:cs="宋体" w:hint="eastAsia"/>
                <w:sz w:val="28"/>
                <w:szCs w:val="28"/>
              </w:rPr>
            </w:pPr>
          </w:p>
        </w:tc>
        <w:tc>
          <w:tcPr>
            <w:tcW w:w="1117" w:type="pct"/>
          </w:tcPr>
          <w:p w14:paraId="6531FDC8" w14:textId="77777777" w:rsidR="002A7FF2" w:rsidRDefault="002A7FF2">
            <w:pPr>
              <w:rPr>
                <w:rFonts w:ascii="宋体" w:eastAsia="宋体" w:hAnsi="宋体" w:cs="宋体" w:hint="eastAsia"/>
                <w:sz w:val="28"/>
                <w:szCs w:val="28"/>
              </w:rPr>
            </w:pPr>
          </w:p>
        </w:tc>
        <w:tc>
          <w:tcPr>
            <w:tcW w:w="1152" w:type="pct"/>
          </w:tcPr>
          <w:p w14:paraId="49E1C649" w14:textId="77777777" w:rsidR="002A7FF2" w:rsidRDefault="002A7FF2">
            <w:pPr>
              <w:rPr>
                <w:rFonts w:ascii="宋体" w:eastAsia="宋体" w:hAnsi="宋体" w:cs="宋体" w:hint="eastAsia"/>
                <w:sz w:val="28"/>
                <w:szCs w:val="28"/>
              </w:rPr>
            </w:pPr>
          </w:p>
        </w:tc>
        <w:tc>
          <w:tcPr>
            <w:tcW w:w="1315" w:type="pct"/>
          </w:tcPr>
          <w:p w14:paraId="7580B62F" w14:textId="77777777" w:rsidR="002A7FF2" w:rsidRDefault="002A7FF2">
            <w:pPr>
              <w:rPr>
                <w:rFonts w:ascii="宋体" w:eastAsia="宋体" w:hAnsi="宋体" w:cs="宋体" w:hint="eastAsia"/>
                <w:sz w:val="28"/>
                <w:szCs w:val="28"/>
              </w:rPr>
            </w:pPr>
          </w:p>
        </w:tc>
        <w:tc>
          <w:tcPr>
            <w:tcW w:w="988" w:type="pct"/>
          </w:tcPr>
          <w:p w14:paraId="65DA16D8" w14:textId="77777777" w:rsidR="002A7FF2" w:rsidRDefault="002A7FF2">
            <w:pPr>
              <w:rPr>
                <w:rFonts w:ascii="宋体" w:eastAsia="宋体" w:hAnsi="宋体" w:cs="宋体" w:hint="eastAsia"/>
                <w:sz w:val="28"/>
                <w:szCs w:val="28"/>
              </w:rPr>
            </w:pPr>
          </w:p>
        </w:tc>
      </w:tr>
      <w:tr w:rsidR="002A7FF2" w14:paraId="1F9A0D31" w14:textId="77777777" w:rsidTr="002A7FF2">
        <w:tc>
          <w:tcPr>
            <w:tcW w:w="428" w:type="pct"/>
          </w:tcPr>
          <w:p w14:paraId="6025D9FF" w14:textId="77777777" w:rsidR="002A7FF2" w:rsidRDefault="002A7FF2">
            <w:pPr>
              <w:rPr>
                <w:rFonts w:ascii="宋体" w:eastAsia="宋体" w:hAnsi="宋体" w:cs="宋体" w:hint="eastAsia"/>
                <w:sz w:val="28"/>
                <w:szCs w:val="28"/>
              </w:rPr>
            </w:pPr>
          </w:p>
        </w:tc>
        <w:tc>
          <w:tcPr>
            <w:tcW w:w="1117" w:type="pct"/>
          </w:tcPr>
          <w:p w14:paraId="2728EE18" w14:textId="77777777" w:rsidR="002A7FF2" w:rsidRDefault="002A7FF2">
            <w:pPr>
              <w:rPr>
                <w:rFonts w:ascii="宋体" w:eastAsia="宋体" w:hAnsi="宋体" w:cs="宋体" w:hint="eastAsia"/>
                <w:sz w:val="28"/>
                <w:szCs w:val="28"/>
              </w:rPr>
            </w:pPr>
          </w:p>
        </w:tc>
        <w:tc>
          <w:tcPr>
            <w:tcW w:w="1152" w:type="pct"/>
          </w:tcPr>
          <w:p w14:paraId="6842DC1E" w14:textId="77777777" w:rsidR="002A7FF2" w:rsidRDefault="002A7FF2">
            <w:pPr>
              <w:rPr>
                <w:rFonts w:ascii="宋体" w:eastAsia="宋体" w:hAnsi="宋体" w:cs="宋体" w:hint="eastAsia"/>
                <w:sz w:val="28"/>
                <w:szCs w:val="28"/>
              </w:rPr>
            </w:pPr>
          </w:p>
        </w:tc>
        <w:tc>
          <w:tcPr>
            <w:tcW w:w="1315" w:type="pct"/>
          </w:tcPr>
          <w:p w14:paraId="68035D16" w14:textId="77777777" w:rsidR="002A7FF2" w:rsidRDefault="002A7FF2">
            <w:pPr>
              <w:rPr>
                <w:rFonts w:ascii="宋体" w:eastAsia="宋体" w:hAnsi="宋体" w:cs="宋体" w:hint="eastAsia"/>
                <w:sz w:val="28"/>
                <w:szCs w:val="28"/>
              </w:rPr>
            </w:pPr>
          </w:p>
        </w:tc>
        <w:tc>
          <w:tcPr>
            <w:tcW w:w="988" w:type="pct"/>
          </w:tcPr>
          <w:p w14:paraId="64170E4D" w14:textId="77777777" w:rsidR="002A7FF2" w:rsidRDefault="002A7FF2">
            <w:pPr>
              <w:rPr>
                <w:rFonts w:ascii="宋体" w:eastAsia="宋体" w:hAnsi="宋体" w:cs="宋体" w:hint="eastAsia"/>
                <w:sz w:val="28"/>
                <w:szCs w:val="28"/>
              </w:rPr>
            </w:pPr>
          </w:p>
        </w:tc>
      </w:tr>
      <w:tr w:rsidR="002A7FF2" w14:paraId="5642B9B8" w14:textId="77777777" w:rsidTr="002A7FF2">
        <w:tc>
          <w:tcPr>
            <w:tcW w:w="428" w:type="pct"/>
          </w:tcPr>
          <w:p w14:paraId="73F8E2EB" w14:textId="77777777" w:rsidR="002A7FF2" w:rsidRDefault="002A7FF2">
            <w:pPr>
              <w:rPr>
                <w:rFonts w:ascii="宋体" w:eastAsia="宋体" w:hAnsi="宋体" w:cs="宋体" w:hint="eastAsia"/>
                <w:sz w:val="28"/>
                <w:szCs w:val="28"/>
              </w:rPr>
            </w:pPr>
          </w:p>
        </w:tc>
        <w:tc>
          <w:tcPr>
            <w:tcW w:w="1117" w:type="pct"/>
          </w:tcPr>
          <w:p w14:paraId="2E265492" w14:textId="56B3178C" w:rsidR="002A7FF2" w:rsidRDefault="002A7FF2">
            <w:pPr>
              <w:rPr>
                <w:rFonts w:ascii="宋体" w:eastAsia="宋体" w:hAnsi="宋体" w:cs="宋体" w:hint="eastAsia"/>
                <w:sz w:val="28"/>
                <w:szCs w:val="28"/>
              </w:rPr>
            </w:pPr>
            <w:r>
              <w:rPr>
                <w:rFonts w:ascii="宋体" w:eastAsia="宋体" w:hAnsi="宋体" w:cs="宋体" w:hint="eastAsia"/>
                <w:sz w:val="28"/>
                <w:szCs w:val="28"/>
              </w:rPr>
              <w:t>……</w:t>
            </w:r>
          </w:p>
        </w:tc>
        <w:tc>
          <w:tcPr>
            <w:tcW w:w="1152" w:type="pct"/>
          </w:tcPr>
          <w:p w14:paraId="0F8740FB" w14:textId="77777777" w:rsidR="002A7FF2" w:rsidRDefault="002A7FF2">
            <w:pPr>
              <w:rPr>
                <w:rFonts w:ascii="宋体" w:eastAsia="宋体" w:hAnsi="宋体" w:cs="宋体" w:hint="eastAsia"/>
                <w:sz w:val="28"/>
                <w:szCs w:val="28"/>
              </w:rPr>
            </w:pPr>
            <w:r>
              <w:rPr>
                <w:rFonts w:ascii="宋体" w:eastAsia="宋体" w:hAnsi="宋体" w:cs="宋体" w:hint="eastAsia"/>
                <w:sz w:val="28"/>
                <w:szCs w:val="28"/>
              </w:rPr>
              <w:t>……</w:t>
            </w:r>
          </w:p>
        </w:tc>
        <w:tc>
          <w:tcPr>
            <w:tcW w:w="1315" w:type="pct"/>
          </w:tcPr>
          <w:p w14:paraId="52D48BCA" w14:textId="77777777" w:rsidR="002A7FF2" w:rsidRDefault="002A7FF2">
            <w:pPr>
              <w:rPr>
                <w:rFonts w:ascii="宋体" w:eastAsia="宋体" w:hAnsi="宋体" w:cs="宋体" w:hint="eastAsia"/>
                <w:sz w:val="28"/>
                <w:szCs w:val="28"/>
              </w:rPr>
            </w:pPr>
          </w:p>
        </w:tc>
        <w:tc>
          <w:tcPr>
            <w:tcW w:w="988" w:type="pct"/>
          </w:tcPr>
          <w:p w14:paraId="3F039D79" w14:textId="77777777" w:rsidR="002A7FF2" w:rsidRDefault="002A7FF2">
            <w:pPr>
              <w:rPr>
                <w:rFonts w:ascii="宋体" w:eastAsia="宋体" w:hAnsi="宋体" w:cs="宋体" w:hint="eastAsia"/>
                <w:sz w:val="28"/>
                <w:szCs w:val="28"/>
              </w:rPr>
            </w:pPr>
          </w:p>
        </w:tc>
      </w:tr>
      <w:tr w:rsidR="002A7FF2" w14:paraId="01786B8D" w14:textId="77777777" w:rsidTr="002A7FF2">
        <w:tc>
          <w:tcPr>
            <w:tcW w:w="428" w:type="pct"/>
          </w:tcPr>
          <w:p w14:paraId="58DBB8AF" w14:textId="77777777" w:rsidR="002A7FF2" w:rsidRDefault="002A7FF2">
            <w:pPr>
              <w:rPr>
                <w:rFonts w:ascii="宋体" w:eastAsia="宋体" w:hAnsi="宋体" w:cs="宋体" w:hint="eastAsia"/>
                <w:sz w:val="28"/>
                <w:szCs w:val="28"/>
              </w:rPr>
            </w:pPr>
          </w:p>
        </w:tc>
        <w:tc>
          <w:tcPr>
            <w:tcW w:w="1117" w:type="pct"/>
          </w:tcPr>
          <w:p w14:paraId="0049008C" w14:textId="77777777" w:rsidR="002A7FF2" w:rsidRDefault="002A7FF2">
            <w:pPr>
              <w:rPr>
                <w:rFonts w:ascii="宋体" w:eastAsia="宋体" w:hAnsi="宋体" w:cs="宋体" w:hint="eastAsia"/>
                <w:sz w:val="28"/>
                <w:szCs w:val="28"/>
              </w:rPr>
            </w:pPr>
          </w:p>
        </w:tc>
        <w:tc>
          <w:tcPr>
            <w:tcW w:w="1152" w:type="pct"/>
          </w:tcPr>
          <w:p w14:paraId="0BA6AEB7" w14:textId="77777777" w:rsidR="002A7FF2" w:rsidRDefault="002A7FF2">
            <w:pPr>
              <w:rPr>
                <w:rFonts w:ascii="宋体" w:eastAsia="宋体" w:hAnsi="宋体" w:cs="宋体" w:hint="eastAsia"/>
                <w:sz w:val="28"/>
                <w:szCs w:val="28"/>
              </w:rPr>
            </w:pPr>
          </w:p>
        </w:tc>
        <w:tc>
          <w:tcPr>
            <w:tcW w:w="1315" w:type="pct"/>
          </w:tcPr>
          <w:p w14:paraId="14894A46" w14:textId="77777777" w:rsidR="002A7FF2" w:rsidRDefault="002A7FF2">
            <w:pPr>
              <w:rPr>
                <w:rFonts w:ascii="宋体" w:eastAsia="宋体" w:hAnsi="宋体" w:cs="宋体" w:hint="eastAsia"/>
                <w:sz w:val="28"/>
                <w:szCs w:val="28"/>
              </w:rPr>
            </w:pPr>
          </w:p>
        </w:tc>
        <w:tc>
          <w:tcPr>
            <w:tcW w:w="988" w:type="pct"/>
          </w:tcPr>
          <w:p w14:paraId="71F30C3A" w14:textId="77777777" w:rsidR="002A7FF2" w:rsidRDefault="002A7FF2">
            <w:pPr>
              <w:rPr>
                <w:rFonts w:ascii="宋体" w:eastAsia="宋体" w:hAnsi="宋体" w:cs="宋体" w:hint="eastAsia"/>
                <w:sz w:val="28"/>
                <w:szCs w:val="28"/>
              </w:rPr>
            </w:pPr>
          </w:p>
        </w:tc>
      </w:tr>
      <w:tr w:rsidR="002A7FF2" w14:paraId="28038BE9" w14:textId="77777777" w:rsidTr="002A7FF2">
        <w:tc>
          <w:tcPr>
            <w:tcW w:w="428" w:type="pct"/>
          </w:tcPr>
          <w:p w14:paraId="03C2AB3C" w14:textId="77777777" w:rsidR="002A7FF2" w:rsidRDefault="002A7FF2">
            <w:pPr>
              <w:rPr>
                <w:rFonts w:ascii="宋体" w:eastAsia="宋体" w:hAnsi="宋体" w:cs="宋体" w:hint="eastAsia"/>
                <w:sz w:val="28"/>
                <w:szCs w:val="28"/>
              </w:rPr>
            </w:pPr>
          </w:p>
        </w:tc>
        <w:tc>
          <w:tcPr>
            <w:tcW w:w="1117" w:type="pct"/>
          </w:tcPr>
          <w:p w14:paraId="5E2FDA50" w14:textId="77777777" w:rsidR="002A7FF2" w:rsidRDefault="002A7FF2">
            <w:pPr>
              <w:rPr>
                <w:rFonts w:ascii="宋体" w:eastAsia="宋体" w:hAnsi="宋体" w:cs="宋体" w:hint="eastAsia"/>
                <w:sz w:val="28"/>
                <w:szCs w:val="28"/>
              </w:rPr>
            </w:pPr>
          </w:p>
        </w:tc>
        <w:tc>
          <w:tcPr>
            <w:tcW w:w="1152" w:type="pct"/>
          </w:tcPr>
          <w:p w14:paraId="6CD71944" w14:textId="77777777" w:rsidR="002A7FF2" w:rsidRDefault="002A7FF2">
            <w:pPr>
              <w:rPr>
                <w:rFonts w:ascii="宋体" w:eastAsia="宋体" w:hAnsi="宋体" w:cs="宋体" w:hint="eastAsia"/>
                <w:sz w:val="28"/>
                <w:szCs w:val="28"/>
              </w:rPr>
            </w:pPr>
          </w:p>
        </w:tc>
        <w:tc>
          <w:tcPr>
            <w:tcW w:w="1315" w:type="pct"/>
          </w:tcPr>
          <w:p w14:paraId="12F13D5E" w14:textId="77777777" w:rsidR="002A7FF2" w:rsidRDefault="002A7FF2">
            <w:pPr>
              <w:rPr>
                <w:rFonts w:ascii="宋体" w:eastAsia="宋体" w:hAnsi="宋体" w:cs="宋体" w:hint="eastAsia"/>
                <w:sz w:val="28"/>
                <w:szCs w:val="28"/>
              </w:rPr>
            </w:pPr>
          </w:p>
        </w:tc>
        <w:tc>
          <w:tcPr>
            <w:tcW w:w="988" w:type="pct"/>
          </w:tcPr>
          <w:p w14:paraId="4BCBF5C5" w14:textId="77777777" w:rsidR="002A7FF2" w:rsidRDefault="002A7FF2">
            <w:pPr>
              <w:rPr>
                <w:rFonts w:ascii="宋体" w:eastAsia="宋体" w:hAnsi="宋体" w:cs="宋体" w:hint="eastAsia"/>
                <w:sz w:val="28"/>
                <w:szCs w:val="28"/>
              </w:rPr>
            </w:pPr>
          </w:p>
        </w:tc>
      </w:tr>
    </w:tbl>
    <w:p w14:paraId="59448B88" w14:textId="66A76E48" w:rsidR="002A7FF2" w:rsidRPr="008430B4" w:rsidRDefault="002A7FF2" w:rsidP="002A7FF2">
      <w:pPr>
        <w:widowControl/>
        <w:shd w:val="clear" w:color="auto" w:fill="FFFFFF"/>
        <w:spacing w:line="360" w:lineRule="auto"/>
        <w:jc w:val="left"/>
        <w:rPr>
          <w:rFonts w:ascii="宋体" w:hAnsi="宋体" w:cs="Times New Roman" w:hint="eastAsia"/>
          <w:sz w:val="24"/>
        </w:rPr>
      </w:pPr>
      <w:r w:rsidRPr="008430B4">
        <w:rPr>
          <w:rFonts w:ascii="宋体" w:hAnsi="宋体" w:cs="Times New Roman"/>
          <w:sz w:val="24"/>
        </w:rPr>
        <w:t>投标单位（</w:t>
      </w:r>
      <w:r w:rsidR="00E06685">
        <w:rPr>
          <w:rFonts w:ascii="宋体" w:hAnsi="宋体" w:cs="Times New Roman" w:hint="eastAsia"/>
          <w:sz w:val="24"/>
        </w:rPr>
        <w:t>公</w:t>
      </w:r>
      <w:r w:rsidRPr="008430B4">
        <w:rPr>
          <w:rFonts w:ascii="宋体" w:hAnsi="宋体" w:cs="Times New Roman"/>
          <w:sz w:val="24"/>
        </w:rPr>
        <w:t>章）：</w:t>
      </w:r>
    </w:p>
    <w:p w14:paraId="4D26BFDE" w14:textId="77777777" w:rsidR="002A7FF2" w:rsidRPr="008430B4" w:rsidRDefault="002A7FF2" w:rsidP="002A7FF2">
      <w:pPr>
        <w:pStyle w:val="a1"/>
        <w:ind w:left="1470" w:right="1470"/>
        <w:rPr>
          <w:rFonts w:hint="eastAsia"/>
        </w:rPr>
      </w:pPr>
    </w:p>
    <w:p w14:paraId="629B79D8" w14:textId="56B71D3F" w:rsidR="002A7FF2" w:rsidRPr="008430B4" w:rsidRDefault="002A7FF2" w:rsidP="002A7FF2">
      <w:pPr>
        <w:pStyle w:val="a1"/>
        <w:ind w:left="1470" w:right="1470" w:firstLineChars="1300" w:firstLine="3120"/>
        <w:rPr>
          <w:rFonts w:hint="eastAsia"/>
        </w:rPr>
      </w:pPr>
      <w:r w:rsidRPr="008430B4">
        <w:rPr>
          <w:rFonts w:ascii="宋体" w:hAnsi="宋体" w:hint="eastAsia"/>
          <w:sz w:val="24"/>
        </w:rPr>
        <w:t>日期：年月日</w:t>
      </w:r>
    </w:p>
    <w:p w14:paraId="019E3747" w14:textId="77777777" w:rsidR="002A7FF2" w:rsidRPr="008430B4" w:rsidRDefault="002A7FF2" w:rsidP="002A7FF2">
      <w:pPr>
        <w:rPr>
          <w:rFonts w:ascii="宋体" w:hAnsi="宋体" w:hint="eastAsia"/>
          <w:sz w:val="24"/>
          <w:szCs w:val="24"/>
        </w:rPr>
      </w:pPr>
      <w:r w:rsidRPr="008430B4">
        <w:rPr>
          <w:rFonts w:ascii="宋体" w:hAnsi="宋体" w:hint="eastAsia"/>
          <w:sz w:val="24"/>
          <w:szCs w:val="24"/>
        </w:rPr>
        <w:t>注：</w:t>
      </w:r>
      <w:r w:rsidRPr="008430B4">
        <w:rPr>
          <w:rFonts w:ascii="宋体" w:hAnsi="宋体" w:hint="eastAsia"/>
          <w:sz w:val="24"/>
          <w:szCs w:val="24"/>
        </w:rPr>
        <w:t>1</w:t>
      </w:r>
      <w:r w:rsidRPr="008430B4">
        <w:rPr>
          <w:rFonts w:ascii="宋体" w:hAnsi="宋体" w:hint="eastAsia"/>
          <w:sz w:val="24"/>
          <w:szCs w:val="24"/>
        </w:rPr>
        <w:t>、按照基本技术要求详细填列。</w:t>
      </w:r>
    </w:p>
    <w:p w14:paraId="2DBB502C" w14:textId="77777777" w:rsidR="002A7FF2" w:rsidRPr="008430B4" w:rsidRDefault="002A7FF2" w:rsidP="002A7FF2">
      <w:pPr>
        <w:ind w:firstLineChars="200" w:firstLine="480"/>
        <w:rPr>
          <w:rFonts w:ascii="宋体" w:hAnsi="宋体" w:hint="eastAsia"/>
          <w:sz w:val="24"/>
          <w:szCs w:val="24"/>
        </w:rPr>
      </w:pPr>
      <w:r w:rsidRPr="008430B4">
        <w:rPr>
          <w:rFonts w:ascii="宋体" w:hAnsi="宋体" w:hint="eastAsia"/>
          <w:sz w:val="24"/>
          <w:szCs w:val="24"/>
        </w:rPr>
        <w:t>2</w:t>
      </w:r>
      <w:r w:rsidRPr="008430B4">
        <w:rPr>
          <w:rFonts w:ascii="宋体" w:hAnsi="宋体" w:hint="eastAsia"/>
          <w:sz w:val="24"/>
          <w:szCs w:val="24"/>
        </w:rPr>
        <w:t>、行数不够，可自行添加。</w:t>
      </w:r>
    </w:p>
    <w:p w14:paraId="38E00D33" w14:textId="77777777" w:rsidR="004205F7" w:rsidRPr="002A7FF2" w:rsidRDefault="004205F7">
      <w:pPr>
        <w:ind w:firstLineChars="3800" w:firstLine="10640"/>
        <w:rPr>
          <w:rFonts w:ascii="宋体" w:eastAsia="宋体" w:hAnsi="宋体" w:cs="宋体" w:hint="eastAsia"/>
          <w:sz w:val="28"/>
          <w:szCs w:val="28"/>
        </w:rPr>
      </w:pPr>
    </w:p>
    <w:p w14:paraId="0667405D" w14:textId="77777777" w:rsidR="004205F7" w:rsidRDefault="004205F7">
      <w:pPr>
        <w:ind w:firstLineChars="3800" w:firstLine="10640"/>
        <w:rPr>
          <w:rFonts w:ascii="宋体" w:eastAsia="宋体" w:hAnsi="宋体" w:cs="宋体" w:hint="eastAsia"/>
          <w:sz w:val="28"/>
          <w:szCs w:val="28"/>
        </w:rPr>
      </w:pPr>
    </w:p>
    <w:p w14:paraId="421CD34D" w14:textId="77777777" w:rsidR="004205F7" w:rsidRDefault="004205F7">
      <w:pPr>
        <w:pStyle w:val="a0"/>
        <w:ind w:left="1470" w:right="1470"/>
        <w:rPr>
          <w:rFonts w:ascii="宋体" w:eastAsia="宋体" w:hAnsi="宋体" w:cs="宋体" w:hint="eastAsia"/>
          <w:sz w:val="28"/>
          <w:szCs w:val="28"/>
        </w:rPr>
      </w:pPr>
    </w:p>
    <w:p w14:paraId="66E30E8E" w14:textId="77777777" w:rsidR="004205F7" w:rsidRDefault="004205F7">
      <w:pPr>
        <w:pStyle w:val="a0"/>
        <w:ind w:left="1470" w:right="1470"/>
        <w:rPr>
          <w:rFonts w:ascii="宋体" w:eastAsia="宋体" w:hAnsi="宋体" w:cs="宋体" w:hint="eastAsia"/>
          <w:sz w:val="28"/>
          <w:szCs w:val="28"/>
        </w:rPr>
      </w:pPr>
    </w:p>
    <w:p w14:paraId="2FB258C5" w14:textId="77777777" w:rsidR="004205F7" w:rsidRDefault="004205F7">
      <w:pPr>
        <w:ind w:firstLineChars="200" w:firstLine="560"/>
        <w:rPr>
          <w:rFonts w:ascii="宋体" w:eastAsia="宋体" w:hAnsi="宋体" w:cs="宋体" w:hint="eastAsia"/>
          <w:sz w:val="28"/>
          <w:szCs w:val="28"/>
        </w:rPr>
      </w:pPr>
    </w:p>
    <w:p w14:paraId="680448B8" w14:textId="77777777" w:rsidR="004205F7" w:rsidRDefault="004205F7">
      <w:pPr>
        <w:ind w:firstLineChars="200" w:firstLine="560"/>
        <w:rPr>
          <w:rFonts w:ascii="宋体" w:eastAsia="宋体" w:hAnsi="宋体" w:cs="宋体" w:hint="eastAsia"/>
          <w:sz w:val="28"/>
          <w:szCs w:val="28"/>
        </w:rPr>
      </w:pPr>
    </w:p>
    <w:p w14:paraId="07669BCE" w14:textId="77777777" w:rsidR="004205F7" w:rsidRDefault="00000000">
      <w:pPr>
        <w:pStyle w:val="2"/>
      </w:pPr>
      <w:bookmarkStart w:id="29" w:name="_Toc173401737"/>
      <w:r>
        <w:rPr>
          <w:rFonts w:hint="eastAsia"/>
        </w:rPr>
        <w:lastRenderedPageBreak/>
        <w:t>六、商务条款响应及偏离表</w:t>
      </w:r>
      <w:bookmarkEnd w:id="29"/>
    </w:p>
    <w:p w14:paraId="0673E2F7" w14:textId="77777777" w:rsidR="004205F7" w:rsidRDefault="004205F7">
      <w:pPr>
        <w:jc w:val="center"/>
        <w:rPr>
          <w:rFonts w:ascii="宋体" w:eastAsia="宋体" w:hAnsi="宋体" w:cs="宋体" w:hint="eastAsia"/>
          <w:b/>
          <w:sz w:val="36"/>
          <w:szCs w:val="36"/>
        </w:rPr>
      </w:pPr>
    </w:p>
    <w:tbl>
      <w:tblPr>
        <w:tblStyle w:val="ae"/>
        <w:tblW w:w="0" w:type="auto"/>
        <w:tblLook w:val="04A0" w:firstRow="1" w:lastRow="0" w:firstColumn="1" w:lastColumn="0" w:noHBand="0" w:noVBand="1"/>
      </w:tblPr>
      <w:tblGrid>
        <w:gridCol w:w="846"/>
        <w:gridCol w:w="2693"/>
        <w:gridCol w:w="3269"/>
        <w:gridCol w:w="2270"/>
      </w:tblGrid>
      <w:tr w:rsidR="004205F7" w14:paraId="568D8C74" w14:textId="77777777">
        <w:tc>
          <w:tcPr>
            <w:tcW w:w="846" w:type="dxa"/>
            <w:vAlign w:val="center"/>
          </w:tcPr>
          <w:p w14:paraId="26D6C8E4" w14:textId="77777777" w:rsidR="004205F7" w:rsidRDefault="00000000">
            <w:pPr>
              <w:jc w:val="center"/>
              <w:rPr>
                <w:rFonts w:ascii="宋体" w:eastAsia="宋体" w:hAnsi="宋体" w:cs="宋体" w:hint="eastAsia"/>
                <w:b/>
                <w:sz w:val="24"/>
                <w:szCs w:val="24"/>
              </w:rPr>
            </w:pPr>
            <w:r>
              <w:rPr>
                <w:rFonts w:ascii="宋体" w:eastAsia="宋体" w:hAnsi="宋体" w:cs="宋体" w:hint="eastAsia"/>
                <w:b/>
                <w:sz w:val="24"/>
                <w:szCs w:val="24"/>
              </w:rPr>
              <w:t>序号</w:t>
            </w:r>
          </w:p>
        </w:tc>
        <w:tc>
          <w:tcPr>
            <w:tcW w:w="2693" w:type="dxa"/>
            <w:vAlign w:val="center"/>
          </w:tcPr>
          <w:p w14:paraId="18E59E49" w14:textId="77777777" w:rsidR="004205F7" w:rsidRDefault="00000000">
            <w:pPr>
              <w:jc w:val="center"/>
              <w:rPr>
                <w:rFonts w:ascii="宋体" w:eastAsia="宋体" w:hAnsi="宋体" w:cs="宋体" w:hint="eastAsia"/>
                <w:b/>
                <w:sz w:val="24"/>
                <w:szCs w:val="24"/>
              </w:rPr>
            </w:pPr>
            <w:r>
              <w:rPr>
                <w:rFonts w:ascii="宋体" w:eastAsia="宋体" w:hAnsi="宋体" w:cs="宋体" w:hint="eastAsia"/>
                <w:b/>
                <w:sz w:val="24"/>
                <w:szCs w:val="24"/>
              </w:rPr>
              <w:t>磋商文件要求</w:t>
            </w:r>
          </w:p>
        </w:tc>
        <w:tc>
          <w:tcPr>
            <w:tcW w:w="3269" w:type="dxa"/>
            <w:vAlign w:val="center"/>
          </w:tcPr>
          <w:p w14:paraId="3BF606A0" w14:textId="77777777" w:rsidR="004205F7" w:rsidRDefault="00000000">
            <w:pPr>
              <w:jc w:val="center"/>
              <w:rPr>
                <w:rFonts w:ascii="宋体" w:eastAsia="宋体" w:hAnsi="宋体" w:cs="宋体" w:hint="eastAsia"/>
                <w:b/>
                <w:sz w:val="24"/>
                <w:szCs w:val="24"/>
              </w:rPr>
            </w:pPr>
            <w:r>
              <w:rPr>
                <w:rFonts w:ascii="宋体" w:eastAsia="宋体" w:hAnsi="宋体" w:cs="宋体" w:hint="eastAsia"/>
                <w:b/>
                <w:sz w:val="24"/>
                <w:szCs w:val="24"/>
              </w:rPr>
              <w:t>响应偏离情况</w:t>
            </w:r>
          </w:p>
          <w:p w14:paraId="6868F320" w14:textId="77777777" w:rsidR="004205F7" w:rsidRDefault="00000000">
            <w:pPr>
              <w:jc w:val="center"/>
              <w:rPr>
                <w:rFonts w:ascii="宋体" w:eastAsia="宋体" w:hAnsi="宋体" w:cs="宋体" w:hint="eastAsia"/>
                <w:sz w:val="24"/>
                <w:szCs w:val="24"/>
              </w:rPr>
            </w:pPr>
            <w:r>
              <w:rPr>
                <w:rFonts w:ascii="宋体" w:eastAsia="宋体" w:hAnsi="宋体" w:cs="宋体" w:hint="eastAsia"/>
                <w:sz w:val="24"/>
                <w:szCs w:val="24"/>
              </w:rPr>
              <w:t>（填写：正偏离或负偏离）</w:t>
            </w:r>
          </w:p>
        </w:tc>
        <w:tc>
          <w:tcPr>
            <w:tcW w:w="2270" w:type="dxa"/>
            <w:vAlign w:val="center"/>
          </w:tcPr>
          <w:p w14:paraId="1D440C03" w14:textId="77777777" w:rsidR="004205F7" w:rsidRDefault="00000000">
            <w:pPr>
              <w:jc w:val="center"/>
              <w:rPr>
                <w:rFonts w:ascii="宋体" w:eastAsia="宋体" w:hAnsi="宋体" w:cs="宋体" w:hint="eastAsia"/>
                <w:b/>
                <w:sz w:val="24"/>
                <w:szCs w:val="24"/>
              </w:rPr>
            </w:pPr>
            <w:r>
              <w:rPr>
                <w:rFonts w:ascii="宋体" w:eastAsia="宋体" w:hAnsi="宋体" w:cs="宋体" w:hint="eastAsia"/>
                <w:b/>
                <w:sz w:val="24"/>
                <w:szCs w:val="24"/>
              </w:rPr>
              <w:t>供应商响应的具体承诺或说明</w:t>
            </w:r>
          </w:p>
        </w:tc>
      </w:tr>
      <w:tr w:rsidR="004205F7" w14:paraId="4E88D0E4" w14:textId="77777777">
        <w:tc>
          <w:tcPr>
            <w:tcW w:w="846" w:type="dxa"/>
          </w:tcPr>
          <w:p w14:paraId="0F523548" w14:textId="77777777" w:rsidR="004205F7" w:rsidRDefault="004205F7">
            <w:pPr>
              <w:rPr>
                <w:rFonts w:ascii="宋体" w:eastAsia="宋体" w:hAnsi="宋体" w:cs="宋体" w:hint="eastAsia"/>
                <w:sz w:val="28"/>
                <w:szCs w:val="28"/>
              </w:rPr>
            </w:pPr>
          </w:p>
        </w:tc>
        <w:tc>
          <w:tcPr>
            <w:tcW w:w="2693" w:type="dxa"/>
          </w:tcPr>
          <w:p w14:paraId="5FD2B74A" w14:textId="77777777" w:rsidR="004205F7" w:rsidRDefault="004205F7">
            <w:pPr>
              <w:rPr>
                <w:rFonts w:ascii="宋体" w:eastAsia="宋体" w:hAnsi="宋体" w:cs="宋体" w:hint="eastAsia"/>
                <w:sz w:val="28"/>
                <w:szCs w:val="28"/>
              </w:rPr>
            </w:pPr>
          </w:p>
        </w:tc>
        <w:tc>
          <w:tcPr>
            <w:tcW w:w="3269" w:type="dxa"/>
          </w:tcPr>
          <w:p w14:paraId="31CE6B33" w14:textId="77777777" w:rsidR="004205F7" w:rsidRDefault="004205F7">
            <w:pPr>
              <w:rPr>
                <w:rFonts w:ascii="宋体" w:eastAsia="宋体" w:hAnsi="宋体" w:cs="宋体" w:hint="eastAsia"/>
                <w:sz w:val="28"/>
                <w:szCs w:val="28"/>
              </w:rPr>
            </w:pPr>
          </w:p>
        </w:tc>
        <w:tc>
          <w:tcPr>
            <w:tcW w:w="2270" w:type="dxa"/>
          </w:tcPr>
          <w:p w14:paraId="56F34AC8" w14:textId="77777777" w:rsidR="004205F7" w:rsidRDefault="004205F7">
            <w:pPr>
              <w:rPr>
                <w:rFonts w:ascii="宋体" w:eastAsia="宋体" w:hAnsi="宋体" w:cs="宋体" w:hint="eastAsia"/>
                <w:sz w:val="28"/>
                <w:szCs w:val="28"/>
              </w:rPr>
            </w:pPr>
          </w:p>
        </w:tc>
      </w:tr>
      <w:tr w:rsidR="004205F7" w14:paraId="132F601F" w14:textId="77777777">
        <w:tc>
          <w:tcPr>
            <w:tcW w:w="846" w:type="dxa"/>
          </w:tcPr>
          <w:p w14:paraId="71C2ACCB" w14:textId="77777777" w:rsidR="004205F7" w:rsidRDefault="004205F7">
            <w:pPr>
              <w:rPr>
                <w:rFonts w:ascii="宋体" w:eastAsia="宋体" w:hAnsi="宋体" w:cs="宋体" w:hint="eastAsia"/>
                <w:sz w:val="28"/>
                <w:szCs w:val="28"/>
              </w:rPr>
            </w:pPr>
          </w:p>
        </w:tc>
        <w:tc>
          <w:tcPr>
            <w:tcW w:w="2693" w:type="dxa"/>
          </w:tcPr>
          <w:p w14:paraId="546BCC26" w14:textId="77777777" w:rsidR="004205F7" w:rsidRDefault="004205F7">
            <w:pPr>
              <w:rPr>
                <w:rFonts w:ascii="宋体" w:eastAsia="宋体" w:hAnsi="宋体" w:cs="宋体" w:hint="eastAsia"/>
                <w:sz w:val="28"/>
                <w:szCs w:val="28"/>
              </w:rPr>
            </w:pPr>
          </w:p>
        </w:tc>
        <w:tc>
          <w:tcPr>
            <w:tcW w:w="3269" w:type="dxa"/>
          </w:tcPr>
          <w:p w14:paraId="4683B6EE" w14:textId="77777777" w:rsidR="004205F7" w:rsidRDefault="004205F7">
            <w:pPr>
              <w:rPr>
                <w:rFonts w:ascii="宋体" w:eastAsia="宋体" w:hAnsi="宋体" w:cs="宋体" w:hint="eastAsia"/>
                <w:sz w:val="28"/>
                <w:szCs w:val="28"/>
              </w:rPr>
            </w:pPr>
          </w:p>
        </w:tc>
        <w:tc>
          <w:tcPr>
            <w:tcW w:w="2270" w:type="dxa"/>
          </w:tcPr>
          <w:p w14:paraId="460D9C3B" w14:textId="77777777" w:rsidR="004205F7" w:rsidRDefault="004205F7">
            <w:pPr>
              <w:rPr>
                <w:rFonts w:ascii="宋体" w:eastAsia="宋体" w:hAnsi="宋体" w:cs="宋体" w:hint="eastAsia"/>
                <w:sz w:val="28"/>
                <w:szCs w:val="28"/>
              </w:rPr>
            </w:pPr>
          </w:p>
        </w:tc>
      </w:tr>
      <w:tr w:rsidR="004205F7" w14:paraId="5376A541" w14:textId="77777777">
        <w:tc>
          <w:tcPr>
            <w:tcW w:w="846" w:type="dxa"/>
          </w:tcPr>
          <w:p w14:paraId="1B875331" w14:textId="77777777" w:rsidR="004205F7" w:rsidRDefault="004205F7">
            <w:pPr>
              <w:rPr>
                <w:rFonts w:ascii="宋体" w:eastAsia="宋体" w:hAnsi="宋体" w:cs="宋体" w:hint="eastAsia"/>
                <w:sz w:val="28"/>
                <w:szCs w:val="28"/>
              </w:rPr>
            </w:pPr>
          </w:p>
        </w:tc>
        <w:tc>
          <w:tcPr>
            <w:tcW w:w="2693" w:type="dxa"/>
          </w:tcPr>
          <w:p w14:paraId="318F2EAE" w14:textId="77777777" w:rsidR="004205F7" w:rsidRDefault="004205F7">
            <w:pPr>
              <w:rPr>
                <w:rFonts w:ascii="宋体" w:eastAsia="宋体" w:hAnsi="宋体" w:cs="宋体" w:hint="eastAsia"/>
                <w:sz w:val="28"/>
                <w:szCs w:val="28"/>
              </w:rPr>
            </w:pPr>
          </w:p>
        </w:tc>
        <w:tc>
          <w:tcPr>
            <w:tcW w:w="3269" w:type="dxa"/>
          </w:tcPr>
          <w:p w14:paraId="5CFEA5AC" w14:textId="77777777" w:rsidR="004205F7" w:rsidRDefault="004205F7">
            <w:pPr>
              <w:rPr>
                <w:rFonts w:ascii="宋体" w:eastAsia="宋体" w:hAnsi="宋体" w:cs="宋体" w:hint="eastAsia"/>
                <w:sz w:val="28"/>
                <w:szCs w:val="28"/>
              </w:rPr>
            </w:pPr>
          </w:p>
        </w:tc>
        <w:tc>
          <w:tcPr>
            <w:tcW w:w="2270" w:type="dxa"/>
          </w:tcPr>
          <w:p w14:paraId="302696DF" w14:textId="77777777" w:rsidR="004205F7" w:rsidRDefault="004205F7">
            <w:pPr>
              <w:rPr>
                <w:rFonts w:ascii="宋体" w:eastAsia="宋体" w:hAnsi="宋体" w:cs="宋体" w:hint="eastAsia"/>
                <w:sz w:val="28"/>
                <w:szCs w:val="28"/>
              </w:rPr>
            </w:pPr>
          </w:p>
        </w:tc>
      </w:tr>
      <w:tr w:rsidR="004205F7" w14:paraId="6DC934C7" w14:textId="77777777">
        <w:tc>
          <w:tcPr>
            <w:tcW w:w="846" w:type="dxa"/>
          </w:tcPr>
          <w:p w14:paraId="09AE89F4" w14:textId="77777777" w:rsidR="004205F7" w:rsidRDefault="004205F7">
            <w:pPr>
              <w:rPr>
                <w:rFonts w:ascii="宋体" w:eastAsia="宋体" w:hAnsi="宋体" w:cs="宋体" w:hint="eastAsia"/>
                <w:sz w:val="28"/>
                <w:szCs w:val="28"/>
              </w:rPr>
            </w:pPr>
          </w:p>
        </w:tc>
        <w:tc>
          <w:tcPr>
            <w:tcW w:w="2693" w:type="dxa"/>
          </w:tcPr>
          <w:p w14:paraId="07EF193B" w14:textId="77777777" w:rsidR="004205F7" w:rsidRDefault="004205F7">
            <w:pPr>
              <w:rPr>
                <w:rFonts w:ascii="宋体" w:eastAsia="宋体" w:hAnsi="宋体" w:cs="宋体" w:hint="eastAsia"/>
                <w:sz w:val="28"/>
                <w:szCs w:val="28"/>
              </w:rPr>
            </w:pPr>
          </w:p>
        </w:tc>
        <w:tc>
          <w:tcPr>
            <w:tcW w:w="3269" w:type="dxa"/>
          </w:tcPr>
          <w:p w14:paraId="7AA799C3" w14:textId="77777777" w:rsidR="004205F7" w:rsidRDefault="004205F7">
            <w:pPr>
              <w:rPr>
                <w:rFonts w:ascii="宋体" w:eastAsia="宋体" w:hAnsi="宋体" w:cs="宋体" w:hint="eastAsia"/>
                <w:sz w:val="28"/>
                <w:szCs w:val="28"/>
              </w:rPr>
            </w:pPr>
          </w:p>
        </w:tc>
        <w:tc>
          <w:tcPr>
            <w:tcW w:w="2270" w:type="dxa"/>
          </w:tcPr>
          <w:p w14:paraId="0AC2C9ED" w14:textId="77777777" w:rsidR="004205F7" w:rsidRDefault="004205F7">
            <w:pPr>
              <w:rPr>
                <w:rFonts w:ascii="宋体" w:eastAsia="宋体" w:hAnsi="宋体" w:cs="宋体" w:hint="eastAsia"/>
                <w:sz w:val="28"/>
                <w:szCs w:val="28"/>
              </w:rPr>
            </w:pPr>
          </w:p>
        </w:tc>
      </w:tr>
      <w:tr w:rsidR="004205F7" w14:paraId="651C6F3A" w14:textId="77777777">
        <w:tc>
          <w:tcPr>
            <w:tcW w:w="846" w:type="dxa"/>
          </w:tcPr>
          <w:p w14:paraId="5AFAB286" w14:textId="77777777" w:rsidR="004205F7" w:rsidRDefault="004205F7">
            <w:pPr>
              <w:rPr>
                <w:rFonts w:ascii="宋体" w:eastAsia="宋体" w:hAnsi="宋体" w:cs="宋体" w:hint="eastAsia"/>
                <w:sz w:val="28"/>
                <w:szCs w:val="28"/>
              </w:rPr>
            </w:pPr>
          </w:p>
        </w:tc>
        <w:tc>
          <w:tcPr>
            <w:tcW w:w="2693" w:type="dxa"/>
          </w:tcPr>
          <w:p w14:paraId="5E9F9ED0" w14:textId="77777777" w:rsidR="004205F7" w:rsidRDefault="00000000">
            <w:pPr>
              <w:jc w:val="center"/>
              <w:rPr>
                <w:rFonts w:ascii="宋体" w:eastAsia="宋体" w:hAnsi="宋体" w:cs="宋体" w:hint="eastAsia"/>
                <w:sz w:val="28"/>
                <w:szCs w:val="28"/>
              </w:rPr>
            </w:pPr>
            <w:r>
              <w:rPr>
                <w:rFonts w:ascii="宋体" w:eastAsia="宋体" w:hAnsi="宋体" w:cs="宋体" w:hint="eastAsia"/>
                <w:sz w:val="28"/>
                <w:szCs w:val="28"/>
              </w:rPr>
              <w:t>……</w:t>
            </w:r>
          </w:p>
        </w:tc>
        <w:tc>
          <w:tcPr>
            <w:tcW w:w="3269" w:type="dxa"/>
          </w:tcPr>
          <w:p w14:paraId="2C9C6D20" w14:textId="77777777" w:rsidR="004205F7" w:rsidRDefault="004205F7">
            <w:pPr>
              <w:rPr>
                <w:rFonts w:ascii="宋体" w:eastAsia="宋体" w:hAnsi="宋体" w:cs="宋体" w:hint="eastAsia"/>
                <w:sz w:val="28"/>
                <w:szCs w:val="28"/>
              </w:rPr>
            </w:pPr>
          </w:p>
        </w:tc>
        <w:tc>
          <w:tcPr>
            <w:tcW w:w="2270" w:type="dxa"/>
          </w:tcPr>
          <w:p w14:paraId="08133D1E" w14:textId="77777777" w:rsidR="004205F7" w:rsidRDefault="004205F7">
            <w:pPr>
              <w:rPr>
                <w:rFonts w:ascii="宋体" w:eastAsia="宋体" w:hAnsi="宋体" w:cs="宋体" w:hint="eastAsia"/>
                <w:sz w:val="28"/>
                <w:szCs w:val="28"/>
              </w:rPr>
            </w:pPr>
          </w:p>
        </w:tc>
      </w:tr>
      <w:tr w:rsidR="004205F7" w14:paraId="5C11C846" w14:textId="77777777">
        <w:tc>
          <w:tcPr>
            <w:tcW w:w="9078" w:type="dxa"/>
            <w:gridSpan w:val="4"/>
          </w:tcPr>
          <w:p w14:paraId="0EE40147" w14:textId="2ADC7333" w:rsidR="004205F7" w:rsidRDefault="00000000">
            <w:pPr>
              <w:spacing w:line="360" w:lineRule="auto"/>
              <w:ind w:firstLineChars="200" w:firstLine="480"/>
              <w:rPr>
                <w:rFonts w:ascii="宋体" w:eastAsia="宋体" w:hAnsi="宋体" w:cs="宋体" w:hint="eastAsia"/>
                <w:sz w:val="28"/>
                <w:szCs w:val="28"/>
              </w:rPr>
            </w:pPr>
            <w:r>
              <w:rPr>
                <w:rFonts w:ascii="宋体" w:eastAsia="宋体" w:hAnsi="宋体" w:cs="宋体" w:hint="eastAsia"/>
                <w:sz w:val="24"/>
                <w:szCs w:val="24"/>
              </w:rPr>
              <w:t>我方承诺：针对本项目，除表中已列出的偏离外，对磋商文件规定的其余商务条款，我方全部接受并按磋商文件要求提供相应服务。（特别提示：本页落款响应人签章，即视为响应人已阅读并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此承诺。）</w:t>
            </w:r>
          </w:p>
        </w:tc>
      </w:tr>
    </w:tbl>
    <w:p w14:paraId="7EBD798A" w14:textId="77777777" w:rsidR="002A7FF2" w:rsidRDefault="002A7FF2">
      <w:pPr>
        <w:rPr>
          <w:rFonts w:ascii="宋体" w:eastAsia="宋体" w:hAnsi="宋体" w:cs="宋体" w:hint="eastAsia"/>
          <w:sz w:val="24"/>
          <w:szCs w:val="24"/>
        </w:rPr>
      </w:pPr>
    </w:p>
    <w:p w14:paraId="313D0A36" w14:textId="3015E624" w:rsidR="004205F7" w:rsidRPr="002A7FF2" w:rsidRDefault="00000000">
      <w:pPr>
        <w:rPr>
          <w:rFonts w:ascii="宋体" w:eastAsia="宋体" w:hAnsi="宋体" w:cs="宋体" w:hint="eastAsia"/>
          <w:sz w:val="24"/>
          <w:szCs w:val="24"/>
        </w:rPr>
      </w:pPr>
      <w:r w:rsidRPr="002A7FF2">
        <w:rPr>
          <w:rFonts w:ascii="宋体" w:eastAsia="宋体" w:hAnsi="宋体" w:cs="宋体" w:hint="eastAsia"/>
          <w:sz w:val="24"/>
          <w:szCs w:val="24"/>
        </w:rPr>
        <w:t>注：商务条款如有偏离，请在本表中详细填写；响应无偏离的商务条款，均不需要填写（表中最后一行的承诺内容不可更改）。</w:t>
      </w:r>
    </w:p>
    <w:p w14:paraId="0DBD78DC" w14:textId="77777777" w:rsidR="004205F7" w:rsidRDefault="004205F7">
      <w:pPr>
        <w:rPr>
          <w:rFonts w:ascii="宋体" w:eastAsia="宋体" w:hAnsi="宋体" w:cs="宋体" w:hint="eastAsia"/>
          <w:sz w:val="28"/>
          <w:szCs w:val="28"/>
        </w:rPr>
      </w:pPr>
    </w:p>
    <w:p w14:paraId="38D24F16" w14:textId="77777777" w:rsidR="004205F7" w:rsidRDefault="004205F7">
      <w:pPr>
        <w:rPr>
          <w:rFonts w:ascii="宋体" w:eastAsia="宋体" w:hAnsi="宋体" w:cs="宋体" w:hint="eastAsia"/>
          <w:sz w:val="28"/>
          <w:szCs w:val="28"/>
        </w:rPr>
      </w:pPr>
    </w:p>
    <w:p w14:paraId="7730DD8C" w14:textId="532ACEF0" w:rsidR="004205F7" w:rsidRDefault="002A7FF2">
      <w:pPr>
        <w:ind w:firstLineChars="2100" w:firstLine="5880"/>
        <w:rPr>
          <w:rFonts w:ascii="宋体" w:eastAsia="宋体" w:hAnsi="宋体" w:cs="宋体" w:hint="eastAsia"/>
          <w:sz w:val="28"/>
          <w:szCs w:val="28"/>
        </w:rPr>
      </w:pPr>
      <w:r>
        <w:rPr>
          <w:rFonts w:ascii="宋体" w:eastAsia="宋体" w:hAnsi="宋体" w:cs="宋体" w:hint="eastAsia"/>
          <w:sz w:val="28"/>
          <w:szCs w:val="28"/>
        </w:rPr>
        <w:t>投标单位(公章)：</w:t>
      </w:r>
    </w:p>
    <w:p w14:paraId="28B04CE8" w14:textId="5706A0CB" w:rsidR="004205F7" w:rsidRDefault="002A7FF2">
      <w:pPr>
        <w:ind w:firstLineChars="2100" w:firstLine="5880"/>
        <w:rPr>
          <w:rFonts w:ascii="宋体" w:eastAsia="宋体" w:hAnsi="宋体" w:cs="宋体" w:hint="eastAsia"/>
          <w:sz w:val="28"/>
          <w:szCs w:val="28"/>
        </w:rPr>
      </w:pPr>
      <w:r>
        <w:rPr>
          <w:rFonts w:ascii="宋体" w:eastAsia="宋体" w:hAnsi="宋体" w:cs="宋体" w:hint="eastAsia"/>
          <w:sz w:val="28"/>
          <w:szCs w:val="28"/>
        </w:rPr>
        <w:t>日期：</w:t>
      </w:r>
    </w:p>
    <w:p w14:paraId="56E17C67" w14:textId="77777777" w:rsidR="004205F7" w:rsidRDefault="004205F7">
      <w:pPr>
        <w:ind w:firstLineChars="2100" w:firstLine="5880"/>
        <w:rPr>
          <w:rFonts w:ascii="宋体" w:eastAsia="宋体" w:hAnsi="宋体" w:cs="宋体" w:hint="eastAsia"/>
          <w:sz w:val="28"/>
          <w:szCs w:val="28"/>
        </w:rPr>
      </w:pPr>
    </w:p>
    <w:p w14:paraId="236E71BB" w14:textId="77777777" w:rsidR="004205F7" w:rsidRDefault="004205F7">
      <w:pPr>
        <w:ind w:firstLineChars="2100" w:firstLine="5880"/>
        <w:rPr>
          <w:rFonts w:ascii="宋体" w:eastAsia="宋体" w:hAnsi="宋体" w:cs="宋体" w:hint="eastAsia"/>
          <w:sz w:val="28"/>
          <w:szCs w:val="28"/>
        </w:rPr>
      </w:pPr>
    </w:p>
    <w:p w14:paraId="5F0DE581" w14:textId="77777777" w:rsidR="004205F7" w:rsidRDefault="004205F7">
      <w:pPr>
        <w:ind w:firstLineChars="2100" w:firstLine="5880"/>
        <w:rPr>
          <w:rFonts w:ascii="宋体" w:eastAsia="宋体" w:hAnsi="宋体" w:cs="宋体" w:hint="eastAsia"/>
          <w:sz w:val="28"/>
          <w:szCs w:val="28"/>
        </w:rPr>
      </w:pPr>
    </w:p>
    <w:p w14:paraId="332A6626" w14:textId="77777777" w:rsidR="004205F7" w:rsidRDefault="004205F7">
      <w:pPr>
        <w:rPr>
          <w:rFonts w:ascii="宋体" w:eastAsia="宋体" w:hAnsi="宋体" w:cs="宋体" w:hint="eastAsia"/>
          <w:sz w:val="28"/>
          <w:szCs w:val="28"/>
        </w:rPr>
      </w:pPr>
    </w:p>
    <w:p w14:paraId="7C9D82F0" w14:textId="5EC9E33D" w:rsidR="004205F7" w:rsidRDefault="00000000">
      <w:pPr>
        <w:pStyle w:val="2"/>
      </w:pPr>
      <w:bookmarkStart w:id="30" w:name="_Toc173401738"/>
      <w:r>
        <w:rPr>
          <w:rFonts w:hint="eastAsia"/>
        </w:rPr>
        <w:lastRenderedPageBreak/>
        <w:t>七、</w:t>
      </w:r>
      <w:r w:rsidR="001A45C0">
        <w:rPr>
          <w:rFonts w:hint="eastAsia"/>
        </w:rPr>
        <w:t>项目方案及运营模式</w:t>
      </w:r>
      <w:r w:rsidR="00F542B5">
        <w:rPr>
          <w:rFonts w:hint="eastAsia"/>
        </w:rPr>
        <w:t>（格式自拟）</w:t>
      </w:r>
      <w:bookmarkEnd w:id="30"/>
    </w:p>
    <w:p w14:paraId="0BD781EE" w14:textId="77777777" w:rsidR="004205F7" w:rsidRDefault="004205F7">
      <w:pPr>
        <w:rPr>
          <w:rFonts w:ascii="宋体" w:eastAsia="宋体" w:hAnsi="宋体" w:cs="宋体" w:hint="eastAsia"/>
          <w:sz w:val="28"/>
          <w:szCs w:val="28"/>
        </w:rPr>
      </w:pPr>
    </w:p>
    <w:p w14:paraId="65A04A25" w14:textId="77777777" w:rsidR="004205F7" w:rsidRDefault="004205F7">
      <w:pPr>
        <w:rPr>
          <w:rFonts w:ascii="宋体" w:eastAsia="宋体" w:hAnsi="宋体" w:cs="宋体" w:hint="eastAsia"/>
          <w:sz w:val="28"/>
          <w:szCs w:val="28"/>
        </w:rPr>
      </w:pPr>
    </w:p>
    <w:p w14:paraId="7BE799BA" w14:textId="77777777" w:rsidR="004205F7" w:rsidRDefault="004205F7">
      <w:pPr>
        <w:rPr>
          <w:rFonts w:ascii="宋体" w:eastAsia="宋体" w:hAnsi="宋体" w:cs="宋体" w:hint="eastAsia"/>
          <w:sz w:val="28"/>
          <w:szCs w:val="28"/>
        </w:rPr>
      </w:pPr>
    </w:p>
    <w:p w14:paraId="5AD68B9D" w14:textId="74D77D9D" w:rsidR="004205F7" w:rsidRDefault="002A7FF2">
      <w:pPr>
        <w:pStyle w:val="2"/>
      </w:pPr>
      <w:bookmarkStart w:id="31" w:name="_Toc173401739"/>
      <w:r>
        <w:rPr>
          <w:rFonts w:hint="eastAsia"/>
        </w:rPr>
        <w:t>八、</w:t>
      </w:r>
      <w:r w:rsidR="001A45C0">
        <w:rPr>
          <w:rFonts w:hint="eastAsia"/>
        </w:rPr>
        <w:t>售后服务方案</w:t>
      </w:r>
      <w:r w:rsidR="00F542B5">
        <w:rPr>
          <w:rFonts w:hint="eastAsia"/>
        </w:rPr>
        <w:t>（格式自拟）</w:t>
      </w:r>
      <w:bookmarkEnd w:id="31"/>
    </w:p>
    <w:p w14:paraId="6D570840" w14:textId="77777777" w:rsidR="001A45C0" w:rsidRDefault="001A45C0" w:rsidP="001A45C0">
      <w:pPr>
        <w:pStyle w:val="a0"/>
        <w:ind w:leftChars="0" w:left="0" w:right="1470"/>
        <w:rPr>
          <w:rFonts w:hint="eastAsia"/>
        </w:rPr>
      </w:pPr>
    </w:p>
    <w:p w14:paraId="5F8450AE" w14:textId="77777777" w:rsidR="001A45C0" w:rsidRDefault="001A45C0" w:rsidP="001A45C0">
      <w:pPr>
        <w:pStyle w:val="a0"/>
        <w:ind w:leftChars="0" w:left="0" w:right="1470"/>
        <w:rPr>
          <w:rFonts w:hint="eastAsia"/>
        </w:rPr>
      </w:pPr>
    </w:p>
    <w:p w14:paraId="1D67CC7E" w14:textId="77777777" w:rsidR="001A45C0" w:rsidRDefault="001A45C0" w:rsidP="001A45C0">
      <w:pPr>
        <w:pStyle w:val="a0"/>
        <w:ind w:leftChars="0" w:left="0" w:right="1470"/>
        <w:rPr>
          <w:rFonts w:hint="eastAsia"/>
        </w:rPr>
      </w:pPr>
    </w:p>
    <w:p w14:paraId="69866EC8" w14:textId="31B1893F" w:rsidR="001A45C0" w:rsidRDefault="001A45C0" w:rsidP="001A45C0">
      <w:pPr>
        <w:pStyle w:val="2"/>
      </w:pPr>
      <w:bookmarkStart w:id="32" w:name="_Toc173401740"/>
      <w:r>
        <w:rPr>
          <w:rFonts w:hint="eastAsia"/>
        </w:rPr>
        <w:t>九、投标人认为有必要的其他材料</w:t>
      </w:r>
      <w:bookmarkEnd w:id="32"/>
    </w:p>
    <w:p w14:paraId="13276626" w14:textId="77777777" w:rsidR="001A45C0" w:rsidRPr="001A45C0" w:rsidRDefault="001A45C0" w:rsidP="001A45C0">
      <w:pPr>
        <w:pStyle w:val="a0"/>
        <w:ind w:leftChars="0" w:left="0" w:right="1470"/>
        <w:rPr>
          <w:rFonts w:hint="eastAsia"/>
        </w:rPr>
      </w:pPr>
    </w:p>
    <w:sectPr w:rsidR="001A45C0" w:rsidRPr="001A45C0" w:rsidSect="005A4EEA">
      <w:footerReference w:type="default" r:id="rId8"/>
      <w:pgSz w:w="11906" w:h="16838"/>
      <w:pgMar w:top="1440" w:right="1021" w:bottom="1440" w:left="1797"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FA291" w14:textId="77777777" w:rsidR="006028D5" w:rsidRDefault="006028D5">
      <w:pPr>
        <w:rPr>
          <w:rFonts w:hint="eastAsia"/>
        </w:rPr>
      </w:pPr>
      <w:r>
        <w:separator/>
      </w:r>
    </w:p>
  </w:endnote>
  <w:endnote w:type="continuationSeparator" w:id="0">
    <w:p w14:paraId="3AEC7D0F" w14:textId="77777777" w:rsidR="006028D5" w:rsidRDefault="006028D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364887"/>
    </w:sdtPr>
    <w:sdtContent>
      <w:p w14:paraId="47BDF5E9" w14:textId="77777777" w:rsidR="004205F7" w:rsidRDefault="00000000">
        <w:pPr>
          <w:pStyle w:val="a9"/>
          <w:jc w:val="center"/>
          <w:rPr>
            <w:rFonts w:hint="eastAsia"/>
          </w:rPr>
        </w:pPr>
        <w:r>
          <w:fldChar w:fldCharType="begin"/>
        </w:r>
        <w:r>
          <w:instrText>PAGE   \* MERGEFORMAT</w:instrText>
        </w:r>
        <w:r>
          <w:fldChar w:fldCharType="separate"/>
        </w:r>
        <w:r>
          <w:rPr>
            <w:lang w:val="zh-CN"/>
          </w:rPr>
          <w:t>37</w:t>
        </w:r>
        <w:r>
          <w:fldChar w:fldCharType="end"/>
        </w:r>
      </w:p>
    </w:sdtContent>
  </w:sdt>
  <w:p w14:paraId="5D8FD897" w14:textId="77777777" w:rsidR="004205F7" w:rsidRDefault="004205F7">
    <w:pPr>
      <w:pStyle w:val="a9"/>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206D5" w14:textId="77777777" w:rsidR="006028D5" w:rsidRDefault="006028D5">
      <w:pPr>
        <w:rPr>
          <w:rFonts w:hint="eastAsia"/>
        </w:rPr>
      </w:pPr>
      <w:r>
        <w:separator/>
      </w:r>
    </w:p>
  </w:footnote>
  <w:footnote w:type="continuationSeparator" w:id="0">
    <w:p w14:paraId="163A22D7" w14:textId="77777777" w:rsidR="006028D5" w:rsidRDefault="006028D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052B9"/>
    <w:multiLevelType w:val="hybridMultilevel"/>
    <w:tmpl w:val="600C0CBC"/>
    <w:lvl w:ilvl="0" w:tplc="DA022E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9617976"/>
    <w:multiLevelType w:val="multilevel"/>
    <w:tmpl w:val="69617976"/>
    <w:lvl w:ilvl="0">
      <w:start w:val="1"/>
      <w:numFmt w:val="japaneseCounting"/>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35837928">
    <w:abstractNumId w:val="1"/>
  </w:num>
  <w:num w:numId="2" w16cid:durableId="1637446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hhNWFkOTVlMGM5M2Y5ZWVkN2ExMjExZDQyYmNkZWUifQ=="/>
  </w:docVars>
  <w:rsids>
    <w:rsidRoot w:val="003222DC"/>
    <w:rsid w:val="000042E7"/>
    <w:rsid w:val="00006124"/>
    <w:rsid w:val="000062B6"/>
    <w:rsid w:val="000125D4"/>
    <w:rsid w:val="000142A1"/>
    <w:rsid w:val="00022EFB"/>
    <w:rsid w:val="00026235"/>
    <w:rsid w:val="000273D9"/>
    <w:rsid w:val="00030D86"/>
    <w:rsid w:val="00031CE9"/>
    <w:rsid w:val="00034E9B"/>
    <w:rsid w:val="0003532D"/>
    <w:rsid w:val="00043713"/>
    <w:rsid w:val="0004780B"/>
    <w:rsid w:val="00050C60"/>
    <w:rsid w:val="00063A40"/>
    <w:rsid w:val="00067442"/>
    <w:rsid w:val="0007428D"/>
    <w:rsid w:val="00075DC4"/>
    <w:rsid w:val="00076557"/>
    <w:rsid w:val="00077B41"/>
    <w:rsid w:val="00080452"/>
    <w:rsid w:val="000812AC"/>
    <w:rsid w:val="00083023"/>
    <w:rsid w:val="00086132"/>
    <w:rsid w:val="00091C9A"/>
    <w:rsid w:val="00092D13"/>
    <w:rsid w:val="000A44ED"/>
    <w:rsid w:val="000B0453"/>
    <w:rsid w:val="000B1555"/>
    <w:rsid w:val="000B1F47"/>
    <w:rsid w:val="000B3701"/>
    <w:rsid w:val="000B3B53"/>
    <w:rsid w:val="000C255F"/>
    <w:rsid w:val="000D2D42"/>
    <w:rsid w:val="000D3729"/>
    <w:rsid w:val="000D6849"/>
    <w:rsid w:val="000E50C8"/>
    <w:rsid w:val="000E7C5B"/>
    <w:rsid w:val="000F71FE"/>
    <w:rsid w:val="00103AA3"/>
    <w:rsid w:val="00104DE4"/>
    <w:rsid w:val="00111B4C"/>
    <w:rsid w:val="001143FD"/>
    <w:rsid w:val="0011502E"/>
    <w:rsid w:val="0011536E"/>
    <w:rsid w:val="00117A49"/>
    <w:rsid w:val="00123A5A"/>
    <w:rsid w:val="001242AB"/>
    <w:rsid w:val="00133973"/>
    <w:rsid w:val="0013434D"/>
    <w:rsid w:val="00136C6A"/>
    <w:rsid w:val="001449FB"/>
    <w:rsid w:val="001470FD"/>
    <w:rsid w:val="00147720"/>
    <w:rsid w:val="00150ABB"/>
    <w:rsid w:val="00164187"/>
    <w:rsid w:val="00180CE6"/>
    <w:rsid w:val="0018233B"/>
    <w:rsid w:val="00182B1E"/>
    <w:rsid w:val="00184B9B"/>
    <w:rsid w:val="00193DA3"/>
    <w:rsid w:val="001A45C0"/>
    <w:rsid w:val="001A5076"/>
    <w:rsid w:val="001A5A89"/>
    <w:rsid w:val="001B2C42"/>
    <w:rsid w:val="001C260D"/>
    <w:rsid w:val="001C4AE4"/>
    <w:rsid w:val="001C7D9B"/>
    <w:rsid w:val="001D71DC"/>
    <w:rsid w:val="001E3545"/>
    <w:rsid w:val="00203C54"/>
    <w:rsid w:val="002069CF"/>
    <w:rsid w:val="0021258B"/>
    <w:rsid w:val="00225F4D"/>
    <w:rsid w:val="00225FF3"/>
    <w:rsid w:val="00226A62"/>
    <w:rsid w:val="002311A9"/>
    <w:rsid w:val="002401C5"/>
    <w:rsid w:val="002407CA"/>
    <w:rsid w:val="00241FA7"/>
    <w:rsid w:val="00255C53"/>
    <w:rsid w:val="002574D8"/>
    <w:rsid w:val="00262EE4"/>
    <w:rsid w:val="0026342E"/>
    <w:rsid w:val="00271890"/>
    <w:rsid w:val="0027750D"/>
    <w:rsid w:val="00277603"/>
    <w:rsid w:val="0028507B"/>
    <w:rsid w:val="0029273C"/>
    <w:rsid w:val="002A7FF2"/>
    <w:rsid w:val="002B1060"/>
    <w:rsid w:val="002B67E7"/>
    <w:rsid w:val="002D6484"/>
    <w:rsid w:val="002E1AA5"/>
    <w:rsid w:val="002E70BA"/>
    <w:rsid w:val="002F14D5"/>
    <w:rsid w:val="00300666"/>
    <w:rsid w:val="00302215"/>
    <w:rsid w:val="00307A07"/>
    <w:rsid w:val="00312FAE"/>
    <w:rsid w:val="0032099E"/>
    <w:rsid w:val="00321BFA"/>
    <w:rsid w:val="003222DC"/>
    <w:rsid w:val="00325615"/>
    <w:rsid w:val="00332D31"/>
    <w:rsid w:val="00336D2E"/>
    <w:rsid w:val="003502B8"/>
    <w:rsid w:val="00360378"/>
    <w:rsid w:val="003617EE"/>
    <w:rsid w:val="00373F40"/>
    <w:rsid w:val="003823E3"/>
    <w:rsid w:val="003852A9"/>
    <w:rsid w:val="00392CDB"/>
    <w:rsid w:val="003B713A"/>
    <w:rsid w:val="003C3255"/>
    <w:rsid w:val="003D328F"/>
    <w:rsid w:val="003E7961"/>
    <w:rsid w:val="003F1B64"/>
    <w:rsid w:val="00402EF5"/>
    <w:rsid w:val="00404B11"/>
    <w:rsid w:val="00414B96"/>
    <w:rsid w:val="00417259"/>
    <w:rsid w:val="00417B5E"/>
    <w:rsid w:val="004205F7"/>
    <w:rsid w:val="00420711"/>
    <w:rsid w:val="0042139E"/>
    <w:rsid w:val="004230E6"/>
    <w:rsid w:val="00435FEA"/>
    <w:rsid w:val="00443D20"/>
    <w:rsid w:val="0044707F"/>
    <w:rsid w:val="004505EB"/>
    <w:rsid w:val="0045226B"/>
    <w:rsid w:val="00452EF3"/>
    <w:rsid w:val="00454075"/>
    <w:rsid w:val="00454BE0"/>
    <w:rsid w:val="00455A54"/>
    <w:rsid w:val="00460DE8"/>
    <w:rsid w:val="0046712A"/>
    <w:rsid w:val="00474E47"/>
    <w:rsid w:val="00483C2A"/>
    <w:rsid w:val="004854CD"/>
    <w:rsid w:val="00486FB2"/>
    <w:rsid w:val="004903F5"/>
    <w:rsid w:val="0049390D"/>
    <w:rsid w:val="004A0BA5"/>
    <w:rsid w:val="004A29AA"/>
    <w:rsid w:val="004B2BA3"/>
    <w:rsid w:val="004B2DF3"/>
    <w:rsid w:val="004B5466"/>
    <w:rsid w:val="004C6548"/>
    <w:rsid w:val="004C70AF"/>
    <w:rsid w:val="004D52FD"/>
    <w:rsid w:val="004D6ACD"/>
    <w:rsid w:val="004D76CB"/>
    <w:rsid w:val="004E5D52"/>
    <w:rsid w:val="004F3F02"/>
    <w:rsid w:val="004F477E"/>
    <w:rsid w:val="004F7490"/>
    <w:rsid w:val="00500445"/>
    <w:rsid w:val="005040F0"/>
    <w:rsid w:val="00506E3B"/>
    <w:rsid w:val="00517A0D"/>
    <w:rsid w:val="00520E42"/>
    <w:rsid w:val="00522550"/>
    <w:rsid w:val="00523B88"/>
    <w:rsid w:val="005261CF"/>
    <w:rsid w:val="00536365"/>
    <w:rsid w:val="0054099C"/>
    <w:rsid w:val="00547108"/>
    <w:rsid w:val="005473B8"/>
    <w:rsid w:val="0056189E"/>
    <w:rsid w:val="00570056"/>
    <w:rsid w:val="005773FC"/>
    <w:rsid w:val="0058237A"/>
    <w:rsid w:val="00583FA0"/>
    <w:rsid w:val="00584F54"/>
    <w:rsid w:val="0059077E"/>
    <w:rsid w:val="00590942"/>
    <w:rsid w:val="00594987"/>
    <w:rsid w:val="00597AD1"/>
    <w:rsid w:val="005A1EF3"/>
    <w:rsid w:val="005A3ACC"/>
    <w:rsid w:val="005A4EEA"/>
    <w:rsid w:val="005A677D"/>
    <w:rsid w:val="005B0272"/>
    <w:rsid w:val="005B18D9"/>
    <w:rsid w:val="005B5296"/>
    <w:rsid w:val="005B7960"/>
    <w:rsid w:val="005C04C3"/>
    <w:rsid w:val="005D73AC"/>
    <w:rsid w:val="005E145C"/>
    <w:rsid w:val="005E2C2B"/>
    <w:rsid w:val="005E33DB"/>
    <w:rsid w:val="005E4850"/>
    <w:rsid w:val="005E7E52"/>
    <w:rsid w:val="005F255F"/>
    <w:rsid w:val="005F41BC"/>
    <w:rsid w:val="005F7126"/>
    <w:rsid w:val="006028D5"/>
    <w:rsid w:val="006038E9"/>
    <w:rsid w:val="00615F9F"/>
    <w:rsid w:val="006170A3"/>
    <w:rsid w:val="00617966"/>
    <w:rsid w:val="006224A4"/>
    <w:rsid w:val="00626ED5"/>
    <w:rsid w:val="00630660"/>
    <w:rsid w:val="006332E5"/>
    <w:rsid w:val="00640CD2"/>
    <w:rsid w:val="0064623D"/>
    <w:rsid w:val="006520A5"/>
    <w:rsid w:val="006653C0"/>
    <w:rsid w:val="0067161C"/>
    <w:rsid w:val="00674CEC"/>
    <w:rsid w:val="006932B9"/>
    <w:rsid w:val="006950DA"/>
    <w:rsid w:val="006A0226"/>
    <w:rsid w:val="006A0AE2"/>
    <w:rsid w:val="006A6786"/>
    <w:rsid w:val="006B1EA0"/>
    <w:rsid w:val="006B288D"/>
    <w:rsid w:val="006B3AF2"/>
    <w:rsid w:val="006E0CC9"/>
    <w:rsid w:val="006E7121"/>
    <w:rsid w:val="006F05EB"/>
    <w:rsid w:val="006F2455"/>
    <w:rsid w:val="006F2BE3"/>
    <w:rsid w:val="006F34EA"/>
    <w:rsid w:val="0070059B"/>
    <w:rsid w:val="007021C8"/>
    <w:rsid w:val="00702507"/>
    <w:rsid w:val="0070325D"/>
    <w:rsid w:val="00705869"/>
    <w:rsid w:val="007128CF"/>
    <w:rsid w:val="00713C8F"/>
    <w:rsid w:val="007170FC"/>
    <w:rsid w:val="00720046"/>
    <w:rsid w:val="007265AB"/>
    <w:rsid w:val="00733D9B"/>
    <w:rsid w:val="00741EB8"/>
    <w:rsid w:val="00743F6F"/>
    <w:rsid w:val="00744083"/>
    <w:rsid w:val="00765A56"/>
    <w:rsid w:val="00770122"/>
    <w:rsid w:val="00771751"/>
    <w:rsid w:val="00773D90"/>
    <w:rsid w:val="00782BCD"/>
    <w:rsid w:val="00785A22"/>
    <w:rsid w:val="00785F8F"/>
    <w:rsid w:val="007A37FA"/>
    <w:rsid w:val="007B22F6"/>
    <w:rsid w:val="007B55B3"/>
    <w:rsid w:val="007C0FB4"/>
    <w:rsid w:val="007C6049"/>
    <w:rsid w:val="007C609B"/>
    <w:rsid w:val="007D0AC3"/>
    <w:rsid w:val="007D3451"/>
    <w:rsid w:val="007D367A"/>
    <w:rsid w:val="007E201C"/>
    <w:rsid w:val="007E2E04"/>
    <w:rsid w:val="007E2F46"/>
    <w:rsid w:val="007F77EF"/>
    <w:rsid w:val="00803B12"/>
    <w:rsid w:val="00812FBF"/>
    <w:rsid w:val="00816312"/>
    <w:rsid w:val="00821517"/>
    <w:rsid w:val="00837BC9"/>
    <w:rsid w:val="0084089E"/>
    <w:rsid w:val="008429DE"/>
    <w:rsid w:val="00853A2D"/>
    <w:rsid w:val="00854465"/>
    <w:rsid w:val="00857562"/>
    <w:rsid w:val="00863365"/>
    <w:rsid w:val="00864835"/>
    <w:rsid w:val="00870671"/>
    <w:rsid w:val="00875452"/>
    <w:rsid w:val="00881DE8"/>
    <w:rsid w:val="00884424"/>
    <w:rsid w:val="0088486C"/>
    <w:rsid w:val="00885F2A"/>
    <w:rsid w:val="0089738F"/>
    <w:rsid w:val="008A3297"/>
    <w:rsid w:val="008A3C23"/>
    <w:rsid w:val="008A5A31"/>
    <w:rsid w:val="008A77F4"/>
    <w:rsid w:val="008B4298"/>
    <w:rsid w:val="008B623E"/>
    <w:rsid w:val="008B69EF"/>
    <w:rsid w:val="008B6E11"/>
    <w:rsid w:val="008D6C9C"/>
    <w:rsid w:val="008D6CB3"/>
    <w:rsid w:val="008E118B"/>
    <w:rsid w:val="008F190A"/>
    <w:rsid w:val="008F1C21"/>
    <w:rsid w:val="008F5FA7"/>
    <w:rsid w:val="009016FB"/>
    <w:rsid w:val="00910F04"/>
    <w:rsid w:val="0092032B"/>
    <w:rsid w:val="0092095D"/>
    <w:rsid w:val="00923B0F"/>
    <w:rsid w:val="00925CD6"/>
    <w:rsid w:val="009300E2"/>
    <w:rsid w:val="00936D72"/>
    <w:rsid w:val="00947044"/>
    <w:rsid w:val="009523C8"/>
    <w:rsid w:val="00953056"/>
    <w:rsid w:val="00953A05"/>
    <w:rsid w:val="00955DB4"/>
    <w:rsid w:val="009614C4"/>
    <w:rsid w:val="00966122"/>
    <w:rsid w:val="009733B5"/>
    <w:rsid w:val="00975089"/>
    <w:rsid w:val="00981BA7"/>
    <w:rsid w:val="009827EB"/>
    <w:rsid w:val="009842F0"/>
    <w:rsid w:val="00985723"/>
    <w:rsid w:val="00991140"/>
    <w:rsid w:val="00994D38"/>
    <w:rsid w:val="009968B5"/>
    <w:rsid w:val="009A3D9F"/>
    <w:rsid w:val="009A5552"/>
    <w:rsid w:val="009A6356"/>
    <w:rsid w:val="009B0D4D"/>
    <w:rsid w:val="009B4BF4"/>
    <w:rsid w:val="009B754F"/>
    <w:rsid w:val="009C798F"/>
    <w:rsid w:val="009E1E03"/>
    <w:rsid w:val="009F0A89"/>
    <w:rsid w:val="009F15D8"/>
    <w:rsid w:val="009F2731"/>
    <w:rsid w:val="009F5CA7"/>
    <w:rsid w:val="00A022FF"/>
    <w:rsid w:val="00A03BF7"/>
    <w:rsid w:val="00A05B8D"/>
    <w:rsid w:val="00A067D6"/>
    <w:rsid w:val="00A07A1E"/>
    <w:rsid w:val="00A128F0"/>
    <w:rsid w:val="00A151D9"/>
    <w:rsid w:val="00A205FF"/>
    <w:rsid w:val="00A214AA"/>
    <w:rsid w:val="00A21F25"/>
    <w:rsid w:val="00A22DD0"/>
    <w:rsid w:val="00A27EF5"/>
    <w:rsid w:val="00A361A4"/>
    <w:rsid w:val="00A45EAB"/>
    <w:rsid w:val="00A52C01"/>
    <w:rsid w:val="00A553FE"/>
    <w:rsid w:val="00A77C82"/>
    <w:rsid w:val="00A81F17"/>
    <w:rsid w:val="00A825E5"/>
    <w:rsid w:val="00A90A91"/>
    <w:rsid w:val="00A91B31"/>
    <w:rsid w:val="00A92CB9"/>
    <w:rsid w:val="00A96CDB"/>
    <w:rsid w:val="00AA0A45"/>
    <w:rsid w:val="00AA7348"/>
    <w:rsid w:val="00AB3B1A"/>
    <w:rsid w:val="00AB774F"/>
    <w:rsid w:val="00AC6C34"/>
    <w:rsid w:val="00AC777C"/>
    <w:rsid w:val="00AD152A"/>
    <w:rsid w:val="00AD27B9"/>
    <w:rsid w:val="00AD4F23"/>
    <w:rsid w:val="00AD54E8"/>
    <w:rsid w:val="00AE1AA9"/>
    <w:rsid w:val="00AE35C4"/>
    <w:rsid w:val="00AE3A0A"/>
    <w:rsid w:val="00AE64D5"/>
    <w:rsid w:val="00B0019A"/>
    <w:rsid w:val="00B023FA"/>
    <w:rsid w:val="00B166A2"/>
    <w:rsid w:val="00B215FD"/>
    <w:rsid w:val="00B27CFC"/>
    <w:rsid w:val="00B37CDB"/>
    <w:rsid w:val="00B42A9A"/>
    <w:rsid w:val="00B513FF"/>
    <w:rsid w:val="00B56FCF"/>
    <w:rsid w:val="00B6490D"/>
    <w:rsid w:val="00B6713B"/>
    <w:rsid w:val="00B76298"/>
    <w:rsid w:val="00B7636F"/>
    <w:rsid w:val="00B76682"/>
    <w:rsid w:val="00B851C7"/>
    <w:rsid w:val="00B857A5"/>
    <w:rsid w:val="00B91E58"/>
    <w:rsid w:val="00B92AA5"/>
    <w:rsid w:val="00B9587C"/>
    <w:rsid w:val="00BA657C"/>
    <w:rsid w:val="00BA66FB"/>
    <w:rsid w:val="00BA7717"/>
    <w:rsid w:val="00BB1F7D"/>
    <w:rsid w:val="00BB7EE4"/>
    <w:rsid w:val="00BC0288"/>
    <w:rsid w:val="00BC0C2E"/>
    <w:rsid w:val="00BD0FBF"/>
    <w:rsid w:val="00BD70F4"/>
    <w:rsid w:val="00BE12CB"/>
    <w:rsid w:val="00BE66D3"/>
    <w:rsid w:val="00BF483F"/>
    <w:rsid w:val="00BF7280"/>
    <w:rsid w:val="00C0105C"/>
    <w:rsid w:val="00C21DF1"/>
    <w:rsid w:val="00C30AC0"/>
    <w:rsid w:val="00C320C5"/>
    <w:rsid w:val="00C36696"/>
    <w:rsid w:val="00C41906"/>
    <w:rsid w:val="00C44559"/>
    <w:rsid w:val="00C500D4"/>
    <w:rsid w:val="00C53261"/>
    <w:rsid w:val="00C53807"/>
    <w:rsid w:val="00C55AB4"/>
    <w:rsid w:val="00C57496"/>
    <w:rsid w:val="00C57ED9"/>
    <w:rsid w:val="00C609DF"/>
    <w:rsid w:val="00C63169"/>
    <w:rsid w:val="00C64245"/>
    <w:rsid w:val="00C64C90"/>
    <w:rsid w:val="00C73F48"/>
    <w:rsid w:val="00C763B4"/>
    <w:rsid w:val="00C7700B"/>
    <w:rsid w:val="00C80B14"/>
    <w:rsid w:val="00C83910"/>
    <w:rsid w:val="00C85B37"/>
    <w:rsid w:val="00C861E4"/>
    <w:rsid w:val="00C87A73"/>
    <w:rsid w:val="00CA5350"/>
    <w:rsid w:val="00CB0642"/>
    <w:rsid w:val="00CB3149"/>
    <w:rsid w:val="00CB47B6"/>
    <w:rsid w:val="00CC1F3B"/>
    <w:rsid w:val="00CC2C6C"/>
    <w:rsid w:val="00CC545A"/>
    <w:rsid w:val="00CE66A8"/>
    <w:rsid w:val="00CF1508"/>
    <w:rsid w:val="00D01F7B"/>
    <w:rsid w:val="00D079BD"/>
    <w:rsid w:val="00D172B6"/>
    <w:rsid w:val="00D203E1"/>
    <w:rsid w:val="00D36451"/>
    <w:rsid w:val="00D379AE"/>
    <w:rsid w:val="00D45264"/>
    <w:rsid w:val="00D453C2"/>
    <w:rsid w:val="00D573D0"/>
    <w:rsid w:val="00D62752"/>
    <w:rsid w:val="00D6697E"/>
    <w:rsid w:val="00D66A84"/>
    <w:rsid w:val="00D73081"/>
    <w:rsid w:val="00D763C0"/>
    <w:rsid w:val="00D76EBA"/>
    <w:rsid w:val="00D779CC"/>
    <w:rsid w:val="00D867DE"/>
    <w:rsid w:val="00D8777F"/>
    <w:rsid w:val="00D92079"/>
    <w:rsid w:val="00D968F1"/>
    <w:rsid w:val="00D9772F"/>
    <w:rsid w:val="00DA1193"/>
    <w:rsid w:val="00DA1D2C"/>
    <w:rsid w:val="00DA29C7"/>
    <w:rsid w:val="00DA2E15"/>
    <w:rsid w:val="00DB7CA2"/>
    <w:rsid w:val="00DC5B30"/>
    <w:rsid w:val="00DD1339"/>
    <w:rsid w:val="00DD7D9C"/>
    <w:rsid w:val="00DE1A28"/>
    <w:rsid w:val="00DE6246"/>
    <w:rsid w:val="00DF19E6"/>
    <w:rsid w:val="00E01422"/>
    <w:rsid w:val="00E06433"/>
    <w:rsid w:val="00E06685"/>
    <w:rsid w:val="00E1610F"/>
    <w:rsid w:val="00E1617A"/>
    <w:rsid w:val="00E2304B"/>
    <w:rsid w:val="00E249C1"/>
    <w:rsid w:val="00E334DC"/>
    <w:rsid w:val="00E43E58"/>
    <w:rsid w:val="00E53363"/>
    <w:rsid w:val="00E71055"/>
    <w:rsid w:val="00E751FF"/>
    <w:rsid w:val="00E76D0B"/>
    <w:rsid w:val="00E82B86"/>
    <w:rsid w:val="00E905FD"/>
    <w:rsid w:val="00E93E5A"/>
    <w:rsid w:val="00E9629E"/>
    <w:rsid w:val="00EA0A91"/>
    <w:rsid w:val="00EA34EE"/>
    <w:rsid w:val="00EB4F42"/>
    <w:rsid w:val="00EB5023"/>
    <w:rsid w:val="00EC008B"/>
    <w:rsid w:val="00EC5B52"/>
    <w:rsid w:val="00EC6D7B"/>
    <w:rsid w:val="00ED33D7"/>
    <w:rsid w:val="00ED510B"/>
    <w:rsid w:val="00EE015A"/>
    <w:rsid w:val="00EE456E"/>
    <w:rsid w:val="00EE4BA8"/>
    <w:rsid w:val="00EF450D"/>
    <w:rsid w:val="00F044B1"/>
    <w:rsid w:val="00F068CB"/>
    <w:rsid w:val="00F11957"/>
    <w:rsid w:val="00F15EA3"/>
    <w:rsid w:val="00F174A9"/>
    <w:rsid w:val="00F20054"/>
    <w:rsid w:val="00F22E06"/>
    <w:rsid w:val="00F359B3"/>
    <w:rsid w:val="00F42E1B"/>
    <w:rsid w:val="00F47A25"/>
    <w:rsid w:val="00F52CFE"/>
    <w:rsid w:val="00F542B5"/>
    <w:rsid w:val="00F572CD"/>
    <w:rsid w:val="00F57B51"/>
    <w:rsid w:val="00F722ED"/>
    <w:rsid w:val="00F722FC"/>
    <w:rsid w:val="00F82CA6"/>
    <w:rsid w:val="00F846FA"/>
    <w:rsid w:val="00F866BA"/>
    <w:rsid w:val="00F929D8"/>
    <w:rsid w:val="00F93C1A"/>
    <w:rsid w:val="00F952CA"/>
    <w:rsid w:val="00FA26A5"/>
    <w:rsid w:val="00FA6EF5"/>
    <w:rsid w:val="00FB2F77"/>
    <w:rsid w:val="00FC04A3"/>
    <w:rsid w:val="00FC18AB"/>
    <w:rsid w:val="00FC6F01"/>
    <w:rsid w:val="0EA170C5"/>
    <w:rsid w:val="135D7BC3"/>
    <w:rsid w:val="1C662F89"/>
    <w:rsid w:val="26741477"/>
    <w:rsid w:val="2CF27CFD"/>
    <w:rsid w:val="37C87396"/>
    <w:rsid w:val="44C724E0"/>
    <w:rsid w:val="453B2E04"/>
    <w:rsid w:val="53C741E6"/>
    <w:rsid w:val="57720C71"/>
    <w:rsid w:val="5BC3215F"/>
    <w:rsid w:val="65E168ED"/>
    <w:rsid w:val="6B624390"/>
    <w:rsid w:val="716B13F9"/>
    <w:rsid w:val="72430549"/>
    <w:rsid w:val="7C2D7291"/>
    <w:rsid w:val="7D4D2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FF408"/>
  <w15:docId w15:val="{30371823-C8E2-401F-A863-435A5A63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nhideWhenUsed="1"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1"/>
    <w:link w:val="31"/>
    <w:qFormat/>
    <w:rsid w:val="00C500D4"/>
    <w:pPr>
      <w:keepNext/>
      <w:keepLines/>
      <w:spacing w:before="260" w:after="260" w:line="416" w:lineRule="auto"/>
      <w:outlineLvl w:val="2"/>
    </w:pPr>
    <w:rPr>
      <w:rFonts w:ascii="等线" w:eastAsia="宋体" w:hAnsi="等线" w:cs="等线"/>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lock Text"/>
    <w:basedOn w:val="a"/>
    <w:uiPriority w:val="99"/>
    <w:unhideWhenUsed/>
    <w:qFormat/>
    <w:pPr>
      <w:spacing w:after="120"/>
      <w:ind w:leftChars="700" w:left="1440" w:rightChars="700" w:right="1440"/>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style>
  <w:style w:type="paragraph" w:styleId="TOC2">
    <w:name w:val="toc 2"/>
    <w:basedOn w:val="a"/>
    <w:next w:val="a"/>
    <w:uiPriority w:val="39"/>
    <w:unhideWhenUsed/>
    <w:pPr>
      <w:ind w:leftChars="200" w:left="420"/>
    </w:pPr>
  </w:style>
  <w:style w:type="paragraph" w:styleId="ad">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e">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qFormat/>
    <w:rPr>
      <w:color w:val="0563C1" w:themeColor="hyperlink"/>
      <w:u w:val="single"/>
    </w:rPr>
  </w:style>
  <w:style w:type="character" w:customStyle="1" w:styleId="a6">
    <w:name w:val="日期 字符"/>
    <w:basedOn w:val="a2"/>
    <w:link w:val="a5"/>
    <w:uiPriority w:val="99"/>
    <w:semiHidden/>
    <w:qFormat/>
  </w:style>
  <w:style w:type="paragraph" w:styleId="af0">
    <w:name w:val="List Paragraph"/>
    <w:basedOn w:val="a"/>
    <w:uiPriority w:val="34"/>
    <w:qFormat/>
    <w:pPr>
      <w:ind w:firstLineChars="200" w:firstLine="420"/>
    </w:pPr>
  </w:style>
  <w:style w:type="character" w:customStyle="1" w:styleId="ac">
    <w:name w:val="页眉 字符"/>
    <w:basedOn w:val="a2"/>
    <w:link w:val="ab"/>
    <w:uiPriority w:val="99"/>
    <w:qFormat/>
    <w:rPr>
      <w:sz w:val="18"/>
      <w:szCs w:val="18"/>
    </w:rPr>
  </w:style>
  <w:style w:type="character" w:customStyle="1" w:styleId="aa">
    <w:name w:val="页脚 字符"/>
    <w:basedOn w:val="a2"/>
    <w:link w:val="a9"/>
    <w:uiPriority w:val="99"/>
    <w:qFormat/>
    <w:rPr>
      <w:sz w:val="18"/>
      <w:szCs w:val="18"/>
    </w:rPr>
  </w:style>
  <w:style w:type="table" w:customStyle="1" w:styleId="TableGrid">
    <w:name w:val="TableGrid"/>
    <w:qFormat/>
    <w:tblPr>
      <w:tblCellMar>
        <w:top w:w="0" w:type="dxa"/>
        <w:left w:w="0" w:type="dxa"/>
        <w:bottom w:w="0" w:type="dxa"/>
        <w:right w:w="0" w:type="dxa"/>
      </w:tblCellMar>
    </w:tblPr>
  </w:style>
  <w:style w:type="character" w:customStyle="1" w:styleId="a8">
    <w:name w:val="批注框文本 字符"/>
    <w:basedOn w:val="a2"/>
    <w:link w:val="a7"/>
    <w:uiPriority w:val="99"/>
    <w:semiHidden/>
    <w:qFormat/>
    <w:rPr>
      <w:kern w:val="2"/>
      <w:sz w:val="18"/>
      <w:szCs w:val="18"/>
    </w:rPr>
  </w:style>
  <w:style w:type="character" w:customStyle="1" w:styleId="30">
    <w:name w:val="标题 3 字符"/>
    <w:basedOn w:val="a2"/>
    <w:uiPriority w:val="9"/>
    <w:semiHidden/>
    <w:rsid w:val="00C500D4"/>
    <w:rPr>
      <w:b/>
      <w:bCs/>
      <w:kern w:val="2"/>
      <w:sz w:val="32"/>
      <w:szCs w:val="32"/>
    </w:rPr>
  </w:style>
  <w:style w:type="character" w:customStyle="1" w:styleId="31">
    <w:name w:val="标题 3 字符1"/>
    <w:link w:val="3"/>
    <w:rsid w:val="00C500D4"/>
    <w:rPr>
      <w:rFonts w:ascii="等线" w:eastAsia="宋体" w:hAnsi="等线" w:cs="等线"/>
      <w:b/>
      <w:bCs/>
      <w:kern w:val="2"/>
      <w:sz w:val="32"/>
      <w:szCs w:val="32"/>
    </w:rPr>
  </w:style>
  <w:style w:type="paragraph" w:customStyle="1" w:styleId="af1">
    <w:basedOn w:val="af2"/>
    <w:next w:val="20"/>
    <w:rsid w:val="00C500D4"/>
    <w:pPr>
      <w:spacing w:after="0" w:line="360" w:lineRule="auto"/>
      <w:ind w:leftChars="0" w:left="0" w:firstLineChars="200" w:firstLine="420"/>
    </w:pPr>
    <w:rPr>
      <w:rFonts w:ascii="宋体" w:eastAsia="宋体" w:hAnsi="宋体" w:cs="等线"/>
      <w:szCs w:val="20"/>
    </w:rPr>
  </w:style>
  <w:style w:type="paragraph" w:styleId="a1">
    <w:name w:val="Normal Indent"/>
    <w:basedOn w:val="a"/>
    <w:link w:val="af3"/>
    <w:unhideWhenUsed/>
    <w:rsid w:val="00C500D4"/>
    <w:pPr>
      <w:ind w:firstLineChars="200" w:firstLine="420"/>
    </w:pPr>
  </w:style>
  <w:style w:type="paragraph" w:styleId="af2">
    <w:name w:val="Body Text Indent"/>
    <w:basedOn w:val="a"/>
    <w:link w:val="af4"/>
    <w:uiPriority w:val="99"/>
    <w:semiHidden/>
    <w:unhideWhenUsed/>
    <w:rsid w:val="00C500D4"/>
    <w:pPr>
      <w:spacing w:after="120"/>
      <w:ind w:leftChars="200" w:left="420"/>
    </w:pPr>
  </w:style>
  <w:style w:type="character" w:customStyle="1" w:styleId="af4">
    <w:name w:val="正文文本缩进 字符"/>
    <w:basedOn w:val="a2"/>
    <w:link w:val="af2"/>
    <w:uiPriority w:val="99"/>
    <w:semiHidden/>
    <w:rsid w:val="00C500D4"/>
    <w:rPr>
      <w:kern w:val="2"/>
      <w:sz w:val="21"/>
      <w:szCs w:val="22"/>
    </w:rPr>
  </w:style>
  <w:style w:type="paragraph" w:styleId="20">
    <w:name w:val="Body Text First Indent 2"/>
    <w:basedOn w:val="af2"/>
    <w:link w:val="21"/>
    <w:uiPriority w:val="99"/>
    <w:semiHidden/>
    <w:unhideWhenUsed/>
    <w:rsid w:val="00C500D4"/>
    <w:pPr>
      <w:ind w:firstLineChars="200" w:firstLine="420"/>
    </w:pPr>
  </w:style>
  <w:style w:type="character" w:customStyle="1" w:styleId="21">
    <w:name w:val="正文文本首行缩进 2 字符"/>
    <w:basedOn w:val="af4"/>
    <w:link w:val="20"/>
    <w:uiPriority w:val="99"/>
    <w:semiHidden/>
    <w:rsid w:val="00C500D4"/>
    <w:rPr>
      <w:kern w:val="2"/>
      <w:sz w:val="21"/>
      <w:szCs w:val="22"/>
    </w:rPr>
  </w:style>
  <w:style w:type="character" w:customStyle="1" w:styleId="af3">
    <w:name w:val="正文缩进 字符"/>
    <w:link w:val="a1"/>
    <w:rsid w:val="002A7FF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3FEA6-91D7-41A8-AE91-D6CC4170B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39</Pages>
  <Words>3796</Words>
  <Characters>21638</Characters>
  <Application>Microsoft Office Word</Application>
  <DocSecurity>0</DocSecurity>
  <Lines>180</Lines>
  <Paragraphs>50</Paragraphs>
  <ScaleCrop>false</ScaleCrop>
  <Company/>
  <LinksUpToDate>false</LinksUpToDate>
  <CharactersWithSpaces>25384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LeeJan</dc:creator>
  <cp:lastModifiedBy>Admin</cp:lastModifiedBy>
  <cp:revision>11</cp:revision>
  <dcterms:created xsi:type="dcterms:W3CDTF">2024-08-01T01:26:00Z</dcterms:created>
  <dcterms:modified xsi:type="dcterms:W3CDTF">2024-08-01T02:48:00Z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A87B68DB4DC649629EB9C93D9EBF1D4C_13</vt:lpwstr>
  </property>
</Properties>
</file>