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55"/>
        <w:gridCol w:w="443"/>
        <w:gridCol w:w="8722"/>
      </w:tblGrid>
      <w:tr w:rsidR="00655B10" w:rsidRPr="00655B10" w:rsidTr="00D050F8">
        <w:trPr>
          <w:trHeight w:val="90"/>
          <w:jc w:val="center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发展党员工作规范及</w:t>
            </w:r>
            <w:r w:rsidR="006F6523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主要</w:t>
            </w:r>
            <w:r w:rsidRPr="00655B1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流程</w:t>
            </w:r>
          </w:p>
        </w:tc>
      </w:tr>
      <w:tr w:rsidR="00655B10" w:rsidRPr="00655B10" w:rsidTr="00D050F8">
        <w:trPr>
          <w:trHeight w:val="90"/>
          <w:jc w:val="center"/>
        </w:trPr>
        <w:tc>
          <w:tcPr>
            <w:tcW w:w="11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一、申请入党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29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环     节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详      细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A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递交入党申请书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A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1642DC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FA7A42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年满18岁</w:t>
            </w:r>
            <w:r w:rsidRPr="0099673C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的</w:t>
            </w:r>
            <w:r w:rsidRPr="0099673C">
              <w:rPr>
                <w:rFonts w:ascii="楷体" w:eastAsia="楷体" w:hAnsi="楷体" w:cs="宋体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中国公民</w:t>
            </w:r>
            <w:r w:rsidRP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符合申请入党条件；</w:t>
            </w:r>
            <w:r w:rsidR="001642DC" w:rsidRPr="001642D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（有</w:t>
            </w:r>
            <w:r w:rsidR="001642DC" w:rsidRPr="001642DC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宗教信仰者不</w:t>
            </w:r>
            <w:r w:rsidR="001642DC" w:rsidRPr="001642D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可</w:t>
            </w:r>
            <w:r w:rsidR="001642DC" w:rsidRPr="001642DC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申请</w:t>
            </w:r>
            <w:r w:rsidR="001642DC" w:rsidRPr="001642D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入党）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8FA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·由本人向党组织提出书面申请。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党组织派人谈话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在收到入党申请书后，应当</w:t>
            </w:r>
            <w:r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在一个月内派人同入党申请人谈话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，了解基本情况。</w:t>
            </w:r>
          </w:p>
        </w:tc>
      </w:tr>
      <w:tr w:rsidR="00655B10" w:rsidRPr="00655B10" w:rsidTr="00D050F8">
        <w:trPr>
          <w:trHeight w:val="90"/>
          <w:jc w:val="center"/>
        </w:trPr>
        <w:tc>
          <w:tcPr>
            <w:tcW w:w="116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二、入党积极分子的确定和培养教育</w:t>
            </w:r>
            <w:r w:rsidR="0011255A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考察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29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环     节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详      细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3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推荐和确定入党积极分子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B953E5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·采取</w:t>
            </w:r>
            <w:r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党员推荐、群团组织推优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等方式产生人选；</w:t>
            </w:r>
            <w:r w:rsidR="0072578F"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28周岁</w:t>
            </w:r>
            <w:r w:rsidR="0072578F" w:rsidRPr="0072578F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以下的</w:t>
            </w:r>
            <w:r w:rsidR="00B953E5"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共青团员</w:t>
            </w:r>
            <w:r w:rsidR="00B953E5" w:rsidRPr="0072578F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须</w:t>
            </w:r>
            <w:r w:rsidR="00B953E5"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经团</w:t>
            </w:r>
            <w:r w:rsidR="00B953E5" w:rsidRPr="0072578F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组织推优、公示</w:t>
            </w:r>
            <w:r w:rsidR="00B953E5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B953E5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具体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程序</w:t>
            </w:r>
            <w:r w:rsidR="00861D9A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详见《南京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审计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大学发展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工作细则</w:t>
            </w:r>
            <w:r w:rsidR="00861D9A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第七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条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（以下简称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细则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  <w:r w:rsidR="0011255A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及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南京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审计大学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学生党员发展工作“三投票三公示一答辩”实施办法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（以下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简称《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办法</w:t>
            </w:r>
            <w:r w:rsidR="00F76391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F76391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  <w:r w:rsidR="00F7639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B953E5" w:rsidRP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采取党员推荐方式推荐入党积极分子人选时，党支部可</w:t>
            </w:r>
            <w:r w:rsid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采用</w:t>
            </w:r>
            <w:r w:rsidR="00B953E5"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会议推荐、个别谈话推荐、党员联名推荐</w:t>
            </w:r>
            <w:r w:rsidR="00B953E5" w:rsidRP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等方式</w:t>
            </w:r>
            <w:r w:rsid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·支部委员会（不设支部委员会的由支部大会，下同）研究决定。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861D9A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入党积极分子公布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、备案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E7FA2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·面向本单位党员和群众</w:t>
            </w:r>
            <w:r w:rsidR="00861D9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公布</w:t>
            </w:r>
            <w:r w:rsidR="00FE7FA2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推荐</w:t>
            </w:r>
            <w:r w:rsidR="00FE7FA2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结果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E7FA2" w:rsidP="00861D9A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·报所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属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党委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、党总支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备案。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5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入党积极分子培养教育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11255A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11255A" w:rsidRPr="0072578F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填写</w:t>
            </w:r>
            <w:r w:rsidR="0011255A"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《入党积极分子考察表》，</w:t>
            </w:r>
            <w:r w:rsidR="006F6523"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建立</w:t>
            </w:r>
            <w:r w:rsidR="006F6523" w:rsidRPr="0072578F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入党积极分子档案</w:t>
            </w:r>
            <w:r w:rsidR="006F6523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一人</w:t>
            </w:r>
            <w:r w:rsidR="0011255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一档</w:t>
            </w:r>
            <w:r w:rsid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B953E5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包括</w:t>
            </w:r>
            <w:r w:rsidR="00B953E5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：入党</w:t>
            </w:r>
            <w:r w:rsidR="00B953E5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申请书、</w:t>
            </w:r>
            <w:r w:rsidR="00B953E5" w:rsidRPr="00B953E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</w:t>
            </w:r>
            <w:r w:rsidR="00B953E5" w:rsidRPr="00B953E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积极分子考察表、共青团推优审核表、思想汇报等材料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</w:t>
            </w:r>
            <w:r w:rsidR="00F7639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</w:t>
            </w:r>
            <w:r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指定一至两名正式党员作培养联系人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6F6523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定期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进行谈话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76391" w:rsidP="00FA7A42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72578F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</w:t>
            </w:r>
            <w:r w:rsidRPr="0072578F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入党积极分子参加短期集中培训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，对入党积极分子进行教育，共青团员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须参加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青年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共产主义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学校学习</w:t>
            </w:r>
            <w:r w:rsid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FF47C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培训</w:t>
            </w:r>
            <w:r w:rsidR="00FF47C0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合格</w:t>
            </w:r>
            <w:r w:rsidR="00B953E5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发放</w:t>
            </w:r>
            <w:r w:rsidR="00B953E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结业证书</w:t>
            </w:r>
            <w:r w:rsidR="00FA7A42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6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入党积极分子考察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11255A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F76391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入党积极分子每季度至少向党支部递交一次书面思想汇报</w:t>
            </w:r>
            <w:r w:rsidR="00F7639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党支部每半年对入党积极分子进行一次考察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F76391" w:rsidRPr="00F7639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考察意见填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入《入党积极分子考察表》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4B586F" w:rsidRPr="00655B10" w:rsidTr="00A601DB">
        <w:trPr>
          <w:trHeight w:val="90"/>
          <w:jc w:val="center"/>
        </w:trPr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86F" w:rsidRPr="00655B10" w:rsidRDefault="004B586F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86F" w:rsidRPr="00655B10" w:rsidRDefault="004B586F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586F" w:rsidRPr="00655B10" w:rsidRDefault="004B586F" w:rsidP="004B586F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4B586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在入党积极分子毕业或调动工作时，应将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其</w:t>
            </w:r>
            <w:r w:rsidRPr="004B586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有关材料转给其所去单位党组织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A7A42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F6523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对外单位转来的入党积极分子</w:t>
            </w:r>
            <w:r w:rsidR="0011255A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，其</w:t>
            </w:r>
            <w:r w:rsidR="006F6523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有关材料要认真</w:t>
            </w:r>
            <w:r w:rsidR="00FA7A42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进行</w:t>
            </w:r>
            <w:r w:rsidR="006F6523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审核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审查</w:t>
            </w:r>
            <w:r w:rsidR="0011255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合格</w:t>
            </w:r>
            <w:r w:rsidR="006F6523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的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培养教育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考察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时间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连续计算；</w:t>
            </w:r>
            <w:r w:rsidR="0011255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不符合入党积极分子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认定</w:t>
            </w:r>
            <w:r w:rsidR="0011255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条件的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不予</w:t>
            </w:r>
            <w:r w:rsidR="0011255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承认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D050F8">
        <w:trPr>
          <w:trHeight w:val="90"/>
          <w:jc w:val="center"/>
        </w:trPr>
        <w:tc>
          <w:tcPr>
            <w:tcW w:w="116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三、发展对象的确定和</w:t>
            </w:r>
            <w:r w:rsidR="00B953E5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培养教育</w:t>
            </w:r>
            <w:r w:rsidRPr="00655B10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考察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24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环     节</w:t>
            </w:r>
          </w:p>
        </w:tc>
        <w:tc>
          <w:tcPr>
            <w:tcW w:w="91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详      细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4B586F">
            <w:pPr>
              <w:widowControl/>
              <w:ind w:firstLineChars="100" w:firstLine="290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确定发展对象</w:t>
            </w:r>
          </w:p>
        </w:tc>
        <w:tc>
          <w:tcPr>
            <w:tcW w:w="91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B953E5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FA7A42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入党积极分子须经过一年以上的培养教育和考察</w:t>
            </w:r>
            <w:r w:rsidR="004B586F" w:rsidRPr="00FA7A42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才能</w:t>
            </w:r>
            <w:r w:rsidR="004B586F" w:rsidRPr="00FA7A42">
              <w:rPr>
                <w:rFonts w:ascii="楷体" w:eastAsia="楷体" w:hAnsi="楷体" w:cs="宋体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确定为</w:t>
            </w:r>
            <w:r w:rsidR="004B586F" w:rsidRPr="00FA7A42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发展</w:t>
            </w:r>
            <w:r w:rsidR="004B586F" w:rsidRPr="00FA7A42">
              <w:rPr>
                <w:rFonts w:ascii="楷体" w:eastAsia="楷体" w:hAnsi="楷体" w:cs="宋体"/>
                <w:b/>
                <w:kern w:val="0"/>
                <w:sz w:val="29"/>
                <w:szCs w:val="29"/>
                <w:highlight w:val="red"/>
                <w:bdr w:val="none" w:sz="0" w:space="0" w:color="auto" w:frame="1"/>
              </w:rPr>
              <w:t>对象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4B586F" w:rsidP="00FF47C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①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听取党小组、培养联系人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意见；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②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召开</w:t>
            </w:r>
            <w:r w:rsidR="006F6523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群众座谈会，征求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党员和群众意见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6F6523" w:rsidRP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须有两名党员参加</w:t>
            </w:r>
            <w:r w:rsidR="006F65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6F6523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相关情况填入</w:t>
            </w:r>
            <w:r w:rsidR="006F6523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6F6523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群众</w:t>
            </w:r>
            <w:r w:rsidR="006F6523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座谈会原始</w:t>
            </w:r>
            <w:r w:rsidR="006F6523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记录</w:t>
            </w:r>
            <w:r w:rsidR="006F6523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③</w:t>
            </w:r>
            <w:r w:rsidR="0027357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组织团支部、所在单位进行民主测评</w:t>
            </w:r>
            <w:r w:rsidR="00FF47C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FF47C0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测评投票结果要过半数</w:t>
            </w:r>
            <w:r w:rsidR="00FF47C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4B586F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支部委员会讨论</w:t>
            </w:r>
            <w:r w:rsidR="00273570" w:rsidRPr="0027357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提出初步人选</w:t>
            </w:r>
            <w:r w:rsidR="00FA7A42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E747BE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7BE" w:rsidRPr="00655B10" w:rsidRDefault="00E747BE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8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7BE" w:rsidRPr="00655B10" w:rsidRDefault="00E747BE" w:rsidP="00D54BBB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发展对象公示</w:t>
            </w:r>
            <w:r w:rsidR="00D54BBB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FF47C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备案</w:t>
            </w: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7BE" w:rsidRPr="00655B10" w:rsidRDefault="00FF47C0" w:rsidP="00D54BBB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E747BE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党支部将发展对象人选报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所属</w:t>
            </w:r>
            <w:r w:rsidR="00E747BE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党委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E747BE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党总支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审核</w:t>
            </w:r>
            <w:r w:rsidR="00E747BE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确定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E747BE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7BE" w:rsidRPr="00655B10" w:rsidRDefault="00E747BE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47BE" w:rsidRPr="00655B10" w:rsidRDefault="00E747BE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7BE" w:rsidRPr="00655B10" w:rsidRDefault="00FF47C0" w:rsidP="0027357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E747BE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面向本单位党员和群众，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进行公示；</w:t>
            </w:r>
          </w:p>
        </w:tc>
      </w:tr>
      <w:tr w:rsidR="00E747BE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47BE" w:rsidRPr="00655B10" w:rsidRDefault="00E747BE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47BE" w:rsidRPr="00655B10" w:rsidRDefault="00E747BE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7BE" w:rsidRPr="00655B10" w:rsidRDefault="00FF47C0" w:rsidP="0027357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支部</w:t>
            </w:r>
            <w:r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将</w:t>
            </w:r>
            <w:r w:rsidR="00E747BE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确定发展</w:t>
            </w:r>
            <w:r w:rsidR="00E747BE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对象情况填入《入党积极</w:t>
            </w:r>
            <w:r w:rsidR="00E747BE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分子</w:t>
            </w:r>
            <w:r w:rsidR="00E747BE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考察表</w:t>
            </w:r>
            <w:r w:rsidR="00E747BE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A7A42">
            <w:pPr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确定入党介绍人</w:t>
            </w:r>
            <w:r w:rsidR="00FA7A42" w:rsidRPr="00655B10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确定</w:t>
            </w:r>
            <w:r w:rsidR="00655B10" w:rsidRPr="00FA7A42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两名正式党员作入党介绍人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入党介绍人一般由培养联系人担任，也可由党组织指定；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FA7A42" w:rsidP="00655B10">
            <w:pPr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定期汇报思想</w:t>
            </w: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E747BE">
            <w:pPr>
              <w:spacing w:line="560" w:lineRule="exact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E747BE" w:rsidRPr="00FA7A42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发展对象每季度至少向党支部递交一次书面思想汇报</w:t>
            </w:r>
            <w:r w:rsidR="00951A0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进行政治审查</w:t>
            </w: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主要内容：①对党的理论和路线、方针、政策的态度；②政治历史和在重大政治斗争中的表现；③遵纪守法和遵守社会公德情况；④直系亲属和与本人关系密切的主要社会关系的政治情况；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B47E20" w:rsidP="00951A05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基本方法：同本人谈话、查阅有关档案材料、找有关单位和人员了解情况以及必要的函调或外调；</w:t>
            </w:r>
            <w:r w:rsidR="00951A05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函调</w:t>
            </w:r>
            <w:r w:rsid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材料</w:t>
            </w:r>
            <w:r w:rsidR="00997D69" w:rsidRPr="00997D6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一般由政审对象所在党支部出具并盖章，同时加盖上级党委公章</w:t>
            </w:r>
            <w:r w:rsidR="00997D6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（</w:t>
            </w:r>
            <w:r w:rsidR="00997D69" w:rsidRPr="00FF47C0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行政</w:t>
            </w:r>
            <w:r w:rsidR="00997D69" w:rsidRPr="00FF47C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单位</w:t>
            </w:r>
            <w:r w:rsidR="00997D69" w:rsidRPr="00FF47C0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公章不具有效力</w:t>
            </w:r>
            <w:r w:rsidR="00997D6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审查情况应当形成结论性材料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开展短期集中培训</w:t>
            </w: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56762F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E747BE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各分</w:t>
            </w:r>
            <w:r w:rsidR="00E747BE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党校</w:t>
            </w:r>
            <w:r w:rsidR="00655B10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</w:t>
            </w:r>
            <w:r w:rsidR="0056762F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</w:t>
            </w:r>
            <w:r w:rsidR="0056762F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对象参加</w:t>
            </w:r>
            <w:r w:rsidR="0056762F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</w:t>
            </w:r>
            <w:r w:rsidR="0056762F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</w:t>
            </w:r>
            <w:r w:rsidR="0056762F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对象</w:t>
            </w:r>
            <w:r w:rsidR="0056762F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培训班进行</w:t>
            </w:r>
            <w:r w:rsidR="0056762F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集中</w:t>
            </w:r>
            <w:r w:rsidR="0056762F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培训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E747BE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时间一般不少于三天（或不少于</w:t>
            </w:r>
            <w:r w:rsidR="00E747BE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2</w:t>
            </w:r>
            <w:r w:rsidR="00E747BE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4</w:t>
            </w:r>
            <w:r w:rsidR="00655B10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个学时）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1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主要学习党章、</w:t>
            </w:r>
            <w:r w:rsidR="00E747BE" w:rsidRPr="00E747B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习近平新时代中国特色社会主义思想，《关于新形势下党内政治生活的若干准则》等党规党纪，党史、新中国史、改革开放史、社会主义发展史等内容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56762F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培训合格发放结业证书</w:t>
            </w:r>
            <w:r w:rsidR="0056762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D050F8">
        <w:trPr>
          <w:trHeight w:val="90"/>
          <w:jc w:val="center"/>
        </w:trPr>
        <w:tc>
          <w:tcPr>
            <w:tcW w:w="116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lastRenderedPageBreak/>
              <w:t>四、预备党员的接收</w:t>
            </w:r>
            <w:r w:rsidR="00130E09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和</w:t>
            </w:r>
            <w:r w:rsidR="00130E09">
              <w:rPr>
                <w:rFonts w:ascii="黑体" w:eastAsia="黑体" w:hAnsi="黑体" w:cs="宋体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审批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29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环     节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详      细</w:t>
            </w:r>
          </w:p>
        </w:tc>
      </w:tr>
      <w:tr w:rsidR="0056762F" w:rsidRPr="00655B10" w:rsidTr="00A601DB">
        <w:trPr>
          <w:trHeight w:val="90"/>
          <w:jc w:val="center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62F" w:rsidRPr="00655B10" w:rsidRDefault="0056762F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</w:pPr>
            <w:r w:rsidRPr="0056762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12</w:t>
            </w:r>
          </w:p>
        </w:tc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7F9FA"/>
            <w:vAlign w:val="center"/>
          </w:tcPr>
          <w:p w:rsidR="0056762F" w:rsidRPr="0056762F" w:rsidRDefault="0056762F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群众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投票测评</w:t>
            </w:r>
          </w:p>
        </w:tc>
        <w:tc>
          <w:tcPr>
            <w:tcW w:w="8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762F" w:rsidRPr="00655B10" w:rsidRDefault="00D7131F" w:rsidP="004F0EBA">
            <w:pPr>
              <w:widowControl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党支部组织团支部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在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单位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对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发展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对象入党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进行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群众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投票测评</w:t>
            </w:r>
            <w:r w:rsidR="00FF47C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A031BC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13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支部委员会审查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F6145C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支部委员会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对发展对象进行严格审查，</w:t>
            </w:r>
            <w:r w:rsidR="00FE130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形成综合考察意见，填入《入党</w:t>
            </w:r>
            <w:r w:rsidR="00FE130C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积极分子</w:t>
            </w:r>
            <w:r w:rsidR="00FE130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考</w:t>
            </w:r>
            <w:bookmarkStart w:id="0" w:name="_GoBack"/>
            <w:bookmarkEnd w:id="0"/>
            <w:r w:rsidR="003E52DC" w:rsidRPr="003E52D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察表》，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经集体讨论</w:t>
            </w:r>
            <w:r w:rsidR="00130E0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形成决议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后，</w:t>
            </w:r>
            <w:r w:rsidR="0056762F" w:rsidRPr="0056762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提出拟发展党员名单</w:t>
            </w:r>
            <w:r w:rsidR="0056762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F6145C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准备</w:t>
            </w:r>
            <w:r w:rsidR="00F6145C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好</w:t>
            </w:r>
            <w:r w:rsidR="00F6145C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全套</w:t>
            </w:r>
            <w:r w:rsidR="00F6145C" w:rsidRP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预审材料</w:t>
            </w:r>
            <w:r w:rsidR="00F6145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56762F" w:rsidRPr="0056762F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向所属党委、党总支上报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A031B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</w:t>
            </w:r>
            <w:r w:rsidR="00A031B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4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基层党委预审</w:t>
            </w:r>
            <w:r w:rsidR="007C705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7C7056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公示</w:t>
            </w:r>
            <w:r w:rsidR="007C705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7C7056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领取《</w:t>
            </w:r>
            <w:r w:rsidR="007C705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</w:t>
            </w:r>
            <w:r w:rsidR="007C7056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志愿书》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FF47C0" w:rsidP="00847BF8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基层党委</w:t>
            </w:r>
            <w:r w:rsidR="0034609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34609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党总支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对发展对象的条件、培养教育情况等进行审查</w:t>
            </w:r>
            <w:r w:rsidR="0034609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34609C" w:rsidRPr="00FF47C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书院党委</w:t>
            </w:r>
            <w:r w:rsidR="00847BF8" w:rsidRPr="00FF47C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确定</w:t>
            </w:r>
            <w:r w:rsidR="0034609C" w:rsidRPr="00FF47C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拟发展学生党员需通过双院联席会、函询等多种形式征求二级学院党组织意见</w:t>
            </w:r>
            <w:r w:rsidR="0034609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34609C" w:rsidRPr="00655B10" w:rsidTr="00A601DB">
        <w:trPr>
          <w:trHeight w:val="90"/>
          <w:jc w:val="center"/>
        </w:trPr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609C" w:rsidRPr="00655B10" w:rsidRDefault="0034609C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609C" w:rsidRPr="00655B10" w:rsidRDefault="0034609C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609C" w:rsidRPr="00655B10" w:rsidRDefault="00615A44" w:rsidP="00B47E2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7D49A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认真</w:t>
            </w:r>
            <w:r w:rsidR="0034609C" w:rsidRPr="007D49A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填写《发展党员预审情况登记表</w:t>
            </w:r>
            <w:r w:rsidR="0034609C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》，本科生发展对象</w:t>
            </w:r>
            <w:r w:rsidR="00847BF8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材料</w:t>
            </w:r>
            <w:r w:rsidR="0034609C" w:rsidRP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由二级学院党组织和书院党委共同预审</w:t>
            </w:r>
            <w:r w:rsidR="0034609C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，研究生、</w:t>
            </w:r>
            <w:r w:rsidR="0034609C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国际</w:t>
            </w:r>
            <w:r w:rsidR="0034609C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联合审计</w:t>
            </w:r>
            <w:r w:rsidR="0034609C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学院</w:t>
            </w:r>
            <w:r w:rsidR="00847BF8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847BF8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教职工</w:t>
            </w:r>
            <w:r w:rsidR="0034609C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</w:t>
            </w:r>
            <w:r w:rsidR="0034609C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对象</w:t>
            </w:r>
            <w:r w:rsidR="00847BF8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材料</w:t>
            </w:r>
            <w:r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由</w:t>
            </w:r>
            <w:r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二级党组织</w:t>
            </w:r>
            <w:r w:rsidR="00B47E2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持</w:t>
            </w:r>
            <w:r w:rsidR="00220763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220763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拟</w:t>
            </w:r>
            <w:r w:rsidR="00220763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发展党员</w:t>
            </w:r>
            <w:r w:rsidR="00EA4D59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的</w:t>
            </w:r>
            <w:r w:rsidR="00220763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报告》</w:t>
            </w:r>
            <w:r w:rsidR="00847BF8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报</w:t>
            </w:r>
            <w:r w:rsidR="0034609C" w:rsidRPr="00220763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党委</w:t>
            </w:r>
            <w:r w:rsidR="0034609C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</w:t>
            </w:r>
            <w:r w:rsidR="0034609C" w:rsidRPr="00220763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部预审</w:t>
            </w:r>
            <w:r w:rsidR="00847BF8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847BF8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预审材料包括：</w:t>
            </w:r>
            <w:r w:rsidR="007D49A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</w:t>
            </w:r>
            <w:r w:rsidR="007D49AC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党员预审情况登记表、</w:t>
            </w:r>
            <w:r w:rsidR="00847BF8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入党申请书、入党积极分子考察表、自传、政审</w:t>
            </w:r>
            <w:r w:rsidR="00847BF8" w:rsidRPr="00615A44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材料</w:t>
            </w:r>
            <w:r w:rsidR="00847BF8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、群众座谈会记录、团组织推荐表、思想汇报、学习成绩单</w:t>
            </w:r>
            <w:r w:rsidR="005A4B27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、奖惩情况、群众投票测评</w:t>
            </w:r>
            <w:r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材料</w:t>
            </w:r>
            <w:r w:rsidR="005A4B27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、青年共产主义学校</w:t>
            </w:r>
            <w:r w:rsid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（入党</w:t>
            </w:r>
            <w:r w:rsid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积极分子培训班</w:t>
            </w:r>
            <w:r w:rsid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  <w:r w:rsidR="005A4B27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结业证、党校</w:t>
            </w:r>
            <w:r w:rsidR="00951A05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发展</w:t>
            </w:r>
            <w:r w:rsidR="00951A05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对象培训班</w:t>
            </w:r>
            <w:r w:rsidR="005A4B27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结业证等</w:t>
            </w:r>
            <w:r w:rsidR="005A4B27" w:rsidRPr="00B47E20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15A44" w:rsidP="00B47E2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7C7056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二级</w:t>
            </w:r>
            <w:r w:rsidR="007C7056" w:rsidRPr="00A601DB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党组织</w:t>
            </w:r>
            <w:r w:rsidR="00847BF8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对预审合格的拟发展入党的发展对象情况进行公示</w:t>
            </w:r>
            <w:r w:rsidR="005A4B27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4E6323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公示时间一般不少于</w:t>
            </w:r>
            <w:r w:rsidR="004E6323" w:rsidRPr="00615A44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5个工作日</w:t>
            </w:r>
            <w:r w:rsidR="004E6323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5A4B27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详见</w:t>
            </w:r>
            <w:r w:rsidR="005A4B27" w:rsidRPr="00615A44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5A4B27" w:rsidRPr="00615A44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办法</w:t>
            </w:r>
            <w:r w:rsidR="005A4B27" w:rsidRPr="00615A44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5A4B27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026FFD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教职工发展</w:t>
            </w:r>
            <w:r w:rsidR="00026FFD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对象</w:t>
            </w:r>
            <w:r w:rsidR="00026FFD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由</w:t>
            </w:r>
            <w:r w:rsidR="00026FFD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组织部</w:t>
            </w:r>
            <w:r w:rsidR="00026FFD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公示</w:t>
            </w:r>
            <w:r w:rsidR="00026FFD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公示</w:t>
            </w:r>
            <w:r w:rsidRPr="00A601DB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期满后</w:t>
            </w:r>
            <w:r w:rsidR="007C7056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填写《接收预备党员公示结果登记表》报组织部备案</w:t>
            </w:r>
            <w:r w:rsidR="007C705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B47E2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持</w:t>
            </w:r>
            <w:r w:rsidR="00FC52F9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关于</w:t>
            </w:r>
            <w:r w:rsidR="00FC52F9" w:rsidRPr="00A601DB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领取</w:t>
            </w:r>
            <w:r w:rsidR="00FC52F9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</w:t>
            </w:r>
            <w:r w:rsidR="00FC52F9" w:rsidRPr="00A601DB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志愿书的报告</w:t>
            </w:r>
            <w:r w:rsidR="00FC52F9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》向</w:t>
            </w:r>
            <w:r w:rsidR="00FC52F9" w:rsidRPr="00A601DB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组织部领取</w:t>
            </w:r>
            <w:r w:rsidR="00FC52F9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《入党</w:t>
            </w:r>
            <w:r w:rsidR="00FC52F9" w:rsidRPr="00A601DB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志愿书</w:t>
            </w:r>
            <w:r w:rsidR="00FC52F9"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FC52F9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向审查合格的发展对象发放《入党志愿书》；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4F0EBA" w:rsidP="00FC52F9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FC52F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《入党志愿书》必须由发展对象自己填写有关栏目；支部委员会对《入党志愿书》进行</w:t>
            </w:r>
            <w:r w:rsidR="00FC52F9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严格审查</w:t>
            </w:r>
            <w:r w:rsidR="00A601DB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A601DB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Default="00A601DB" w:rsidP="004F0EBA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A031B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A031B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A031B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A031B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A031B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A031BC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A601DB" w:rsidRPr="00655B10" w:rsidRDefault="00A601DB" w:rsidP="00A031BC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5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Default="00A601DB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026FFD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  <w:p w:rsidR="00A601DB" w:rsidRPr="00655B10" w:rsidRDefault="00A601DB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支部大会讨论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Pr="00655B10" w:rsidRDefault="00A601DB" w:rsidP="00615A44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·经预审合格的发展对象，由支部委员会提交支部大会讨论；</w:t>
            </w:r>
          </w:p>
        </w:tc>
      </w:tr>
      <w:tr w:rsidR="00A601DB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Pr="00655B10" w:rsidRDefault="00A601DB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·召开讨论接收预备党员的支部大会，</w:t>
            </w:r>
            <w:r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有表决权的到会人数必须超过应到会有表决权人数的半数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（正式</w:t>
            </w:r>
            <w:r w:rsidRPr="00966EFE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才有</w:t>
            </w:r>
            <w:r w:rsidRPr="00966EFE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表决权！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</w:p>
        </w:tc>
      </w:tr>
      <w:tr w:rsidR="00A601DB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Default="00A601DB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·主要程序：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详见</w:t>
            </w:r>
            <w:r w:rsidRPr="00966EFE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细则</w:t>
            </w:r>
            <w:r w:rsidRPr="00966EFE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第</w:t>
            </w:r>
            <w:r w:rsidRPr="00966EFE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二十五</w:t>
            </w:r>
            <w:r w:rsidRPr="00966EF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条</w:t>
            </w:r>
            <w:r w:rsidRPr="00655B10">
              <w:rPr>
                <w:rFonts w:ascii="楷体" w:eastAsia="楷体" w:hAnsi="楷体" w:cs="宋体" w:hint="eastAsia"/>
                <w:b/>
                <w:color w:val="000000"/>
                <w:kern w:val="0"/>
                <w:sz w:val="29"/>
                <w:szCs w:val="29"/>
                <w:bdr w:val="none" w:sz="0" w:space="0" w:color="auto" w:frame="1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①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发展对象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宣读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入党志愿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汇报有关情况，以及需要向党组织说明的问题；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②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入党介绍人介绍有关情况，对其能否入党表明意见；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③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支部委员会报告审查情况；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④与会党员充分讨论，采取无记名投票方式进行表决，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详见《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办法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  <w:p w:rsidR="00A601DB" w:rsidRPr="00655B10" w:rsidRDefault="00A601DB" w:rsidP="005A4B27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⑤通过</w:t>
            </w:r>
            <w:r w:rsidRPr="00840BD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党支部大会决议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A601DB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Pr="00655B10" w:rsidRDefault="00A601DB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赞成人数超过应到会有表决权的正式党员半数，才能通过接收预备党员的决议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A601DB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Pr="00655B10" w:rsidRDefault="00A601DB" w:rsidP="005A4B27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支部大会讨论两个以上的发展对象入党时，必须逐个讨论和表决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A601DB" w:rsidRPr="00655B10" w:rsidTr="002D16ED">
        <w:trPr>
          <w:trHeight w:val="432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1DB" w:rsidRPr="00655B10" w:rsidRDefault="00A601DB" w:rsidP="005A4B27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A601DB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支部填写《接收预备党员票决情况报告》</w:t>
            </w:r>
            <w:r w:rsidRPr="007C705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，报二级党组织审批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A601DB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1DB" w:rsidRPr="00655B10" w:rsidRDefault="00A601DB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1DB" w:rsidRPr="00655B10" w:rsidRDefault="00A601DB" w:rsidP="00966EFE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党支部及时将支部大会决议写入《入党志愿书》。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16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4E6323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二级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指派专人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谈话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C529E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4E63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二级</w:t>
            </w:r>
            <w:r w:rsidR="004E6323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</w:t>
            </w:r>
            <w:r w:rsidR="004E63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指派专人</w:t>
            </w:r>
            <w:r w:rsidR="004E6323" w:rsidRPr="004E63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（党委委员、总支委员或专兼职组织员、特邀组织员</w:t>
            </w:r>
            <w:r w:rsidR="00B47E2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等</w:t>
            </w:r>
            <w:r w:rsidR="004E6323" w:rsidRPr="004E6323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与发展对象逐一谈话；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C529E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966EF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谈话人应当将谈话情况和自己对发展对象能否入党的意见如实填入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966EF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入党志愿书》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17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上级党委审批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966EFE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·二级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审批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（审议）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预备党员，必须集体讨论和表决，审批</w:t>
            </w:r>
            <w:r w:rsid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（审议）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两个以上的发展对象入党时，应当逐个审议和表决；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4F0EBA" w:rsidP="004F0EBA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·二级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</w:t>
            </w:r>
            <w:r w:rsidR="00FC529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审批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（审议）</w:t>
            </w:r>
            <w:r w:rsidR="00FC529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意见写入《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入党志愿书》；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C529E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</w:t>
            </w:r>
            <w:r w:rsidR="00AC242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党委、</w:t>
            </w:r>
            <w:r w:rsidR="00FC529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党总支</w:t>
            </w:r>
            <w:r w:rsidR="00FC529E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、直属党支部</w:t>
            </w:r>
            <w:r w:rsidR="00FC529E"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将</w:t>
            </w:r>
            <w:r w:rsidR="00FC529E" w:rsidRPr="0072363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《入党</w:t>
            </w:r>
            <w:r w:rsidR="00FC529E"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志愿书</w:t>
            </w:r>
            <w:r w:rsidR="00FC529E" w:rsidRPr="0072363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》、</w:t>
            </w:r>
            <w:r w:rsidR="00FC529E"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FC529E" w:rsidRPr="0072363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入党</w:t>
            </w:r>
            <w:r w:rsidR="00FC529E"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志愿书审查汇总表》</w:t>
            </w:r>
            <w:r w:rsidR="00FC529E" w:rsidRPr="0072363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报</w:t>
            </w:r>
            <w:r w:rsidR="00B47E20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党委</w:t>
            </w:r>
            <w:r w:rsidR="00FC529E"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组织部</w:t>
            </w:r>
            <w:r w:rsidR="008D469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；领取</w:t>
            </w:r>
            <w:r w:rsidR="00B47E2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《南京审计大学党员材料档案袋》并做好</w:t>
            </w:r>
            <w:r w:rsidR="008D4691" w:rsidRPr="008D469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预备党员材料的归档工作</w:t>
            </w:r>
            <w:r w:rsidR="00F26E77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="00F26E77" w:rsidRPr="00F26E77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预备</w:t>
            </w:r>
            <w:r w:rsidR="00F26E77" w:rsidRPr="00F26E77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</w:t>
            </w:r>
            <w:r w:rsidR="00F26E77" w:rsidRPr="00F26E77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信息</w:t>
            </w:r>
            <w:r w:rsidR="00F26E77" w:rsidRPr="00F26E77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及时录入</w:t>
            </w:r>
            <w:r w:rsidR="00F26E77" w:rsidRPr="00F26E77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全国党员</w:t>
            </w:r>
            <w:r w:rsidR="00F26E77" w:rsidRPr="00F26E77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管理</w:t>
            </w:r>
            <w:r w:rsidR="00F26E77" w:rsidRPr="00F26E77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信息</w:t>
            </w:r>
            <w:r w:rsidR="00F26E77" w:rsidRPr="00F26E77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系统</w:t>
            </w:r>
            <w:r w:rsidR="00F26E77" w:rsidRPr="00F26E77">
              <w:rPr>
                <w:rFonts w:ascii="楷体" w:eastAsia="楷体" w:hAnsi="楷体" w:cs="宋体" w:hint="eastAsia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A14EAE" w:rsidRPr="00655B10" w:rsidTr="0086391D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AE" w:rsidRPr="00655B10" w:rsidRDefault="00A14EAE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AE" w:rsidRPr="00655B10" w:rsidRDefault="00A14EAE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组织部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备案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AE" w:rsidRPr="00655B10" w:rsidRDefault="00A14EAE" w:rsidP="00A14EAE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基层党委审批预备党员后，及时</w:t>
            </w:r>
            <w:r w:rsidRPr="0072363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填写</w:t>
            </w:r>
            <w:r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Pr="0072363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学生党员发展备案报告</w:t>
            </w:r>
            <w:r w:rsidRPr="00723638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组织部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备案。</w:t>
            </w:r>
          </w:p>
        </w:tc>
      </w:tr>
      <w:tr w:rsidR="00A14EAE" w:rsidRPr="00655B10" w:rsidTr="0086391D">
        <w:trPr>
          <w:trHeight w:val="90"/>
          <w:jc w:val="center"/>
        </w:trPr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AE" w:rsidRPr="00655B10" w:rsidRDefault="00A14EAE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AE" w:rsidRDefault="00A14EAE" w:rsidP="00A14EAE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下发《批准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新党员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通知书》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AE" w:rsidRDefault="00A14EAE" w:rsidP="00B47E2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A14EA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部、</w:t>
            </w:r>
            <w:r w:rsidR="00B47E2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党委</w:t>
            </w:r>
            <w:r w:rsidRPr="00A14EA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及时</w:t>
            </w:r>
            <w:r w:rsidRPr="00A14EAE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下发《批准新党员通知书》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Pr="00A14EAE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将审批意见通知报批的基层党支部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D050F8">
        <w:trPr>
          <w:trHeight w:val="90"/>
          <w:jc w:val="center"/>
        </w:trPr>
        <w:tc>
          <w:tcPr>
            <w:tcW w:w="116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黑体" w:eastAsia="黑体" w:hAnsi="黑体" w:cs="宋体" w:hint="eastAsia"/>
                <w:color w:val="000000"/>
                <w:kern w:val="0"/>
                <w:sz w:val="41"/>
                <w:szCs w:val="41"/>
                <w:bdr w:val="none" w:sz="0" w:space="0" w:color="auto" w:frame="1"/>
              </w:rPr>
              <w:t>五、预备党员的教育、考察和转正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29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环      节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7F9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详       细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19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编入党组织</w:t>
            </w:r>
          </w:p>
        </w:tc>
        <w:tc>
          <w:tcPr>
            <w:tcW w:w="8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A14EAE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党组织应当及时将上级党委批准的预备党员编入党支部和党小组。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入党宣誓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A14EAE" w:rsidP="00AC242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基层党委</w:t>
            </w:r>
            <w:r w:rsid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、党总支</w:t>
            </w:r>
            <w:r w:rsidR="00AC242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、直属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党支部</w:t>
            </w:r>
            <w:r w:rsidR="00AC242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</w:t>
            </w:r>
            <w:r w:rsidR="004F0EBA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预备</w:t>
            </w:r>
            <w:r w:rsidR="004F0EBA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</w:t>
            </w:r>
            <w:r w:rsidR="00AC242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集体</w:t>
            </w:r>
            <w:r w:rsidR="00AC242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宣誓</w:t>
            </w:r>
            <w:r w:rsidR="00AC242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AC242C" w:rsidRPr="00655B10" w:rsidTr="00A601DB">
        <w:trPr>
          <w:trHeight w:val="90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242C" w:rsidRPr="00655B10" w:rsidRDefault="00526686" w:rsidP="00655B10">
            <w:pPr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20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42C" w:rsidRPr="00655B10" w:rsidRDefault="00AC242C" w:rsidP="00655B10">
            <w:pPr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教育考察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42C" w:rsidRPr="00655B10" w:rsidRDefault="004F0EBA" w:rsidP="00AC242C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AC242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预备</w:t>
            </w:r>
            <w:r w:rsidR="00AC242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</w:t>
            </w:r>
            <w:r w:rsidR="00AC242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每季度至少提交一份书面思想汇报</w:t>
            </w:r>
          </w:p>
        </w:tc>
      </w:tr>
      <w:tr w:rsidR="00AC242C" w:rsidRPr="00655B10" w:rsidTr="00A601DB">
        <w:trPr>
          <w:trHeight w:val="90"/>
          <w:jc w:val="center"/>
        </w:trPr>
        <w:tc>
          <w:tcPr>
            <w:tcW w:w="7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42C" w:rsidRPr="00655B10" w:rsidRDefault="00AC242C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42C" w:rsidRPr="00655B10" w:rsidRDefault="00AC242C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42C" w:rsidRPr="00655B10" w:rsidRDefault="00AC242C" w:rsidP="003E52DC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·党组织</w:t>
            </w:r>
            <w:r w:rsidR="003E52D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确定</w:t>
            </w:r>
            <w:r w:rsidR="003E52D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1</w:t>
            </w:r>
            <w:r w:rsidR="003E52D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-2</w:t>
            </w:r>
            <w:r w:rsidR="003E52D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名</w:t>
            </w:r>
            <w:r w:rsidR="003E52D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正式党员作为</w:t>
            </w:r>
            <w:r w:rsidR="003E52D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其</w:t>
            </w:r>
            <w:r w:rsidR="003E52D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培养</w:t>
            </w:r>
            <w:r w:rsidR="003E52DC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联系</w:t>
            </w:r>
            <w:r w:rsidR="003E52DC" w:rsidRPr="00026FFD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人</w:t>
            </w:r>
            <w:r w:rsidR="003E52D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应当通过党的组织生活、听取本人汇报、个别谈心、集中培训、实践锻炼等方式，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对预备党员进行教育和考察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P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有关</w:t>
            </w:r>
            <w:r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考察情况及时</w:t>
            </w:r>
            <w:r w:rsidRPr="00D050F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填入</w:t>
            </w:r>
            <w:r w:rsidRPr="00AC242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《预备党员考察表》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 w:rsidRPr="00AC242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预备党员每年参加集体教育时间一般不少于</w:t>
            </w:r>
            <w:r w:rsidRPr="00AC242C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32学时</w:t>
            </w:r>
            <w:r w:rsidRPr="00AC242C">
              <w:rPr>
                <w:rFonts w:ascii="楷体" w:eastAsia="楷体" w:hAnsi="楷体" w:cs="宋体" w:hint="eastAsia"/>
                <w:b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AC242C" w:rsidRPr="00655B10" w:rsidTr="00A601DB">
        <w:trPr>
          <w:trHeight w:val="90"/>
          <w:jc w:val="center"/>
        </w:trPr>
        <w:tc>
          <w:tcPr>
            <w:tcW w:w="7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42C" w:rsidRPr="00655B10" w:rsidRDefault="00AC242C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42C" w:rsidRPr="00655B10" w:rsidRDefault="00AC242C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42C" w:rsidRPr="00655B10" w:rsidRDefault="004F0EBA" w:rsidP="00D050F8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AC242C" w:rsidRP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对外单位转来的预备党员，要认真审核所有入党材料，如</w:t>
            </w:r>
            <w:r w:rsidR="00D050F8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存在</w:t>
            </w:r>
            <w:r w:rsidR="00D050F8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问题</w:t>
            </w:r>
            <w:r w:rsidR="00AC242C" w:rsidRP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，应及时与原单位党组织联系，</w:t>
            </w:r>
            <w:r w:rsidR="00D050F8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待问题</w:t>
            </w:r>
            <w:r w:rsidR="00D050F8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解决后</w:t>
            </w:r>
            <w:r w:rsidR="00AC242C" w:rsidRP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D050F8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再接收其</w:t>
            </w:r>
            <w:r w:rsidR="00D050F8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组织关系，</w:t>
            </w:r>
            <w:r w:rsidR="00D050F8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编入</w:t>
            </w:r>
            <w:r w:rsidR="00D050F8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党支部，</w:t>
            </w:r>
            <w:r w:rsidR="00AC242C" w:rsidRPr="00AC242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继续进行教育和考察</w:t>
            </w:r>
            <w:r w:rsidR="00D050F8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F21E27" w:rsidRPr="00655B10" w:rsidTr="00A601DB">
        <w:trPr>
          <w:trHeight w:val="90"/>
          <w:jc w:val="center"/>
        </w:trPr>
        <w:tc>
          <w:tcPr>
            <w:tcW w:w="7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27" w:rsidRPr="00655B10" w:rsidRDefault="00F21E27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27" w:rsidRPr="00655B10" w:rsidRDefault="00F21E27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1E27" w:rsidRPr="00AC242C" w:rsidRDefault="00F21E27" w:rsidP="00F21E27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F21E27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学生预备党员入校六个月内一般不讨论其转正问题，预备期满的推迟讨论，推迟时间不得超过半年，转为正式党员时，其转正时间自预备期满之日算起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AC242C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242C" w:rsidRPr="00655B10" w:rsidRDefault="00AC242C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242C" w:rsidRPr="00655B10" w:rsidRDefault="00AC242C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42C" w:rsidRPr="00655B10" w:rsidRDefault="00AC242C" w:rsidP="00655B1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·预备党员的预备期为一年，预备期从支部大会通过其为预备党员之日算起。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526686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21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提出转正申请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·本人向党支部提出书面转正申请；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·党支部征求党员和群众的意见；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D050F8" w:rsidP="00D050F8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·支部委员会审查，</w:t>
            </w:r>
            <w:r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形成综合考察意见，</w:t>
            </w:r>
            <w:r w:rsidRPr="00D050F8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填入</w:t>
            </w:r>
            <w:r w:rsidRPr="00AC242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《预备党员考察表》</w:t>
            </w:r>
            <w:r w:rsidRPr="00526686">
              <w:rPr>
                <w:rFonts w:ascii="楷体" w:eastAsia="楷体" w:hAnsi="楷体" w:cs="宋体" w:hint="eastAsia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526686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22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预备党员转正公示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831C79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答辩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D050F8" w:rsidP="00D050F8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52668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学生</w:t>
            </w:r>
            <w:r w:rsidR="00526686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预备党员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面向本单位党员和群众进行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公示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Pr="004F0EBA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公示时间一般不少于</w:t>
            </w:r>
            <w:r w:rsidRPr="004F0EBA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5个工作日</w:t>
            </w:r>
            <w:r w:rsidR="00655B10"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公示期满后</w:t>
            </w:r>
            <w:r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填写《预备党员转正公示结果登记表》报</w:t>
            </w:r>
            <w:r w:rsidR="00831C79" w:rsidRPr="00026FFD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组织部备案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详见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《办法》；</w:t>
            </w:r>
          </w:p>
        </w:tc>
      </w:tr>
      <w:tr w:rsidR="00026FFD" w:rsidRPr="00D11C34" w:rsidTr="00A601DB">
        <w:trPr>
          <w:trHeight w:val="90"/>
          <w:jc w:val="center"/>
        </w:trPr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FD" w:rsidRPr="00655B10" w:rsidRDefault="00026FFD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FD" w:rsidRPr="00655B10" w:rsidRDefault="00026FFD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FD" w:rsidRDefault="009E1F6E" w:rsidP="00EA4D59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026FFD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教职工</w:t>
            </w:r>
            <w:r w:rsidR="00026FFD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预备党员</w:t>
            </w:r>
            <w:r w:rsidR="00026FFD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转正</w:t>
            </w:r>
            <w:r w:rsidR="00026FFD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026FFD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须</w:t>
            </w:r>
            <w:r w:rsidR="00026FFD" w:rsidRPr="00526686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将</w:t>
            </w:r>
            <w:r w:rsidR="00EA4D59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《教工</w:t>
            </w:r>
            <w:r w:rsidR="00EA4D59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预备党员</w:t>
            </w:r>
            <w:r w:rsidR="00EA4D59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转正的</w:t>
            </w:r>
            <w:r w:rsidR="00EA4D59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报告</w:t>
            </w:r>
            <w:r w:rsidR="00EA4D59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526686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、</w:t>
            </w:r>
            <w:r w:rsidR="00026FFD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《预备党员考察登记表》、转正申请书、思想汇报</w:t>
            </w:r>
            <w:r w:rsidR="00526686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等</w:t>
            </w:r>
            <w:r w:rsidR="00526686" w:rsidRPr="00526686">
              <w:rPr>
                <w:rFonts w:ascii="楷体" w:eastAsia="楷体" w:hAnsi="楷体" w:cs="宋体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材料报</w:t>
            </w:r>
            <w:r w:rsidR="00526686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组织部审查、公示</w:t>
            </w:r>
            <w:r w:rsidR="0052668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831C79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二级党组织</w:t>
            </w:r>
            <w:r w:rsidR="00831C79" w:rsidRP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应</w:t>
            </w:r>
            <w:r w:rsidR="00831C79" w:rsidRPr="003E52DC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组织不少于三分之一的拟转正学生预备党员参加转正答辩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</w:t>
            </w:r>
            <w:r w:rsidR="00831C79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具体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程序</w:t>
            </w:r>
            <w:r w:rsidR="00831C79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详见《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办法</w:t>
            </w:r>
            <w:r w:rsidR="00831C79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  <w:r w:rsidR="00526686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526686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23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支部大会讨论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召开讨论预备党员转正的支部大会，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到会人数、赞成人数等要求与讨论接收预备党员的支部大会相同；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·申请转正的预备党员汇报自己在预备期的表现，向党组织说明有关问题；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·支部委员会介绍教育和考察情况，提出转正意见；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831C79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·支部大会进行讨论，与会党员充分发表意见，采取无记名投票的方式进行表决，做出决议，</w:t>
            </w:r>
            <w:r w:rsidR="00831C79" w:rsidRPr="00831C79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决议内容填入《入党志愿书》</w:t>
            </w:r>
            <w:r w:rsid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，详见</w:t>
            </w:r>
            <w:r w:rsidR="004F0EB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《</w:t>
            </w:r>
            <w:r w:rsid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办法</w:t>
            </w:r>
            <w:r w:rsidR="004F0EB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》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526686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24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上级党委审批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4F0EBA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4F0EBA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党支部填写《预备党员转正票决情况报告》，报二级党组织审批</w:t>
            </w:r>
            <w:r w:rsidR="004F0EBA" w:rsidRP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。</w:t>
            </w:r>
            <w:r w:rsidR="00F21E27" w:rsidRPr="00655B1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F0EBA" w:rsidRPr="00655B10" w:rsidTr="00A601DB">
        <w:trPr>
          <w:trHeight w:val="90"/>
          <w:jc w:val="center"/>
        </w:trPr>
        <w:tc>
          <w:tcPr>
            <w:tcW w:w="7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EBA" w:rsidRPr="00655B10" w:rsidRDefault="004F0EBA" w:rsidP="00655B10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EBA" w:rsidRPr="00655B10" w:rsidRDefault="004F0EBA" w:rsidP="00655B10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EBA" w:rsidRPr="00655B10" w:rsidRDefault="004F0EBA" w:rsidP="004F0EBA">
            <w:pPr>
              <w:widowControl/>
              <w:textAlignment w:val="center"/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P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二级党组织及时进行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审批（</w:t>
            </w:r>
            <w:r w:rsidRP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）</w:t>
            </w:r>
            <w:r w:rsidRP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，并将审议意见填入《入党志愿书》，</w:t>
            </w:r>
            <w:r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将《入党志愿书》、《入党志愿书审查汇总表》报组织部</w:t>
            </w:r>
            <w:r w:rsidRPr="004F0EB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3E52DC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</w:t>
            </w:r>
            <w:r w:rsidR="003E52D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基层党委</w:t>
            </w:r>
            <w:r w:rsidR="00B23241" w:rsidRPr="00B23241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审批两个及以上的预备党员转正时，应当逐个审议和表决。审批意见填入《</w:t>
            </w:r>
            <w:r w:rsidR="00F21E27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入党志愿书》，并</w:t>
            </w:r>
            <w:r w:rsidR="00F21E27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将《</w:t>
            </w:r>
            <w:r w:rsidR="004F0EBA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学生</w:t>
            </w:r>
            <w:r w:rsidR="00F21E27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党员转正备案报告》报</w:t>
            </w:r>
            <w:r w:rsidR="00B23241" w:rsidRPr="00526686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组织部备案</w:t>
            </w:r>
            <w:r w:rsidR="00F21E27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；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7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526686" w:rsidP="00655B1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655B10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入党材料归档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F21E27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·党支部及时将《</w:t>
            </w:r>
            <w:r w:rsidR="00F21E27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入党志愿书》、入党申请书、政治审查材料、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转正申请和培养考察材料</w:t>
            </w:r>
            <w:r w:rsidR="00A031B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等</w:t>
            </w:r>
            <w:r w:rsidR="00A031B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党员发展</w:t>
            </w:r>
            <w:r w:rsidR="00A031BC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全套</w:t>
            </w:r>
            <w:r w:rsidR="00A031BC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材料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存入本人人事档案；</w:t>
            </w:r>
            <w:r w:rsidR="00F26E77" w:rsidRPr="00F26E77">
              <w:rPr>
                <w:rFonts w:ascii="楷体" w:eastAsia="楷体" w:hAnsi="楷体" w:cs="宋体" w:hint="eastAsia"/>
                <w:b/>
                <w:color w:val="FF0000"/>
                <w:kern w:val="0"/>
                <w:sz w:val="29"/>
                <w:szCs w:val="29"/>
                <w:bdr w:val="none" w:sz="0" w:space="0" w:color="auto" w:frame="1"/>
              </w:rPr>
              <w:t>预备党员转正信息及时录入全国党员管理信息系统</w:t>
            </w:r>
            <w:r w:rsidR="00F26E77" w:rsidRPr="00F26E77">
              <w:rPr>
                <w:rFonts w:ascii="楷体" w:eastAsia="楷体" w:hAnsi="楷体" w:cs="宋体" w:hint="eastAsia"/>
                <w:kern w:val="0"/>
                <w:sz w:val="29"/>
                <w:szCs w:val="29"/>
                <w:bdr w:val="none" w:sz="0" w:space="0" w:color="auto" w:frame="1"/>
              </w:rPr>
              <w:t>。</w:t>
            </w:r>
          </w:p>
        </w:tc>
      </w:tr>
      <w:tr w:rsidR="00655B10" w:rsidRPr="00655B10" w:rsidTr="00A601DB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5B10" w:rsidRPr="00655B10" w:rsidRDefault="00655B10" w:rsidP="00655B1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B10" w:rsidRPr="00655B10" w:rsidRDefault="00655B10" w:rsidP="0011255A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·无人事档案的，建立党员档案，由所在</w:t>
            </w:r>
            <w:r w:rsidR="00F21E27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党组织</w:t>
            </w:r>
            <w:r w:rsidRPr="00655B10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保存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，教职工由</w:t>
            </w:r>
            <w:r w:rsidR="0011255A">
              <w:rPr>
                <w:rFonts w:ascii="楷体" w:eastAsia="楷体" w:hAnsi="楷体" w:cs="宋体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组织部</w:t>
            </w:r>
            <w:r w:rsidR="0011255A">
              <w:rPr>
                <w:rFonts w:ascii="楷体" w:eastAsia="楷体" w:hAnsi="楷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保存。</w:t>
            </w:r>
          </w:p>
        </w:tc>
      </w:tr>
    </w:tbl>
    <w:p w:rsidR="00191783" w:rsidRPr="00655B10" w:rsidRDefault="00191783"/>
    <w:sectPr w:rsidR="00191783" w:rsidRPr="00655B10" w:rsidSect="00655B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D2" w:rsidRDefault="00A869D2" w:rsidP="00655B10">
      <w:r>
        <w:separator/>
      </w:r>
    </w:p>
  </w:endnote>
  <w:endnote w:type="continuationSeparator" w:id="0">
    <w:p w:rsidR="00A869D2" w:rsidRDefault="00A869D2" w:rsidP="0065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D2" w:rsidRDefault="00A869D2" w:rsidP="00655B10">
      <w:r>
        <w:separator/>
      </w:r>
    </w:p>
  </w:footnote>
  <w:footnote w:type="continuationSeparator" w:id="0">
    <w:p w:rsidR="00A869D2" w:rsidRDefault="00A869D2" w:rsidP="0065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8A"/>
    <w:rsid w:val="00026FFD"/>
    <w:rsid w:val="000D6AE2"/>
    <w:rsid w:val="0011255A"/>
    <w:rsid w:val="00130E09"/>
    <w:rsid w:val="001642DC"/>
    <w:rsid w:val="00172DAB"/>
    <w:rsid w:val="00191783"/>
    <w:rsid w:val="00220763"/>
    <w:rsid w:val="00273570"/>
    <w:rsid w:val="003000F3"/>
    <w:rsid w:val="0034609C"/>
    <w:rsid w:val="003E52DC"/>
    <w:rsid w:val="004B586F"/>
    <w:rsid w:val="004C5ADD"/>
    <w:rsid w:val="004E6323"/>
    <w:rsid w:val="004F0EBA"/>
    <w:rsid w:val="00526686"/>
    <w:rsid w:val="0056762F"/>
    <w:rsid w:val="005A4B27"/>
    <w:rsid w:val="005B488A"/>
    <w:rsid w:val="00615A44"/>
    <w:rsid w:val="00655B10"/>
    <w:rsid w:val="006F6523"/>
    <w:rsid w:val="00723638"/>
    <w:rsid w:val="0072578F"/>
    <w:rsid w:val="007C7056"/>
    <w:rsid w:val="007D49AC"/>
    <w:rsid w:val="007E0654"/>
    <w:rsid w:val="00831C79"/>
    <w:rsid w:val="00840BDC"/>
    <w:rsid w:val="00847BF8"/>
    <w:rsid w:val="0085782C"/>
    <w:rsid w:val="00861D9A"/>
    <w:rsid w:val="008D4691"/>
    <w:rsid w:val="00951A05"/>
    <w:rsid w:val="00966EFE"/>
    <w:rsid w:val="00982BDF"/>
    <w:rsid w:val="0099673C"/>
    <w:rsid w:val="00997D69"/>
    <w:rsid w:val="009C37C9"/>
    <w:rsid w:val="009D2A95"/>
    <w:rsid w:val="009E1F6E"/>
    <w:rsid w:val="00A031BC"/>
    <w:rsid w:val="00A14EAE"/>
    <w:rsid w:val="00A601DB"/>
    <w:rsid w:val="00A779D1"/>
    <w:rsid w:val="00A869D2"/>
    <w:rsid w:val="00AC242C"/>
    <w:rsid w:val="00B23241"/>
    <w:rsid w:val="00B47E20"/>
    <w:rsid w:val="00B56C06"/>
    <w:rsid w:val="00B953E5"/>
    <w:rsid w:val="00C76B4B"/>
    <w:rsid w:val="00C95BE2"/>
    <w:rsid w:val="00D050F8"/>
    <w:rsid w:val="00D11C34"/>
    <w:rsid w:val="00D54BBB"/>
    <w:rsid w:val="00D7131F"/>
    <w:rsid w:val="00E747BE"/>
    <w:rsid w:val="00EA4D59"/>
    <w:rsid w:val="00F02421"/>
    <w:rsid w:val="00F21E27"/>
    <w:rsid w:val="00F26E77"/>
    <w:rsid w:val="00F555B5"/>
    <w:rsid w:val="00F6145C"/>
    <w:rsid w:val="00F76391"/>
    <w:rsid w:val="00FA7A42"/>
    <w:rsid w:val="00FC529E"/>
    <w:rsid w:val="00FC52F9"/>
    <w:rsid w:val="00FE130C"/>
    <w:rsid w:val="00FE7FA2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EA5BB"/>
  <w15:chartTrackingRefBased/>
  <w15:docId w15:val="{CFF476C7-6196-4E37-AD2F-52769421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黄健</dc:creator>
  <cp:keywords/>
  <dc:description/>
  <cp:lastModifiedBy>黄健</cp:lastModifiedBy>
  <cp:revision>15</cp:revision>
  <dcterms:created xsi:type="dcterms:W3CDTF">2020-10-08T01:30:00Z</dcterms:created>
  <dcterms:modified xsi:type="dcterms:W3CDTF">2020-10-14T02:12:00Z</dcterms:modified>
</cp:coreProperties>
</file>